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546D2" w14:textId="77777777" w:rsidR="00FD1E3B" w:rsidRDefault="00A70537" w:rsidP="00DD3628">
      <w:pPr>
        <w:tabs>
          <w:tab w:val="left" w:pos="1635"/>
          <w:tab w:val="right" w:pos="9900"/>
        </w:tabs>
        <w:ind w:right="-206"/>
      </w:pPr>
      <w:r>
        <w:rPr>
          <w:noProof/>
        </w:rPr>
        <w:object w:dxaOrig="1440" w:dyaOrig="1440" w14:anchorId="5A5D7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3pt;width:104.45pt;height:72.4pt;z-index:251657728" wrapcoords="-164 0 -164 21436 21600 21436 21600 0 -164 0">
            <v:imagedata r:id="rId7" o:title="" croptop="956f"/>
            <w10:wrap type="tight"/>
          </v:shape>
          <o:OLEObject Type="Embed" ProgID="PBrush" ShapeID="_x0000_s1040" DrawAspect="Content" ObjectID="_1817699744" r:id="rId8"/>
        </w:object>
      </w:r>
      <w:r w:rsidR="00485DD3">
        <w:tab/>
        <w:t xml:space="preserve">      </w:t>
      </w:r>
      <w:r w:rsidR="006F228E">
        <w:t xml:space="preserve">        </w:t>
      </w:r>
      <w:r w:rsidR="001D7FB6">
        <w:t xml:space="preserve">   </w:t>
      </w:r>
      <w:r w:rsidR="00485DD3">
        <w:t xml:space="preserve">                      </w:t>
      </w:r>
      <w:r w:rsidR="006F228E">
        <w:t xml:space="preserve">           </w:t>
      </w:r>
    </w:p>
    <w:p w14:paraId="672A6659" w14:textId="77777777" w:rsidR="00F17705" w:rsidRDefault="00F17705" w:rsidP="00F17705">
      <w:pPr>
        <w:spacing w:line="360" w:lineRule="auto"/>
        <w:rPr>
          <w:sz w:val="20"/>
          <w:szCs w:val="20"/>
        </w:rPr>
      </w:pPr>
    </w:p>
    <w:p w14:paraId="489F40B2" w14:textId="4DF05BEE" w:rsidR="00F17705" w:rsidRPr="00CB1C04" w:rsidRDefault="00F50FE7" w:rsidP="00F50FE7">
      <w:pPr>
        <w:spacing w:line="360" w:lineRule="auto"/>
        <w:rPr>
          <w:b/>
        </w:rPr>
      </w:pPr>
      <w:r>
        <w:rPr>
          <w:b/>
        </w:rPr>
        <w:t xml:space="preserve">                   </w:t>
      </w:r>
      <w:r w:rsidR="00F17705" w:rsidRPr="00CB1C04">
        <w:rPr>
          <w:b/>
        </w:rPr>
        <w:t>Job Specification</w:t>
      </w:r>
      <w:r>
        <w:rPr>
          <w:b/>
        </w:rPr>
        <w:t xml:space="preserve"> and Description</w:t>
      </w:r>
    </w:p>
    <w:p w14:paraId="61427050" w14:textId="7A672ED2" w:rsidR="00F17705" w:rsidRPr="00CB1C04" w:rsidRDefault="00F17705" w:rsidP="00F17705">
      <w:pPr>
        <w:spacing w:line="360" w:lineRule="auto"/>
        <w:jc w:val="center"/>
        <w:rPr>
          <w:b/>
        </w:rPr>
      </w:pPr>
      <w:r w:rsidRPr="00CB1C04">
        <w:rPr>
          <w:b/>
        </w:rPr>
        <w:t>Project Worker</w:t>
      </w:r>
      <w:bookmarkStart w:id="0" w:name="_GoBack"/>
      <w:bookmarkEnd w:id="0"/>
    </w:p>
    <w:p w14:paraId="2DA8080F" w14:textId="4DDE07D5" w:rsidR="00F17705" w:rsidRPr="00CB1C04" w:rsidRDefault="00D25C3F" w:rsidP="00414930">
      <w:pPr>
        <w:spacing w:line="360" w:lineRule="auto"/>
        <w:rPr>
          <w:b/>
        </w:rPr>
      </w:pPr>
      <w:r w:rsidRPr="00CB1C04">
        <w:rPr>
          <w:b/>
        </w:rPr>
        <w:t xml:space="preserve">                </w:t>
      </w:r>
      <w:r w:rsidR="00596250" w:rsidRPr="00CB1C04">
        <w:rPr>
          <w:b/>
        </w:rPr>
        <w:t>Sligo</w:t>
      </w:r>
      <w:r w:rsidR="00F17705" w:rsidRPr="00CB1C04">
        <w:rPr>
          <w:b/>
        </w:rPr>
        <w:t xml:space="preserve"> School Completion Programme</w:t>
      </w:r>
    </w:p>
    <w:p w14:paraId="0A37501D" w14:textId="77777777" w:rsidR="00F17705" w:rsidRPr="00CB1C04" w:rsidRDefault="00F17705" w:rsidP="00F17705">
      <w:pPr>
        <w:spacing w:line="360" w:lineRule="auto"/>
      </w:pPr>
    </w:p>
    <w:p w14:paraId="156DD22B" w14:textId="77A04A53" w:rsidR="00596250" w:rsidRPr="00CB1C04" w:rsidRDefault="00F17705" w:rsidP="00596250">
      <w:pPr>
        <w:spacing w:line="360" w:lineRule="auto"/>
      </w:pPr>
      <w:r w:rsidRPr="00CB1C04">
        <w:t>The School</w:t>
      </w:r>
      <w:r w:rsidR="00107EEA">
        <w:t xml:space="preserve"> Completion Programme is a TESS (</w:t>
      </w:r>
      <w:proofErr w:type="spellStart"/>
      <w:r w:rsidR="00107EEA">
        <w:t>Tusla</w:t>
      </w:r>
      <w:proofErr w:type="spellEnd"/>
      <w:r w:rsidR="00107EEA">
        <w:t xml:space="preserve"> Education Support S</w:t>
      </w:r>
      <w:r w:rsidR="007C1C72">
        <w:t>ervice)</w:t>
      </w:r>
      <w:r w:rsidRPr="00CB1C04">
        <w:t xml:space="preserve"> managed</w:t>
      </w:r>
      <w:r w:rsidR="005A4641" w:rsidRPr="00CB1C04">
        <w:t xml:space="preserve"> </w:t>
      </w:r>
      <w:r w:rsidRPr="00CB1C04">
        <w:t xml:space="preserve">Programme funded by the Department of Education </w:t>
      </w:r>
      <w:r w:rsidR="00596250" w:rsidRPr="00CB1C04">
        <w:t>which aims to increase the number of children and young people staying in primary and post primary school and in doing so improve the number that successfully complete the Senior Cycle, or equivalent.  It supports students aged 4-18 who are at risk of early school leaving together with those of school going age who are out of school.</w:t>
      </w:r>
    </w:p>
    <w:p w14:paraId="5EE376F3" w14:textId="77777777" w:rsidR="00596250" w:rsidRPr="00CB1C04" w:rsidRDefault="00596250" w:rsidP="00596250">
      <w:pPr>
        <w:spacing w:line="360" w:lineRule="auto"/>
      </w:pPr>
    </w:p>
    <w:p w14:paraId="32495E9E" w14:textId="77777777" w:rsidR="00596250" w:rsidRPr="00CB1C04" w:rsidRDefault="00596250" w:rsidP="00596250">
      <w:pPr>
        <w:spacing w:line="360" w:lineRule="auto"/>
      </w:pPr>
      <w:r w:rsidRPr="00CB1C04">
        <w:t xml:space="preserve">The School Completion Programme aims to impact positively on school: </w:t>
      </w:r>
    </w:p>
    <w:p w14:paraId="2915A97A" w14:textId="77777777" w:rsidR="00596250" w:rsidRPr="00CB1C04" w:rsidRDefault="00596250" w:rsidP="00596250">
      <w:pPr>
        <w:spacing w:line="360" w:lineRule="auto"/>
      </w:pPr>
      <w:r w:rsidRPr="00CB1C04">
        <w:t xml:space="preserve">● Attendance </w:t>
      </w:r>
    </w:p>
    <w:p w14:paraId="6621BC05" w14:textId="77777777" w:rsidR="00596250" w:rsidRPr="00CB1C04" w:rsidRDefault="00596250" w:rsidP="00596250">
      <w:pPr>
        <w:spacing w:line="360" w:lineRule="auto"/>
      </w:pPr>
      <w:r w:rsidRPr="00CB1C04">
        <w:t xml:space="preserve">● Retention </w:t>
      </w:r>
    </w:p>
    <w:p w14:paraId="1155A4D0" w14:textId="1ECBCD31" w:rsidR="00596250" w:rsidRPr="00CB1C04" w:rsidRDefault="00596250" w:rsidP="00596250">
      <w:pPr>
        <w:spacing w:line="360" w:lineRule="auto"/>
      </w:pPr>
      <w:r w:rsidRPr="00CB1C04">
        <w:t>● Participation.</w:t>
      </w:r>
    </w:p>
    <w:p w14:paraId="0B8B9357" w14:textId="77777777" w:rsidR="00F1615B" w:rsidRPr="00CB1C04" w:rsidRDefault="00F1615B" w:rsidP="00596250">
      <w:pPr>
        <w:spacing w:line="360" w:lineRule="auto"/>
      </w:pPr>
    </w:p>
    <w:p w14:paraId="2EBEAA01" w14:textId="638CB264" w:rsidR="00596250" w:rsidRPr="00CB1C04" w:rsidRDefault="00596250" w:rsidP="005A4641">
      <w:pPr>
        <w:spacing w:line="360" w:lineRule="auto"/>
      </w:pPr>
    </w:p>
    <w:p w14:paraId="0965DBC0" w14:textId="1DD4899E" w:rsidR="005A4641" w:rsidRPr="00CB1C04" w:rsidRDefault="00596250" w:rsidP="005A4641">
      <w:pPr>
        <w:spacing w:line="360" w:lineRule="auto"/>
      </w:pPr>
      <w:r w:rsidRPr="00CB1C04">
        <w:t xml:space="preserve">Sligo School Completion Programme operates in 12 primary schools and 6 post primary schools in Sligo town and county and South Donegal. It aims to </w:t>
      </w:r>
      <w:r w:rsidR="00FB5E16" w:rsidRPr="00CB1C04">
        <w:t>support</w:t>
      </w:r>
      <w:r w:rsidR="005A4641" w:rsidRPr="00CB1C04">
        <w:t xml:space="preserve"> students, their families and the community to encourage all students to reach their full potential and prevent early school leaving in the educational system. </w:t>
      </w:r>
    </w:p>
    <w:p w14:paraId="244B290A" w14:textId="57D46FE3" w:rsidR="007B5A15" w:rsidRPr="00CB1C04" w:rsidRDefault="007B5A15" w:rsidP="00F17705">
      <w:pPr>
        <w:spacing w:line="360" w:lineRule="auto"/>
      </w:pPr>
    </w:p>
    <w:p w14:paraId="4A5BFCBC" w14:textId="6F605285" w:rsidR="005A4641" w:rsidRPr="00CB1C04" w:rsidRDefault="005A4641" w:rsidP="00F17705">
      <w:pPr>
        <w:spacing w:line="360" w:lineRule="auto"/>
      </w:pPr>
      <w:r w:rsidRPr="00CB1C04">
        <w:t xml:space="preserve">Sligo School Completion </w:t>
      </w:r>
      <w:r w:rsidR="00956EC7">
        <w:t>Programme is seeking to employ 1</w:t>
      </w:r>
      <w:r w:rsidRPr="00CB1C04">
        <w:t xml:space="preserve"> </w:t>
      </w:r>
      <w:r w:rsidR="009265BA" w:rsidRPr="00CB1C04">
        <w:t xml:space="preserve">full time </w:t>
      </w:r>
      <w:r w:rsidR="001B0753">
        <w:t>Project Worker</w:t>
      </w:r>
      <w:r w:rsidR="009265BA" w:rsidRPr="00CB1C04">
        <w:t xml:space="preserve">– 35 hours per week </w:t>
      </w:r>
      <w:r w:rsidR="001B0753">
        <w:t>fixed term</w:t>
      </w:r>
      <w:r w:rsidR="00AB6D33">
        <w:t xml:space="preserve"> until 30</w:t>
      </w:r>
      <w:r w:rsidR="00AB6D33" w:rsidRPr="00AB6D33">
        <w:rPr>
          <w:vertAlign w:val="superscript"/>
        </w:rPr>
        <w:t>th</w:t>
      </w:r>
      <w:r w:rsidR="00AB6D33">
        <w:t xml:space="preserve"> of August 2026</w:t>
      </w:r>
      <w:r w:rsidR="00FB5E16" w:rsidRPr="00CB1C04">
        <w:t>. Applications are now</w:t>
      </w:r>
      <w:r w:rsidRPr="00CB1C04">
        <w:t xml:space="preserve"> invited from suitabl</w:t>
      </w:r>
      <w:r w:rsidR="00F65689">
        <w:t>e candidates for the above post</w:t>
      </w:r>
      <w:r w:rsidRPr="00CB1C04">
        <w:t>.</w:t>
      </w:r>
    </w:p>
    <w:p w14:paraId="4707E952" w14:textId="158ED91E" w:rsidR="005A4641" w:rsidRPr="00CB1C04" w:rsidRDefault="005A4641" w:rsidP="00F17705">
      <w:pPr>
        <w:spacing w:line="360" w:lineRule="auto"/>
      </w:pPr>
    </w:p>
    <w:p w14:paraId="5DAB6C7B" w14:textId="7B7B8DE1" w:rsidR="00F17705" w:rsidRPr="00CB1C04" w:rsidRDefault="00F17705" w:rsidP="00F17705">
      <w:pPr>
        <w:spacing w:line="360" w:lineRule="auto"/>
      </w:pPr>
      <w:r w:rsidRPr="00CB1C04">
        <w:t>The position of Project Worker is one that necessitates the development of programmes and provision of support for children and young people who are at risk of early school leaving and involves the following:</w:t>
      </w:r>
    </w:p>
    <w:p w14:paraId="3D810D27" w14:textId="00CC9600" w:rsidR="007B5A15" w:rsidRPr="00CB1C04" w:rsidRDefault="007B5A15" w:rsidP="00F17705">
      <w:pPr>
        <w:spacing w:line="360" w:lineRule="auto"/>
      </w:pPr>
      <w:r w:rsidRPr="00CB1C04">
        <w:rPr>
          <w:rFonts w:ascii="Helvetica" w:hAnsi="Helvetica" w:cs="Times New Roman"/>
          <w:color w:val="0B5C35"/>
          <w:lang w:val="en-IE" w:eastAsia="en-IE"/>
        </w:rPr>
        <w:br/>
      </w:r>
    </w:p>
    <w:p w14:paraId="7C1E6003" w14:textId="54A16800" w:rsidR="00F17705" w:rsidRPr="00CB1C04" w:rsidRDefault="00F17705" w:rsidP="00D25C3F">
      <w:pPr>
        <w:numPr>
          <w:ilvl w:val="0"/>
          <w:numId w:val="2"/>
        </w:numPr>
        <w:spacing w:line="360" w:lineRule="auto"/>
      </w:pPr>
      <w:r w:rsidRPr="00CB1C04">
        <w:lastRenderedPageBreak/>
        <w:t xml:space="preserve">Working alongside the Co-ordinator to </w:t>
      </w:r>
      <w:r w:rsidR="00F1615B" w:rsidRPr="00CB1C04">
        <w:t>develop and deliver suitable supportive programmes to meet the needs of the target group.</w:t>
      </w:r>
    </w:p>
    <w:p w14:paraId="4283C4E5" w14:textId="4A289ECF" w:rsidR="00F17705" w:rsidRPr="00CB1C04" w:rsidRDefault="00FB5E16" w:rsidP="00D25C3F">
      <w:pPr>
        <w:numPr>
          <w:ilvl w:val="0"/>
          <w:numId w:val="2"/>
        </w:numPr>
        <w:spacing w:line="360" w:lineRule="auto"/>
      </w:pPr>
      <w:r w:rsidRPr="00CB1C04">
        <w:t>Provision of In-</w:t>
      </w:r>
      <w:r w:rsidR="00F17705" w:rsidRPr="00CB1C04">
        <w:t xml:space="preserve">School supports, in </w:t>
      </w:r>
      <w:r w:rsidR="00F96E09" w:rsidRPr="00CB1C04">
        <w:t xml:space="preserve">the form of </w:t>
      </w:r>
      <w:r w:rsidR="00F17705" w:rsidRPr="00CB1C04">
        <w:t>group work, individual wor</w:t>
      </w:r>
      <w:r w:rsidR="00F96E09" w:rsidRPr="00CB1C04">
        <w:t>k and evidence based interventions</w:t>
      </w:r>
      <w:r w:rsidR="00F17705" w:rsidRPr="00CB1C04">
        <w:t xml:space="preserve"> etc. </w:t>
      </w:r>
    </w:p>
    <w:p w14:paraId="3C7AB5D4" w14:textId="1B5ECB7B" w:rsidR="00414930" w:rsidRPr="00CB1C04" w:rsidRDefault="6CE88174" w:rsidP="00D25C3F">
      <w:pPr>
        <w:numPr>
          <w:ilvl w:val="0"/>
          <w:numId w:val="2"/>
        </w:numPr>
        <w:spacing w:line="360" w:lineRule="auto"/>
      </w:pPr>
      <w:r w:rsidRPr="00CB1C04">
        <w:t xml:space="preserve">Provision of support to out of school students </w:t>
      </w:r>
      <w:r w:rsidR="00414930" w:rsidRPr="00CB1C04">
        <w:t xml:space="preserve">who are school refusals </w:t>
      </w:r>
      <w:r w:rsidR="00F96E09" w:rsidRPr="00CB1C04">
        <w:t>etc.</w:t>
      </w:r>
    </w:p>
    <w:p w14:paraId="038F0476" w14:textId="1A7EFC43" w:rsidR="00F17705" w:rsidRPr="00CB1C04" w:rsidRDefault="00F17705" w:rsidP="00D25C3F">
      <w:pPr>
        <w:numPr>
          <w:ilvl w:val="0"/>
          <w:numId w:val="2"/>
        </w:numPr>
        <w:spacing w:line="360" w:lineRule="auto"/>
      </w:pPr>
      <w:r w:rsidRPr="00CB1C04">
        <w:t>Provision of After School supports in the form of Ho</w:t>
      </w:r>
      <w:r w:rsidR="00F96E09" w:rsidRPr="00CB1C04">
        <w:t>mework Clubs, After School programmes</w:t>
      </w:r>
      <w:r w:rsidRPr="00CB1C04">
        <w:t xml:space="preserve"> etc.</w:t>
      </w:r>
    </w:p>
    <w:p w14:paraId="04D2375E" w14:textId="77777777" w:rsidR="00F17705" w:rsidRPr="00CB1C04" w:rsidRDefault="00F17705" w:rsidP="00D25C3F">
      <w:pPr>
        <w:numPr>
          <w:ilvl w:val="0"/>
          <w:numId w:val="2"/>
        </w:numPr>
        <w:spacing w:line="360" w:lineRule="auto"/>
      </w:pPr>
      <w:r w:rsidRPr="00CB1C04">
        <w:t>Provision of Holiday Time supports in the form of a Summer Programme, Easter/Halloween activities etc.</w:t>
      </w:r>
    </w:p>
    <w:p w14:paraId="561BAAF2" w14:textId="77777777" w:rsidR="00F1615B" w:rsidRPr="00CB1C04" w:rsidRDefault="00F17705" w:rsidP="00F1615B">
      <w:pPr>
        <w:numPr>
          <w:ilvl w:val="0"/>
          <w:numId w:val="2"/>
        </w:numPr>
        <w:spacing w:line="360" w:lineRule="auto"/>
      </w:pPr>
      <w:r w:rsidRPr="00CB1C04">
        <w:t>Developing ongoing</w:t>
      </w:r>
      <w:r w:rsidR="00F1615B" w:rsidRPr="00CB1C04">
        <w:t xml:space="preserve"> supportive</w:t>
      </w:r>
      <w:r w:rsidRPr="00CB1C04">
        <w:t xml:space="preserve"> contact with children in the target group.</w:t>
      </w:r>
    </w:p>
    <w:p w14:paraId="5B580C2B" w14:textId="0EE1D1F6" w:rsidR="00D25C3F" w:rsidRPr="00CB1C04" w:rsidRDefault="00F17705" w:rsidP="00F1615B">
      <w:pPr>
        <w:numPr>
          <w:ilvl w:val="0"/>
          <w:numId w:val="2"/>
        </w:numPr>
        <w:spacing w:line="360" w:lineRule="auto"/>
      </w:pPr>
      <w:r w:rsidRPr="00CB1C04">
        <w:t>Recording progress of groups.</w:t>
      </w:r>
    </w:p>
    <w:p w14:paraId="3B085E45" w14:textId="5F465C6F" w:rsidR="00414930" w:rsidRPr="00CB1C04" w:rsidRDefault="00414930" w:rsidP="00414930">
      <w:pPr>
        <w:numPr>
          <w:ilvl w:val="0"/>
          <w:numId w:val="2"/>
        </w:numPr>
      </w:pPr>
      <w:r w:rsidRPr="00CB1C04">
        <w:t xml:space="preserve"> Liaising with other agencies/ services working with young people and attending at meetings of these agencies/ services where appropriate and agreed.</w:t>
      </w:r>
    </w:p>
    <w:p w14:paraId="295501B7" w14:textId="6606E491" w:rsidR="00FB5E16" w:rsidRPr="00CB1C04" w:rsidRDefault="00FB5E16" w:rsidP="00FB5E16"/>
    <w:p w14:paraId="035070BE" w14:textId="317B6991" w:rsidR="00D25C3F" w:rsidRPr="00CB1C04" w:rsidRDefault="00414930" w:rsidP="00F96E09">
      <w:pPr>
        <w:numPr>
          <w:ilvl w:val="0"/>
          <w:numId w:val="2"/>
        </w:numPr>
      </w:pPr>
      <w:r w:rsidRPr="00CB1C04">
        <w:t xml:space="preserve">Compiling reports deemed necessary by </w:t>
      </w:r>
      <w:r w:rsidR="00D25C3F" w:rsidRPr="00CB1C04">
        <w:t xml:space="preserve">the Local Project Co-ordinator </w:t>
      </w:r>
      <w:r w:rsidRPr="00CB1C04">
        <w:t xml:space="preserve">or </w:t>
      </w:r>
      <w:r w:rsidR="00D25C3F" w:rsidRPr="00CB1C04">
        <w:t xml:space="preserve">Local </w:t>
      </w:r>
      <w:r w:rsidRPr="00CB1C04">
        <w:t>Management Committee and completing them in a timely fashion.</w:t>
      </w:r>
    </w:p>
    <w:p w14:paraId="668D9FD0" w14:textId="3A35C905" w:rsidR="00FB5E16" w:rsidRPr="00CB1C04" w:rsidRDefault="00FB5E16" w:rsidP="00FB5E16"/>
    <w:p w14:paraId="00657998" w14:textId="676E0604" w:rsidR="00414930" w:rsidRPr="00CB1C04" w:rsidRDefault="00414930" w:rsidP="00FB5E16">
      <w:pPr>
        <w:numPr>
          <w:ilvl w:val="0"/>
          <w:numId w:val="2"/>
        </w:numPr>
      </w:pPr>
      <w:r w:rsidRPr="00CB1C04">
        <w:t>Participating in relevant in service training</w:t>
      </w:r>
      <w:r w:rsidR="00F1615B" w:rsidRPr="00CB1C04">
        <w:t xml:space="preserve"> and project evaluation</w:t>
      </w:r>
      <w:r w:rsidRPr="00CB1C04">
        <w:t xml:space="preserve"> as agreed with the Local Project Co-ordinator.</w:t>
      </w:r>
    </w:p>
    <w:p w14:paraId="50AC4FE6" w14:textId="7F2BF127" w:rsidR="00FB5E16" w:rsidRPr="00CB1C04" w:rsidRDefault="00FB5E16" w:rsidP="00FB5E16"/>
    <w:p w14:paraId="235898AA" w14:textId="484B6B8D" w:rsidR="00F17705" w:rsidRPr="00CB1C04" w:rsidRDefault="00F17705" w:rsidP="00D25C3F">
      <w:pPr>
        <w:numPr>
          <w:ilvl w:val="0"/>
          <w:numId w:val="2"/>
        </w:numPr>
        <w:spacing w:line="360" w:lineRule="auto"/>
      </w:pPr>
      <w:r w:rsidRPr="00CB1C04">
        <w:t>Attending team meetings and supervision meetings with the Co-ordinator.</w:t>
      </w:r>
    </w:p>
    <w:p w14:paraId="02EB378F" w14:textId="77777777" w:rsidR="00F17705" w:rsidRPr="00CB1C04" w:rsidRDefault="00F17705" w:rsidP="00F17705">
      <w:pPr>
        <w:spacing w:line="360" w:lineRule="auto"/>
      </w:pPr>
    </w:p>
    <w:p w14:paraId="4E975AC5" w14:textId="77777777" w:rsidR="00D25C3F" w:rsidRPr="00CB1C04" w:rsidRDefault="00D25C3F" w:rsidP="00F17705">
      <w:pPr>
        <w:spacing w:line="360" w:lineRule="auto"/>
        <w:rPr>
          <w:b/>
        </w:rPr>
      </w:pPr>
    </w:p>
    <w:p w14:paraId="03FB25B4" w14:textId="549C9749" w:rsidR="00D25C3F" w:rsidRPr="00CB1C04" w:rsidRDefault="00473922" w:rsidP="00F17705">
      <w:pPr>
        <w:spacing w:line="360" w:lineRule="auto"/>
        <w:rPr>
          <w:b/>
        </w:rPr>
      </w:pPr>
      <w:r w:rsidRPr="00CB1C04">
        <w:rPr>
          <w:b/>
        </w:rPr>
        <w:t>Essential requirements:</w:t>
      </w:r>
    </w:p>
    <w:p w14:paraId="015302D1" w14:textId="17B90C85" w:rsidR="00D25C3F" w:rsidRPr="00CB1C04" w:rsidRDefault="00D25C3F" w:rsidP="00D25C3F">
      <w:pPr>
        <w:pStyle w:val="ListParagraph"/>
        <w:numPr>
          <w:ilvl w:val="0"/>
          <w:numId w:val="9"/>
        </w:numPr>
        <w:spacing w:line="360" w:lineRule="auto"/>
      </w:pPr>
      <w:r w:rsidRPr="00CB1C04">
        <w:t>A third level graduate qualification in Social Care</w:t>
      </w:r>
      <w:r w:rsidR="00B33D58" w:rsidRPr="00CB1C04">
        <w:t>, Education, Youth/community work</w:t>
      </w:r>
      <w:r w:rsidRPr="00CB1C04">
        <w:t xml:space="preserve"> or equivalent</w:t>
      </w:r>
      <w:r w:rsidR="00B33D58" w:rsidRPr="00CB1C04">
        <w:rPr>
          <w:rFonts w:ascii="Helvetica" w:hAnsi="Helvetica" w:cs="Times New Roman"/>
          <w:color w:val="0B5C35"/>
          <w:lang w:val="en-IE" w:eastAsia="en-IE"/>
        </w:rPr>
        <w:t xml:space="preserve"> </w:t>
      </w:r>
    </w:p>
    <w:p w14:paraId="52DACB76" w14:textId="728626FC" w:rsidR="00D25C3F" w:rsidRPr="00CB1C04" w:rsidRDefault="00F1615B" w:rsidP="002709E6">
      <w:pPr>
        <w:pStyle w:val="ListParagraph"/>
        <w:numPr>
          <w:ilvl w:val="0"/>
          <w:numId w:val="9"/>
        </w:numPr>
        <w:spacing w:line="360" w:lineRule="auto"/>
      </w:pPr>
      <w:r w:rsidRPr="00CB1C04">
        <w:t>A minimum of 2</w:t>
      </w:r>
      <w:r w:rsidR="00B33D58" w:rsidRPr="00CB1C04">
        <w:t xml:space="preserve"> </w:t>
      </w:r>
      <w:r w:rsidR="00107EEA" w:rsidRPr="00CB1C04">
        <w:t>years’</w:t>
      </w:r>
      <w:r w:rsidR="00B33D58" w:rsidRPr="00CB1C04">
        <w:t xml:space="preserve"> practical experience of working with children and young </w:t>
      </w:r>
      <w:r w:rsidRPr="00CB1C04">
        <w:t>people</w:t>
      </w:r>
      <w:r w:rsidR="00B33D58" w:rsidRPr="00CB1C04">
        <w:t xml:space="preserve"> who are “at risk”</w:t>
      </w:r>
      <w:r w:rsidRPr="00CB1C04">
        <w:t xml:space="preserve"> in a supportive environment either in one to one or group settings</w:t>
      </w:r>
    </w:p>
    <w:p w14:paraId="0A736145" w14:textId="0E49F13D" w:rsidR="00D25C3F" w:rsidRPr="00CB1C04" w:rsidRDefault="00D25C3F" w:rsidP="00D25C3F">
      <w:pPr>
        <w:pStyle w:val="ListParagraph"/>
        <w:numPr>
          <w:ilvl w:val="0"/>
          <w:numId w:val="9"/>
        </w:numPr>
        <w:spacing w:line="360" w:lineRule="auto"/>
      </w:pPr>
      <w:r w:rsidRPr="00CB1C04">
        <w:t>Have an understanding of social and educational disadvantage and the needs of those who are at risk of early school leaving</w:t>
      </w:r>
    </w:p>
    <w:p w14:paraId="298E7D33" w14:textId="77777777" w:rsidR="00473922" w:rsidRPr="00CB1C04" w:rsidRDefault="00D25C3F" w:rsidP="00D25C3F">
      <w:pPr>
        <w:pStyle w:val="ListParagraph"/>
        <w:numPr>
          <w:ilvl w:val="0"/>
          <w:numId w:val="9"/>
        </w:numPr>
        <w:spacing w:line="360" w:lineRule="auto"/>
      </w:pPr>
      <w:r w:rsidRPr="00CB1C04">
        <w:t xml:space="preserve"> Full driving licence and use of own car.</w:t>
      </w:r>
      <w:r w:rsidR="00473922" w:rsidRPr="00CB1C04">
        <w:t xml:space="preserve"> </w:t>
      </w:r>
    </w:p>
    <w:p w14:paraId="0D81AB57" w14:textId="77777777" w:rsidR="00473922" w:rsidRPr="00CB1C04" w:rsidRDefault="00473922" w:rsidP="00473922">
      <w:pPr>
        <w:pStyle w:val="ListParagraph"/>
        <w:spacing w:line="360" w:lineRule="auto"/>
      </w:pPr>
    </w:p>
    <w:p w14:paraId="38E2423C" w14:textId="5F31E8E9" w:rsidR="00F1615B" w:rsidRDefault="00F1615B" w:rsidP="00473922">
      <w:pPr>
        <w:pStyle w:val="ListParagraph"/>
        <w:spacing w:line="360" w:lineRule="auto"/>
        <w:rPr>
          <w:b/>
        </w:rPr>
      </w:pPr>
    </w:p>
    <w:p w14:paraId="18C10BA9" w14:textId="40E92424" w:rsidR="00107EEA" w:rsidRDefault="00107EEA" w:rsidP="00473922">
      <w:pPr>
        <w:pStyle w:val="ListParagraph"/>
        <w:spacing w:line="360" w:lineRule="auto"/>
        <w:rPr>
          <w:b/>
        </w:rPr>
      </w:pPr>
    </w:p>
    <w:p w14:paraId="4B1C5970" w14:textId="77777777" w:rsidR="00107EEA" w:rsidRPr="00CB1C04" w:rsidRDefault="00107EEA" w:rsidP="00473922">
      <w:pPr>
        <w:pStyle w:val="ListParagraph"/>
        <w:spacing w:line="360" w:lineRule="auto"/>
        <w:rPr>
          <w:b/>
        </w:rPr>
      </w:pPr>
    </w:p>
    <w:p w14:paraId="302147D4" w14:textId="6CA60A33" w:rsidR="00473922" w:rsidRPr="00CB1C04" w:rsidRDefault="00473922" w:rsidP="00473922">
      <w:pPr>
        <w:pStyle w:val="ListParagraph"/>
        <w:spacing w:line="360" w:lineRule="auto"/>
        <w:rPr>
          <w:b/>
        </w:rPr>
      </w:pPr>
      <w:r w:rsidRPr="00CB1C04">
        <w:rPr>
          <w:b/>
        </w:rPr>
        <w:lastRenderedPageBreak/>
        <w:t>Desirable skills</w:t>
      </w:r>
    </w:p>
    <w:p w14:paraId="6CEFF8E9" w14:textId="405B04D3" w:rsidR="00473922" w:rsidRPr="00CB1C04" w:rsidRDefault="00473922" w:rsidP="00473922">
      <w:pPr>
        <w:pStyle w:val="ListParagraph"/>
        <w:numPr>
          <w:ilvl w:val="0"/>
          <w:numId w:val="9"/>
        </w:numPr>
        <w:spacing w:line="360" w:lineRule="auto"/>
      </w:pPr>
      <w:r w:rsidRPr="00CB1C04">
        <w:t xml:space="preserve">Group facilitation skills. </w:t>
      </w:r>
    </w:p>
    <w:p w14:paraId="6FABADC0" w14:textId="2941C339" w:rsidR="00F17705" w:rsidRPr="00CB1C04" w:rsidRDefault="00473922" w:rsidP="00473922">
      <w:pPr>
        <w:pStyle w:val="ListParagraph"/>
        <w:numPr>
          <w:ilvl w:val="0"/>
          <w:numId w:val="9"/>
        </w:numPr>
        <w:spacing w:line="360" w:lineRule="auto"/>
      </w:pPr>
      <w:r w:rsidRPr="00CB1C04">
        <w:t>Knowledge of manualised / evi</w:t>
      </w:r>
      <w:r w:rsidR="00F1615B" w:rsidRPr="00CB1C04">
        <w:t>dence based programmes used to support</w:t>
      </w:r>
      <w:r w:rsidRPr="00CB1C04">
        <w:t xml:space="preserve"> young people “at risk.” </w:t>
      </w:r>
    </w:p>
    <w:p w14:paraId="6BFBE309" w14:textId="77777777" w:rsidR="00473922" w:rsidRPr="00CB1C04" w:rsidRDefault="00473922" w:rsidP="00473922">
      <w:pPr>
        <w:pStyle w:val="ListParagraph"/>
        <w:numPr>
          <w:ilvl w:val="0"/>
          <w:numId w:val="9"/>
        </w:numPr>
        <w:spacing w:line="360" w:lineRule="auto"/>
      </w:pPr>
      <w:r w:rsidRPr="00CB1C04">
        <w:t>Excellent interpersonal skills, including ability to liaise with a wide range of contacts and build and maintain effective working relationships.</w:t>
      </w:r>
    </w:p>
    <w:p w14:paraId="29470D67" w14:textId="7C8F88CE" w:rsidR="00473922" w:rsidRPr="00CB1C04" w:rsidRDefault="00473922" w:rsidP="00473922">
      <w:pPr>
        <w:pStyle w:val="ListParagraph"/>
        <w:numPr>
          <w:ilvl w:val="0"/>
          <w:numId w:val="9"/>
        </w:numPr>
        <w:spacing w:line="360" w:lineRule="auto"/>
      </w:pPr>
      <w:r w:rsidRPr="00CB1C04">
        <w:t>Ability to be proactive, use own initiative and work effectively within a pressurised environment.</w:t>
      </w:r>
    </w:p>
    <w:p w14:paraId="4464702B" w14:textId="1ADCFD00" w:rsidR="00473922" w:rsidRPr="00CB1C04" w:rsidRDefault="00473922" w:rsidP="005C0022">
      <w:pPr>
        <w:pStyle w:val="ListParagraph"/>
        <w:numPr>
          <w:ilvl w:val="0"/>
          <w:numId w:val="9"/>
        </w:numPr>
        <w:spacing w:line="360" w:lineRule="auto"/>
      </w:pPr>
      <w:r w:rsidRPr="00CB1C04">
        <w:t>Strong communicator and</w:t>
      </w:r>
      <w:r w:rsidR="002B52D0">
        <w:t xml:space="preserve"> with a flexible</w:t>
      </w:r>
      <w:r w:rsidRPr="00CB1C04">
        <w:t xml:space="preserve"> approach to team working.</w:t>
      </w:r>
    </w:p>
    <w:p w14:paraId="5E1B0E3F" w14:textId="4A3DF9B3" w:rsidR="00473922" w:rsidRPr="00CB1C04" w:rsidRDefault="009265BA" w:rsidP="00201EBF">
      <w:pPr>
        <w:pStyle w:val="ListParagraph"/>
        <w:numPr>
          <w:ilvl w:val="0"/>
          <w:numId w:val="9"/>
        </w:numPr>
        <w:spacing w:line="360" w:lineRule="auto"/>
      </w:pPr>
      <w:r w:rsidRPr="00CB1C04">
        <w:t xml:space="preserve">Good computer skills, </w:t>
      </w:r>
    </w:p>
    <w:p w14:paraId="12277658" w14:textId="77777777" w:rsidR="00473922" w:rsidRPr="00CB1C04" w:rsidRDefault="00473922" w:rsidP="00D25C3F">
      <w:pPr>
        <w:spacing w:line="360" w:lineRule="auto"/>
      </w:pPr>
    </w:p>
    <w:p w14:paraId="4D542D57" w14:textId="2AAB9E77" w:rsidR="00D25C3F" w:rsidRPr="00CB1C04" w:rsidRDefault="00D25C3F" w:rsidP="00F17705">
      <w:pPr>
        <w:spacing w:line="360" w:lineRule="auto"/>
      </w:pPr>
      <w:r w:rsidRPr="00CB1C04">
        <w:rPr>
          <w:b/>
        </w:rPr>
        <w:t>Terms and Conditions</w:t>
      </w:r>
      <w:r w:rsidRPr="00CB1C04">
        <w:t>:</w:t>
      </w:r>
    </w:p>
    <w:p w14:paraId="22AA1CD2" w14:textId="270674DE" w:rsidR="00D25C3F" w:rsidRPr="00CB1C04" w:rsidRDefault="00D25C3F" w:rsidP="00D25C3F">
      <w:pPr>
        <w:pStyle w:val="ListParagraph"/>
        <w:numPr>
          <w:ilvl w:val="0"/>
          <w:numId w:val="10"/>
        </w:numPr>
        <w:spacing w:line="360" w:lineRule="auto"/>
      </w:pPr>
      <w:r w:rsidRPr="00CB1C04">
        <w:t>The successful candidate will be offered a contr</w:t>
      </w:r>
      <w:r w:rsidR="00AB6D33">
        <w:t>act of employment, which</w:t>
      </w:r>
      <w:r w:rsidR="00F1615B" w:rsidRPr="00CB1C04">
        <w:t xml:space="preserve"> may be renewed or extended </w:t>
      </w:r>
      <w:r w:rsidRPr="00CB1C04">
        <w:t>subject to Government funding and approval by Local Management Committee</w:t>
      </w:r>
    </w:p>
    <w:p w14:paraId="3DADEB07" w14:textId="1EC6E9EF" w:rsidR="00D25C3F" w:rsidRPr="00CB1C04" w:rsidRDefault="00D25C3F" w:rsidP="00D25C3F">
      <w:pPr>
        <w:pStyle w:val="ListParagraph"/>
        <w:numPr>
          <w:ilvl w:val="0"/>
          <w:numId w:val="10"/>
        </w:numPr>
        <w:spacing w:line="360" w:lineRule="auto"/>
      </w:pPr>
      <w:r w:rsidRPr="00CB1C04">
        <w:t>The Project worker will work in schools in</w:t>
      </w:r>
      <w:r w:rsidR="00146E0C" w:rsidRPr="00CB1C04">
        <w:t xml:space="preserve"> the</w:t>
      </w:r>
      <w:r w:rsidRPr="00CB1C04">
        <w:t xml:space="preserve"> </w:t>
      </w:r>
      <w:r w:rsidR="00F1615B" w:rsidRPr="00CB1C04">
        <w:t xml:space="preserve">Sligo SCP </w:t>
      </w:r>
      <w:r w:rsidRPr="00CB1C04">
        <w:t>area</w:t>
      </w:r>
      <w:r w:rsidR="00F1615B" w:rsidRPr="00CB1C04">
        <w:t>- Sligo town and county and south Donegal</w:t>
      </w:r>
      <w:r w:rsidRPr="00CB1C04">
        <w:t>.</w:t>
      </w:r>
    </w:p>
    <w:p w14:paraId="26A3A5EF" w14:textId="77F505FB" w:rsidR="00D25C3F" w:rsidRPr="00CB1C04" w:rsidRDefault="00D25C3F" w:rsidP="00D25C3F">
      <w:pPr>
        <w:pStyle w:val="ListParagraph"/>
        <w:numPr>
          <w:ilvl w:val="0"/>
          <w:numId w:val="10"/>
        </w:numPr>
        <w:spacing w:line="360" w:lineRule="auto"/>
      </w:pPr>
      <w:r w:rsidRPr="00CB1C04">
        <w:t xml:space="preserve">The Salary will be commensurate with experience and qualifications and will be </w:t>
      </w:r>
      <w:r w:rsidR="000A1A52">
        <w:t xml:space="preserve">based on the City of Dublin </w:t>
      </w:r>
      <w:r w:rsidRPr="00CB1C04">
        <w:t xml:space="preserve">Youth Worker Salary Scale as directed by the Department of Education and Skills </w:t>
      </w:r>
    </w:p>
    <w:p w14:paraId="736F87B1" w14:textId="1FFA8974" w:rsidR="00D25C3F" w:rsidRPr="00CB1C04" w:rsidRDefault="00D25C3F" w:rsidP="00D25C3F">
      <w:pPr>
        <w:pStyle w:val="ListParagraph"/>
        <w:numPr>
          <w:ilvl w:val="0"/>
          <w:numId w:val="10"/>
        </w:numPr>
        <w:spacing w:line="360" w:lineRule="auto"/>
      </w:pPr>
      <w:r w:rsidRPr="00CB1C04">
        <w:t>The Project Worker may be required to undertake some evening work and occasional weekend work</w:t>
      </w:r>
    </w:p>
    <w:p w14:paraId="7E400FAB" w14:textId="1D5E5A7F" w:rsidR="00D25C3F" w:rsidRPr="00CB1C04" w:rsidRDefault="00D25C3F" w:rsidP="00F1615B">
      <w:pPr>
        <w:pStyle w:val="ListParagraph"/>
        <w:numPr>
          <w:ilvl w:val="0"/>
          <w:numId w:val="10"/>
        </w:numPr>
        <w:spacing w:line="360" w:lineRule="auto"/>
      </w:pPr>
      <w:r w:rsidRPr="00CB1C04">
        <w:t xml:space="preserve">The intensity of the project activity mirrors the school year; </w:t>
      </w:r>
      <w:r w:rsidR="003614FB" w:rsidRPr="00CB1C04">
        <w:t>therefore,</w:t>
      </w:r>
      <w:r w:rsidRPr="00CB1C04">
        <w:t xml:space="preserve"> the successful candidate will need to be somewhat flexible to meet those demands. </w:t>
      </w:r>
    </w:p>
    <w:p w14:paraId="78F37A5C" w14:textId="1CC7641B" w:rsidR="00F755AA" w:rsidRPr="00CB1C04" w:rsidRDefault="00F755AA" w:rsidP="00D25C3F">
      <w:pPr>
        <w:pStyle w:val="ListParagraph"/>
        <w:numPr>
          <w:ilvl w:val="0"/>
          <w:numId w:val="10"/>
        </w:numPr>
        <w:spacing w:line="360" w:lineRule="auto"/>
      </w:pPr>
      <w:r w:rsidRPr="00CB1C04">
        <w:t xml:space="preserve">A Panel may be formed for any temporary vacancies that may arise. </w:t>
      </w:r>
    </w:p>
    <w:p w14:paraId="0BA071D8" w14:textId="77777777" w:rsidR="00D25C3F" w:rsidRPr="00CB1C04" w:rsidRDefault="00D25C3F" w:rsidP="00F17705">
      <w:pPr>
        <w:spacing w:line="360" w:lineRule="auto"/>
        <w:rPr>
          <w:b/>
        </w:rPr>
      </w:pPr>
    </w:p>
    <w:p w14:paraId="0D0B940D" w14:textId="77777777" w:rsidR="00FD1E3B" w:rsidRPr="00CB1C04" w:rsidRDefault="00FD1E3B" w:rsidP="00485DD3">
      <w:pPr>
        <w:ind w:left="-540"/>
      </w:pPr>
    </w:p>
    <w:p w14:paraId="00DFB136" w14:textId="04E509EB" w:rsidR="00826487" w:rsidRPr="002B52D0" w:rsidRDefault="00826487" w:rsidP="00826487">
      <w:pPr>
        <w:pStyle w:val="NoSpacing"/>
        <w:jc w:val="center"/>
        <w:rPr>
          <w:b/>
          <w:color w:val="FF0000"/>
          <w:sz w:val="24"/>
          <w:szCs w:val="24"/>
        </w:rPr>
      </w:pPr>
      <w:r w:rsidRPr="002B52D0">
        <w:rPr>
          <w:b/>
          <w:color w:val="FF0000"/>
          <w:sz w:val="24"/>
          <w:szCs w:val="24"/>
        </w:rPr>
        <w:t>Completed applicati</w:t>
      </w:r>
      <w:r w:rsidR="00F1615B" w:rsidRPr="002B52D0">
        <w:rPr>
          <w:b/>
          <w:color w:val="FF0000"/>
          <w:sz w:val="24"/>
          <w:szCs w:val="24"/>
        </w:rPr>
        <w:t>on form</w:t>
      </w:r>
      <w:r w:rsidR="002C5DF7">
        <w:rPr>
          <w:b/>
          <w:color w:val="FF0000"/>
          <w:sz w:val="24"/>
          <w:szCs w:val="24"/>
        </w:rPr>
        <w:t>s</w:t>
      </w:r>
      <w:r w:rsidR="00F1615B" w:rsidRPr="002B52D0">
        <w:rPr>
          <w:b/>
          <w:color w:val="FF0000"/>
          <w:sz w:val="24"/>
          <w:szCs w:val="24"/>
        </w:rPr>
        <w:t xml:space="preserve"> must be submitted</w:t>
      </w:r>
      <w:r w:rsidRPr="002B52D0">
        <w:rPr>
          <w:b/>
          <w:color w:val="FF0000"/>
          <w:sz w:val="24"/>
          <w:szCs w:val="24"/>
        </w:rPr>
        <w:t xml:space="preserve"> by:</w:t>
      </w:r>
    </w:p>
    <w:p w14:paraId="209E06F0" w14:textId="77777777" w:rsidR="00826487" w:rsidRPr="002B52D0" w:rsidRDefault="00826487" w:rsidP="00826487">
      <w:pPr>
        <w:pStyle w:val="NoSpacing"/>
        <w:jc w:val="center"/>
        <w:rPr>
          <w:b/>
          <w:color w:val="FF0000"/>
          <w:sz w:val="24"/>
          <w:szCs w:val="24"/>
        </w:rPr>
      </w:pPr>
    </w:p>
    <w:p w14:paraId="743CBE6C" w14:textId="4AB27CE4" w:rsidR="009F12A7" w:rsidRPr="002B52D0" w:rsidRDefault="00AB6D33" w:rsidP="00F1615B">
      <w:pPr>
        <w:pStyle w:val="NoSpacing"/>
        <w:jc w:val="center"/>
        <w:rPr>
          <w:b/>
          <w:color w:val="FF0000"/>
          <w:sz w:val="24"/>
          <w:szCs w:val="24"/>
        </w:rPr>
      </w:pPr>
      <w:r>
        <w:rPr>
          <w:b/>
          <w:color w:val="FF0000"/>
          <w:sz w:val="24"/>
          <w:szCs w:val="24"/>
        </w:rPr>
        <w:t>Monday 8</w:t>
      </w:r>
      <w:r w:rsidRPr="00AB6D33">
        <w:rPr>
          <w:b/>
          <w:color w:val="FF0000"/>
          <w:sz w:val="24"/>
          <w:szCs w:val="24"/>
          <w:vertAlign w:val="superscript"/>
        </w:rPr>
        <w:t>th</w:t>
      </w:r>
      <w:r>
        <w:rPr>
          <w:b/>
          <w:color w:val="FF0000"/>
          <w:sz w:val="24"/>
          <w:szCs w:val="24"/>
        </w:rPr>
        <w:t xml:space="preserve"> of September 2025</w:t>
      </w:r>
    </w:p>
    <w:p w14:paraId="0E27B00A" w14:textId="77777777" w:rsidR="00FD1E3B" w:rsidRPr="002B52D0" w:rsidRDefault="00FD1E3B">
      <w:pPr>
        <w:rPr>
          <w:color w:val="FF0000"/>
        </w:rPr>
      </w:pPr>
    </w:p>
    <w:p w14:paraId="60061E4C" w14:textId="77777777" w:rsidR="00FD1E3B" w:rsidRPr="00CB1C04" w:rsidRDefault="00FD1E3B"/>
    <w:p w14:paraId="44EAFD9C" w14:textId="54F4096C" w:rsidR="00FD1E3B" w:rsidRPr="00CB1C04" w:rsidRDefault="00FD1E3B"/>
    <w:p w14:paraId="3656B9AB" w14:textId="455903B4" w:rsidR="00BB0A3D" w:rsidRPr="00CB1C04" w:rsidRDefault="00BB0A3D"/>
    <w:sectPr w:rsidR="00BB0A3D" w:rsidRPr="00CB1C04" w:rsidSect="00485DD3">
      <w:footerReference w:type="default" r:id="rId9"/>
      <w:pgSz w:w="11906" w:h="16838"/>
      <w:pgMar w:top="1440" w:right="1106" w:bottom="1259" w:left="11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55DC" w14:textId="77777777" w:rsidR="00A70537" w:rsidRDefault="00A70537">
      <w:r>
        <w:separator/>
      </w:r>
    </w:p>
  </w:endnote>
  <w:endnote w:type="continuationSeparator" w:id="0">
    <w:p w14:paraId="0206B58D" w14:textId="77777777" w:rsidR="00A70537" w:rsidRDefault="00A7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B04F" w14:textId="487F252F" w:rsidR="00485DD3" w:rsidRPr="00485DD3" w:rsidRDefault="0908F031" w:rsidP="00873E8C">
    <w:pPr>
      <w:pStyle w:val="Footer"/>
      <w:rPr>
        <w:lang w:val="en-IE"/>
      </w:rPr>
    </w:pPr>
    <w:r w:rsidRPr="0908F031">
      <w:rPr>
        <w:lang w:val="en-I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F6FF4" w14:textId="77777777" w:rsidR="00A70537" w:rsidRDefault="00A70537">
      <w:r>
        <w:separator/>
      </w:r>
    </w:p>
  </w:footnote>
  <w:footnote w:type="continuationSeparator" w:id="0">
    <w:p w14:paraId="0CF18A01" w14:textId="77777777" w:rsidR="00A70537" w:rsidRDefault="00A70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7A9"/>
    <w:multiLevelType w:val="hybridMultilevel"/>
    <w:tmpl w:val="065A0FA4"/>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3A0AC2"/>
    <w:multiLevelType w:val="hybridMultilevel"/>
    <w:tmpl w:val="AF98D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6722A8"/>
    <w:multiLevelType w:val="hybridMultilevel"/>
    <w:tmpl w:val="83E8F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BF547C"/>
    <w:multiLevelType w:val="hybridMultilevel"/>
    <w:tmpl w:val="9DA68C1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347469"/>
    <w:multiLevelType w:val="hybridMultilevel"/>
    <w:tmpl w:val="75E08D6E"/>
    <w:lvl w:ilvl="0" w:tplc="18090001">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15:restartNumberingAfterBreak="0">
    <w:nsid w:val="299157AC"/>
    <w:multiLevelType w:val="hybridMultilevel"/>
    <w:tmpl w:val="57F6E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2E1A17"/>
    <w:multiLevelType w:val="hybridMultilevel"/>
    <w:tmpl w:val="7938F8A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15:restartNumberingAfterBreak="0">
    <w:nsid w:val="2CA43F35"/>
    <w:multiLevelType w:val="hybridMultilevel"/>
    <w:tmpl w:val="33BE51CA"/>
    <w:lvl w:ilvl="0" w:tplc="18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8" w15:restartNumberingAfterBreak="0">
    <w:nsid w:val="60DE02C0"/>
    <w:multiLevelType w:val="hybridMultilevel"/>
    <w:tmpl w:val="B052ABCC"/>
    <w:lvl w:ilvl="0" w:tplc="18090001">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7"/>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5C"/>
    <w:rsid w:val="00084701"/>
    <w:rsid w:val="000A18F1"/>
    <w:rsid w:val="000A1A52"/>
    <w:rsid w:val="000F3410"/>
    <w:rsid w:val="00107EEA"/>
    <w:rsid w:val="00146E0C"/>
    <w:rsid w:val="001646B0"/>
    <w:rsid w:val="0017422A"/>
    <w:rsid w:val="00180C6F"/>
    <w:rsid w:val="001B0753"/>
    <w:rsid w:val="001B11C8"/>
    <w:rsid w:val="001D7FB6"/>
    <w:rsid w:val="00270BD1"/>
    <w:rsid w:val="002B44E3"/>
    <w:rsid w:val="002B52D0"/>
    <w:rsid w:val="002C5DF7"/>
    <w:rsid w:val="002E0CB8"/>
    <w:rsid w:val="0035717C"/>
    <w:rsid w:val="003614FB"/>
    <w:rsid w:val="003C145E"/>
    <w:rsid w:val="00414930"/>
    <w:rsid w:val="004274F2"/>
    <w:rsid w:val="00473922"/>
    <w:rsid w:val="0047623E"/>
    <w:rsid w:val="00485DD3"/>
    <w:rsid w:val="004B2E43"/>
    <w:rsid w:val="00502C03"/>
    <w:rsid w:val="00525C5F"/>
    <w:rsid w:val="005329CB"/>
    <w:rsid w:val="00575CC5"/>
    <w:rsid w:val="00596250"/>
    <w:rsid w:val="005A4641"/>
    <w:rsid w:val="005C3478"/>
    <w:rsid w:val="005D47F2"/>
    <w:rsid w:val="005E504C"/>
    <w:rsid w:val="00602257"/>
    <w:rsid w:val="006776A7"/>
    <w:rsid w:val="00677B14"/>
    <w:rsid w:val="006F228E"/>
    <w:rsid w:val="007A657D"/>
    <w:rsid w:val="007B5A15"/>
    <w:rsid w:val="007C1C72"/>
    <w:rsid w:val="00800150"/>
    <w:rsid w:val="0080293B"/>
    <w:rsid w:val="00826487"/>
    <w:rsid w:val="00842D1E"/>
    <w:rsid w:val="008621F9"/>
    <w:rsid w:val="00873E8C"/>
    <w:rsid w:val="008A2285"/>
    <w:rsid w:val="008B0D55"/>
    <w:rsid w:val="008B3921"/>
    <w:rsid w:val="008C6130"/>
    <w:rsid w:val="008C6267"/>
    <w:rsid w:val="008E6AD6"/>
    <w:rsid w:val="009078ED"/>
    <w:rsid w:val="00922899"/>
    <w:rsid w:val="009265BA"/>
    <w:rsid w:val="00947AED"/>
    <w:rsid w:val="00956EC7"/>
    <w:rsid w:val="009A1B49"/>
    <w:rsid w:val="009A6C01"/>
    <w:rsid w:val="009B35D0"/>
    <w:rsid w:val="009D5F15"/>
    <w:rsid w:val="009F12A7"/>
    <w:rsid w:val="009F6C61"/>
    <w:rsid w:val="00A20D5C"/>
    <w:rsid w:val="00A326D6"/>
    <w:rsid w:val="00A37868"/>
    <w:rsid w:val="00A52635"/>
    <w:rsid w:val="00A579AC"/>
    <w:rsid w:val="00A70537"/>
    <w:rsid w:val="00AB6D33"/>
    <w:rsid w:val="00AE0ED1"/>
    <w:rsid w:val="00AE2AB1"/>
    <w:rsid w:val="00B17952"/>
    <w:rsid w:val="00B302FB"/>
    <w:rsid w:val="00B33D58"/>
    <w:rsid w:val="00B36140"/>
    <w:rsid w:val="00BB0A3D"/>
    <w:rsid w:val="00BD305C"/>
    <w:rsid w:val="00C010AC"/>
    <w:rsid w:val="00C855F0"/>
    <w:rsid w:val="00CB1C04"/>
    <w:rsid w:val="00CC2904"/>
    <w:rsid w:val="00D25261"/>
    <w:rsid w:val="00D25C3F"/>
    <w:rsid w:val="00D85B25"/>
    <w:rsid w:val="00D977C9"/>
    <w:rsid w:val="00DB2CA6"/>
    <w:rsid w:val="00DD3628"/>
    <w:rsid w:val="00E4009D"/>
    <w:rsid w:val="00E5348B"/>
    <w:rsid w:val="00EA4632"/>
    <w:rsid w:val="00ED6CBC"/>
    <w:rsid w:val="00F1615B"/>
    <w:rsid w:val="00F17705"/>
    <w:rsid w:val="00F25546"/>
    <w:rsid w:val="00F36693"/>
    <w:rsid w:val="00F4417C"/>
    <w:rsid w:val="00F50FE7"/>
    <w:rsid w:val="00F64A17"/>
    <w:rsid w:val="00F65689"/>
    <w:rsid w:val="00F755AA"/>
    <w:rsid w:val="00F96E09"/>
    <w:rsid w:val="00FA7FB3"/>
    <w:rsid w:val="00FB5E16"/>
    <w:rsid w:val="00FD19A3"/>
    <w:rsid w:val="00FD1E3B"/>
    <w:rsid w:val="00FE2A15"/>
    <w:rsid w:val="00FF6A8C"/>
    <w:rsid w:val="035CABEC"/>
    <w:rsid w:val="0908F031"/>
    <w:rsid w:val="0AA4C092"/>
    <w:rsid w:val="22C7BDB5"/>
    <w:rsid w:val="3A27BD99"/>
    <w:rsid w:val="3D5F5E5B"/>
    <w:rsid w:val="42AEBD24"/>
    <w:rsid w:val="44C262D2"/>
    <w:rsid w:val="5187BD7D"/>
    <w:rsid w:val="6326BA3D"/>
    <w:rsid w:val="6CE88174"/>
    <w:rsid w:val="72BB4256"/>
    <w:rsid w:val="769F1E6B"/>
    <w:rsid w:val="78EAE9C0"/>
    <w:rsid w:val="7A86BA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69803"/>
  <w15:chartTrackingRefBased/>
  <w15:docId w15:val="{339B796F-6C0C-442D-A046-D60BD43A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285"/>
    <w:rPr>
      <w:rFonts w:ascii="Arial" w:hAnsi="Arial" w:cs="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78ED"/>
    <w:pPr>
      <w:tabs>
        <w:tab w:val="center" w:pos="4153"/>
        <w:tab w:val="right" w:pos="8306"/>
      </w:tabs>
    </w:pPr>
  </w:style>
  <w:style w:type="paragraph" w:styleId="Footer">
    <w:name w:val="footer"/>
    <w:basedOn w:val="Normal"/>
    <w:rsid w:val="009078ED"/>
    <w:pPr>
      <w:tabs>
        <w:tab w:val="center" w:pos="4153"/>
        <w:tab w:val="right" w:pos="8306"/>
      </w:tabs>
    </w:pPr>
  </w:style>
  <w:style w:type="character" w:styleId="Hyperlink">
    <w:name w:val="Hyperlink"/>
    <w:basedOn w:val="DefaultParagraphFont"/>
    <w:unhideWhenUsed/>
    <w:rsid w:val="00F17705"/>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5C3F"/>
    <w:pPr>
      <w:ind w:left="720"/>
      <w:contextualSpacing/>
    </w:pPr>
  </w:style>
  <w:style w:type="paragraph" w:styleId="NoSpacing">
    <w:name w:val="No Spacing"/>
    <w:uiPriority w:val="1"/>
    <w:qFormat/>
    <w:rsid w:val="00826487"/>
    <w:rPr>
      <w:rFonts w:ascii="Calibri" w:eastAsia="Calibri" w:hAnsi="Calibri"/>
      <w:sz w:val="22"/>
      <w:szCs w:val="22"/>
      <w:lang w:val="en-IE" w:eastAsia="en-US"/>
    </w:rPr>
  </w:style>
  <w:style w:type="paragraph" w:styleId="BalloonText">
    <w:name w:val="Balloon Text"/>
    <w:basedOn w:val="Normal"/>
    <w:link w:val="BalloonTextChar"/>
    <w:semiHidden/>
    <w:unhideWhenUsed/>
    <w:rsid w:val="00FB5E16"/>
    <w:rPr>
      <w:rFonts w:ascii="Segoe UI" w:hAnsi="Segoe UI" w:cs="Segoe UI"/>
      <w:sz w:val="18"/>
      <w:szCs w:val="18"/>
    </w:rPr>
  </w:style>
  <w:style w:type="character" w:customStyle="1" w:styleId="BalloonTextChar">
    <w:name w:val="Balloon Text Char"/>
    <w:basedOn w:val="DefaultParagraphFont"/>
    <w:link w:val="BalloonText"/>
    <w:semiHidden/>
    <w:rsid w:val="00FB5E1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8727">
      <w:bodyDiv w:val="1"/>
      <w:marLeft w:val="0"/>
      <w:marRight w:val="0"/>
      <w:marTop w:val="0"/>
      <w:marBottom w:val="0"/>
      <w:divBdr>
        <w:top w:val="none" w:sz="0" w:space="0" w:color="auto"/>
        <w:left w:val="none" w:sz="0" w:space="0" w:color="auto"/>
        <w:bottom w:val="none" w:sz="0" w:space="0" w:color="auto"/>
        <w:right w:val="none" w:sz="0" w:space="0" w:color="auto"/>
      </w:divBdr>
    </w:div>
    <w:div w:id="713843961">
      <w:bodyDiv w:val="1"/>
      <w:marLeft w:val="0"/>
      <w:marRight w:val="0"/>
      <w:marTop w:val="0"/>
      <w:marBottom w:val="0"/>
      <w:divBdr>
        <w:top w:val="none" w:sz="0" w:space="0" w:color="auto"/>
        <w:left w:val="none" w:sz="0" w:space="0" w:color="auto"/>
        <w:bottom w:val="none" w:sz="0" w:space="0" w:color="auto"/>
        <w:right w:val="none" w:sz="0" w:space="0" w:color="auto"/>
      </w:divBdr>
    </w:div>
    <w:div w:id="1450389661">
      <w:bodyDiv w:val="1"/>
      <w:marLeft w:val="0"/>
      <w:marRight w:val="0"/>
      <w:marTop w:val="0"/>
      <w:marBottom w:val="0"/>
      <w:divBdr>
        <w:top w:val="none" w:sz="0" w:space="0" w:color="auto"/>
        <w:left w:val="none" w:sz="0" w:space="0" w:color="auto"/>
        <w:bottom w:val="none" w:sz="0" w:space="0" w:color="auto"/>
        <w:right w:val="none" w:sz="0" w:space="0" w:color="auto"/>
      </w:divBdr>
    </w:div>
    <w:div w:id="1557010775">
      <w:bodyDiv w:val="1"/>
      <w:marLeft w:val="0"/>
      <w:marRight w:val="0"/>
      <w:marTop w:val="0"/>
      <w:marBottom w:val="0"/>
      <w:divBdr>
        <w:top w:val="none" w:sz="0" w:space="0" w:color="auto"/>
        <w:left w:val="none" w:sz="0" w:space="0" w:color="auto"/>
        <w:bottom w:val="none" w:sz="0" w:space="0" w:color="auto"/>
        <w:right w:val="none" w:sz="0" w:space="0" w:color="auto"/>
      </w:divBdr>
      <w:divsChild>
        <w:div w:id="1139808660">
          <w:marLeft w:val="-225"/>
          <w:marRight w:val="-225"/>
          <w:marTop w:val="75"/>
          <w:marBottom w:val="0"/>
          <w:divBdr>
            <w:top w:val="none" w:sz="0" w:space="0" w:color="auto"/>
            <w:left w:val="none" w:sz="0" w:space="0" w:color="auto"/>
            <w:bottom w:val="none" w:sz="0" w:space="0" w:color="auto"/>
            <w:right w:val="none" w:sz="0" w:space="0" w:color="auto"/>
          </w:divBdr>
          <w:divsChild>
            <w:div w:id="19008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llaig\My%20Documents\SCP%20Logos\Galway%20City%20East%20SCP%20H%20Paper%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Galway City East SCP H Paper New</Template>
  <TotalTime>0</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CDU</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Nollaig</dc:creator>
  <cp:keywords/>
  <dc:description/>
  <cp:lastModifiedBy>User</cp:lastModifiedBy>
  <cp:revision>2</cp:revision>
  <cp:lastPrinted>2025-01-22T14:16:00Z</cp:lastPrinted>
  <dcterms:created xsi:type="dcterms:W3CDTF">2025-08-26T06:49:00Z</dcterms:created>
  <dcterms:modified xsi:type="dcterms:W3CDTF">2025-08-26T06:49:00Z</dcterms:modified>
</cp:coreProperties>
</file>