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58F7" w14:textId="2F8921AB" w:rsidR="00AF4AD9" w:rsidRPr="008010BF" w:rsidRDefault="00CD0F04" w:rsidP="00AF4AD9">
      <w:pPr>
        <w:pStyle w:val="NoSpacing"/>
        <w:jc w:val="center"/>
        <w:rPr>
          <w:lang w:val="en-GB"/>
        </w:rPr>
      </w:pPr>
      <w:r>
        <w:rPr>
          <w:noProof/>
          <w:lang w:val="en-GB"/>
          <w14:ligatures w14:val="standardContextual"/>
        </w:rPr>
        <w:drawing>
          <wp:anchor distT="0" distB="0" distL="114300" distR="114300" simplePos="0" relativeHeight="251657728" behindDoc="1" locked="0" layoutInCell="1" allowOverlap="1" wp14:anchorId="4F0E62F9" wp14:editId="3ADD6A13">
            <wp:simplePos x="0" y="0"/>
            <wp:positionH relativeFrom="margin">
              <wp:align>right</wp:align>
            </wp:positionH>
            <wp:positionV relativeFrom="paragraph">
              <wp:posOffset>-66675</wp:posOffset>
            </wp:positionV>
            <wp:extent cx="3596640" cy="2139696"/>
            <wp:effectExtent l="0" t="0" r="3810" b="0"/>
            <wp:wrapNone/>
            <wp:docPr id="353035040" name="Picture 2"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35040" name="Picture 2" descr="A close-up of several logo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6640" cy="2139696"/>
                    </a:xfrm>
                    <a:prstGeom prst="rect">
                      <a:avLst/>
                    </a:prstGeom>
                  </pic:spPr>
                </pic:pic>
              </a:graphicData>
            </a:graphic>
            <wp14:sizeRelH relativeFrom="page">
              <wp14:pctWidth>0</wp14:pctWidth>
            </wp14:sizeRelH>
            <wp14:sizeRelV relativeFrom="page">
              <wp14:pctHeight>0</wp14:pctHeight>
            </wp14:sizeRelV>
          </wp:anchor>
        </w:drawing>
      </w:r>
      <w:r>
        <w:rPr>
          <w:rFonts w:ascii="Univers" w:eastAsia="Univers" w:hAnsi="Univers" w:cs="Univers"/>
          <w:noProof/>
          <w:sz w:val="22"/>
          <w:szCs w:val="22"/>
          <w:lang w:val="en-GB"/>
          <w14:ligatures w14:val="standardContextual"/>
        </w:rPr>
        <w:drawing>
          <wp:anchor distT="0" distB="0" distL="114300" distR="114300" simplePos="0" relativeHeight="251660800" behindDoc="1" locked="0" layoutInCell="1" allowOverlap="1" wp14:anchorId="591F41DD" wp14:editId="5B3B2348">
            <wp:simplePos x="0" y="0"/>
            <wp:positionH relativeFrom="margin">
              <wp:align>left</wp:align>
            </wp:positionH>
            <wp:positionV relativeFrom="paragraph">
              <wp:posOffset>-57150</wp:posOffset>
            </wp:positionV>
            <wp:extent cx="2095500" cy="2095500"/>
            <wp:effectExtent l="0" t="0" r="0" b="0"/>
            <wp:wrapNone/>
            <wp:docPr id="70322577" name="Picture 5"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2577" name="Picture 5" descr="A blue sign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p>
    <w:p w14:paraId="569FE993" w14:textId="1AF47715" w:rsidR="00AF4AD9" w:rsidRPr="008010BF" w:rsidRDefault="00AF4AD9" w:rsidP="00AF4AD9">
      <w:pPr>
        <w:pStyle w:val="NoSpacing"/>
        <w:jc w:val="both"/>
        <w:rPr>
          <w:lang w:val="en-GB"/>
        </w:rPr>
      </w:pPr>
      <w:r w:rsidRPr="008010BF">
        <w:rPr>
          <w:rFonts w:ascii="Univers" w:eastAsia="Univers" w:hAnsi="Univers" w:cs="Univers"/>
          <w:b/>
          <w:bCs/>
          <w:sz w:val="22"/>
          <w:szCs w:val="22"/>
          <w:lang w:val="en-GB"/>
        </w:rPr>
        <w:t xml:space="preserve"> </w:t>
      </w:r>
    </w:p>
    <w:p w14:paraId="4FD0912E" w14:textId="02E09270" w:rsidR="00AF4AD9" w:rsidRPr="008010BF" w:rsidRDefault="00AF4AD9" w:rsidP="00AF4AD9">
      <w:pPr>
        <w:pStyle w:val="NoSpacing"/>
        <w:jc w:val="both"/>
        <w:rPr>
          <w:lang w:val="en-GB"/>
        </w:rPr>
      </w:pPr>
    </w:p>
    <w:p w14:paraId="0F5E7751" w14:textId="77777777" w:rsidR="00AF4AD9" w:rsidRPr="008010BF" w:rsidRDefault="00AF4AD9" w:rsidP="00AF4AD9">
      <w:pPr>
        <w:pStyle w:val="NoSpacing"/>
        <w:jc w:val="both"/>
        <w:rPr>
          <w:rFonts w:ascii="Univers" w:eastAsia="Univers" w:hAnsi="Univers" w:cs="Univers"/>
          <w:sz w:val="22"/>
          <w:szCs w:val="22"/>
          <w:lang w:val="en-GB"/>
        </w:rPr>
      </w:pPr>
    </w:p>
    <w:p w14:paraId="2D7AA26E" w14:textId="77777777" w:rsidR="00922C4C" w:rsidRDefault="00922C4C" w:rsidP="00AF4AD9">
      <w:pPr>
        <w:pStyle w:val="NoSpacing"/>
        <w:jc w:val="both"/>
        <w:rPr>
          <w:rFonts w:ascii="Univers" w:eastAsia="Univers" w:hAnsi="Univers" w:cs="Univers"/>
          <w:sz w:val="22"/>
          <w:szCs w:val="22"/>
          <w:lang w:val="en-GB"/>
        </w:rPr>
      </w:pPr>
    </w:p>
    <w:p w14:paraId="6C9C79E9" w14:textId="1F7DD1FB" w:rsidR="00922C4C" w:rsidRDefault="00922C4C" w:rsidP="00AF4AD9">
      <w:pPr>
        <w:pStyle w:val="NoSpacing"/>
        <w:jc w:val="both"/>
        <w:rPr>
          <w:rFonts w:ascii="Univers" w:eastAsia="Univers" w:hAnsi="Univers" w:cs="Univers"/>
          <w:sz w:val="22"/>
          <w:szCs w:val="22"/>
          <w:lang w:val="en-GB"/>
        </w:rPr>
      </w:pPr>
    </w:p>
    <w:p w14:paraId="277F27D3" w14:textId="77777777" w:rsidR="00922C4C" w:rsidRDefault="00922C4C" w:rsidP="00AF4AD9">
      <w:pPr>
        <w:pStyle w:val="NoSpacing"/>
        <w:jc w:val="both"/>
        <w:rPr>
          <w:rFonts w:ascii="Univers" w:eastAsia="Univers" w:hAnsi="Univers" w:cs="Univers"/>
          <w:sz w:val="22"/>
          <w:szCs w:val="22"/>
          <w:lang w:val="en-GB"/>
        </w:rPr>
      </w:pPr>
    </w:p>
    <w:p w14:paraId="4F8E0AFE" w14:textId="77777777" w:rsidR="00264DBC" w:rsidRDefault="00264DBC" w:rsidP="00AF4AD9">
      <w:pPr>
        <w:pStyle w:val="NoSpacing"/>
        <w:jc w:val="both"/>
        <w:rPr>
          <w:rFonts w:ascii="Univers" w:eastAsia="Univers" w:hAnsi="Univers" w:cs="Univers"/>
          <w:sz w:val="22"/>
          <w:szCs w:val="22"/>
          <w:lang w:val="en-GB"/>
        </w:rPr>
      </w:pPr>
    </w:p>
    <w:p w14:paraId="58CBDCD2" w14:textId="77777777" w:rsidR="00264DBC" w:rsidRDefault="00264DBC" w:rsidP="00AF4AD9">
      <w:pPr>
        <w:pStyle w:val="NoSpacing"/>
        <w:jc w:val="both"/>
        <w:rPr>
          <w:rFonts w:ascii="Univers" w:eastAsia="Univers" w:hAnsi="Univers" w:cs="Univers"/>
          <w:sz w:val="22"/>
          <w:szCs w:val="22"/>
          <w:lang w:val="en-GB"/>
        </w:rPr>
      </w:pPr>
    </w:p>
    <w:p w14:paraId="6F59E10D" w14:textId="77777777" w:rsidR="00264DBC" w:rsidRDefault="00264DBC" w:rsidP="00AF4AD9">
      <w:pPr>
        <w:pStyle w:val="NoSpacing"/>
        <w:jc w:val="both"/>
        <w:rPr>
          <w:rFonts w:ascii="Univers" w:eastAsia="Univers" w:hAnsi="Univers" w:cs="Univers"/>
          <w:sz w:val="22"/>
          <w:szCs w:val="22"/>
          <w:lang w:val="en-GB"/>
        </w:rPr>
      </w:pPr>
    </w:p>
    <w:p w14:paraId="4AF499FD" w14:textId="77777777" w:rsidR="00264DBC" w:rsidRDefault="00264DBC" w:rsidP="00AF4AD9">
      <w:pPr>
        <w:pStyle w:val="NoSpacing"/>
        <w:jc w:val="both"/>
        <w:rPr>
          <w:rFonts w:ascii="Univers" w:eastAsia="Univers" w:hAnsi="Univers" w:cs="Univers"/>
          <w:sz w:val="22"/>
          <w:szCs w:val="22"/>
          <w:lang w:val="en-GB"/>
        </w:rPr>
      </w:pPr>
    </w:p>
    <w:p w14:paraId="1B7F3012" w14:textId="77777777" w:rsidR="00264DBC" w:rsidRDefault="00264DBC" w:rsidP="00AF4AD9">
      <w:pPr>
        <w:pStyle w:val="NoSpacing"/>
        <w:jc w:val="both"/>
        <w:rPr>
          <w:rFonts w:ascii="Univers" w:eastAsia="Univers" w:hAnsi="Univers" w:cs="Univers"/>
          <w:sz w:val="22"/>
          <w:szCs w:val="22"/>
          <w:lang w:val="en-GB"/>
        </w:rPr>
      </w:pPr>
    </w:p>
    <w:p w14:paraId="091B6657" w14:textId="77777777" w:rsidR="00264DBC" w:rsidRDefault="00264DBC" w:rsidP="00AF4AD9">
      <w:pPr>
        <w:pStyle w:val="NoSpacing"/>
        <w:jc w:val="both"/>
        <w:rPr>
          <w:rFonts w:ascii="Univers" w:eastAsia="Univers" w:hAnsi="Univers" w:cs="Univers"/>
          <w:sz w:val="22"/>
          <w:szCs w:val="22"/>
          <w:lang w:val="en-GB"/>
        </w:rPr>
      </w:pPr>
    </w:p>
    <w:p w14:paraId="40D2B018" w14:textId="77777777" w:rsidR="00264DBC" w:rsidRPr="00046CC0" w:rsidRDefault="00264DBC" w:rsidP="00AF4AD9">
      <w:pPr>
        <w:pStyle w:val="NoSpacing"/>
        <w:jc w:val="both"/>
        <w:rPr>
          <w:rFonts w:ascii="Noto Sans" w:eastAsia="Univers" w:hAnsi="Noto Sans" w:cs="Noto Sans"/>
          <w:sz w:val="22"/>
          <w:szCs w:val="22"/>
          <w:lang w:val="en-GB"/>
        </w:rPr>
      </w:pPr>
    </w:p>
    <w:p w14:paraId="36141D97" w14:textId="7B31CEAD" w:rsidR="00AF4AD9" w:rsidRPr="00F96F44" w:rsidRDefault="00AF4AD9" w:rsidP="00AF4AD9">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UNICEF works in some of the world’s toughest places, to reach the world’s most disadvantaged children. To save their lives. To defend their rights. To help them fulfil their potential. Across 190 countries and territories, we work for every child, everywhere, every day, to build a better world for everyone. UNICEF is the world’s largest children’s humanitarian organisation.</w:t>
      </w:r>
    </w:p>
    <w:p w14:paraId="3CC0086A" w14:textId="77777777" w:rsidR="00AF4AD9" w:rsidRPr="00F96F44" w:rsidRDefault="00AF4AD9" w:rsidP="00AF4AD9">
      <w:pPr>
        <w:pStyle w:val="NoSpacing"/>
        <w:jc w:val="both"/>
        <w:rPr>
          <w:rFonts w:ascii="Noto Sans" w:eastAsia="Univers" w:hAnsi="Noto Sans" w:cs="Noto Sans"/>
          <w:sz w:val="22"/>
          <w:szCs w:val="22"/>
          <w:lang w:val="en-GB"/>
        </w:rPr>
      </w:pPr>
    </w:p>
    <w:p w14:paraId="2E0FAD31" w14:textId="77777777" w:rsidR="00AF4AD9" w:rsidRPr="00F96F44" w:rsidRDefault="00AF4AD9" w:rsidP="00AF4AD9">
      <w:pPr>
        <w:pStyle w:val="NoSpacing"/>
        <w:jc w:val="both"/>
        <w:rPr>
          <w:rFonts w:ascii="Noto Sans" w:eastAsia="Univers" w:hAnsi="Noto Sans" w:cs="Noto Sans"/>
          <w:b/>
          <w:bCs/>
          <w:sz w:val="22"/>
          <w:szCs w:val="22"/>
          <w:lang w:val="en-GB"/>
        </w:rPr>
      </w:pPr>
      <w:r w:rsidRPr="00F96F44">
        <w:rPr>
          <w:rFonts w:ascii="Noto Sans" w:eastAsia="Univers" w:hAnsi="Noto Sans" w:cs="Noto Sans"/>
          <w:b/>
          <w:bCs/>
          <w:sz w:val="22"/>
          <w:szCs w:val="22"/>
          <w:lang w:val="en-GB"/>
        </w:rPr>
        <w:t xml:space="preserve">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980"/>
        <w:gridCol w:w="7036"/>
      </w:tblGrid>
      <w:tr w:rsidR="00AF4AD9" w:rsidRPr="00F96F44" w14:paraId="23FC8FE7" w14:textId="77777777" w:rsidTr="00F70547">
        <w:trPr>
          <w:trHeight w:val="300"/>
        </w:trPr>
        <w:tc>
          <w:tcPr>
            <w:tcW w:w="1980" w:type="dxa"/>
            <w:shd w:val="clear" w:color="auto" w:fill="00B0F0"/>
            <w:tcMar>
              <w:left w:w="108" w:type="dxa"/>
              <w:right w:w="108" w:type="dxa"/>
            </w:tcMar>
          </w:tcPr>
          <w:p w14:paraId="2A73ECBF" w14:textId="77777777" w:rsidR="00AF4AD9" w:rsidRPr="00F96F44" w:rsidRDefault="00AF4AD9" w:rsidP="00F70547">
            <w:pPr>
              <w:pStyle w:val="NoSpacing"/>
              <w:jc w:val="both"/>
              <w:rPr>
                <w:rFonts w:ascii="Noto Sans" w:eastAsia="Univers" w:hAnsi="Noto Sans" w:cs="Noto Sans"/>
                <w:color w:val="FFFFFF" w:themeColor="background1"/>
                <w:sz w:val="22"/>
                <w:szCs w:val="22"/>
                <w:lang w:val="en-GB"/>
              </w:rPr>
            </w:pPr>
            <w:r w:rsidRPr="00F96F44">
              <w:rPr>
                <w:rFonts w:ascii="Noto Sans" w:eastAsia="Univers" w:hAnsi="Noto Sans" w:cs="Noto Sans"/>
                <w:color w:val="FFFFFF" w:themeColor="background1"/>
                <w:sz w:val="22"/>
                <w:szCs w:val="22"/>
                <w:lang w:val="en-GB"/>
              </w:rPr>
              <w:t>Job Title</w:t>
            </w:r>
          </w:p>
        </w:tc>
        <w:tc>
          <w:tcPr>
            <w:tcW w:w="7036" w:type="dxa"/>
            <w:tcMar>
              <w:left w:w="108" w:type="dxa"/>
              <w:right w:w="108" w:type="dxa"/>
            </w:tcMar>
          </w:tcPr>
          <w:p w14:paraId="3C4E1ADA" w14:textId="100E4C2F" w:rsidR="00AF4AD9" w:rsidRPr="00F96F44" w:rsidRDefault="00C27DFF"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 xml:space="preserve">COLOUR </w:t>
            </w:r>
            <w:r w:rsidR="00AF4AD9" w:rsidRPr="00F96F44">
              <w:rPr>
                <w:rFonts w:ascii="Noto Sans" w:eastAsia="Univers" w:hAnsi="Noto Sans" w:cs="Noto Sans"/>
                <w:sz w:val="22"/>
                <w:szCs w:val="22"/>
                <w:lang w:val="en-GB"/>
              </w:rPr>
              <w:t xml:space="preserve">Project Coordinator </w:t>
            </w:r>
          </w:p>
          <w:p w14:paraId="1B68F144" w14:textId="77777777" w:rsidR="00AF4AD9" w:rsidRPr="00F96F44" w:rsidRDefault="00AF4AD9"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 xml:space="preserve"> </w:t>
            </w:r>
          </w:p>
        </w:tc>
      </w:tr>
      <w:tr w:rsidR="00AF4AD9" w:rsidRPr="00F96F44" w14:paraId="3D4F248B" w14:textId="77777777" w:rsidTr="00F70547">
        <w:trPr>
          <w:trHeight w:val="390"/>
        </w:trPr>
        <w:tc>
          <w:tcPr>
            <w:tcW w:w="1980" w:type="dxa"/>
            <w:shd w:val="clear" w:color="auto" w:fill="00B0F0"/>
            <w:tcMar>
              <w:left w:w="108" w:type="dxa"/>
              <w:right w:w="108" w:type="dxa"/>
            </w:tcMar>
          </w:tcPr>
          <w:p w14:paraId="2B294E5C" w14:textId="77777777" w:rsidR="00AF4AD9" w:rsidRPr="00F96F44" w:rsidRDefault="00AF4AD9" w:rsidP="00F70547">
            <w:pPr>
              <w:pStyle w:val="NoSpacing"/>
              <w:jc w:val="both"/>
              <w:rPr>
                <w:rFonts w:ascii="Noto Sans" w:eastAsia="Univers" w:hAnsi="Noto Sans" w:cs="Noto Sans"/>
                <w:color w:val="FFFFFF" w:themeColor="background1"/>
                <w:sz w:val="22"/>
                <w:szCs w:val="22"/>
                <w:lang w:val="en-GB"/>
              </w:rPr>
            </w:pPr>
            <w:r w:rsidRPr="00F96F44">
              <w:rPr>
                <w:rFonts w:ascii="Noto Sans" w:eastAsia="Univers" w:hAnsi="Noto Sans" w:cs="Noto Sans"/>
                <w:color w:val="FFFFFF" w:themeColor="background1"/>
                <w:sz w:val="22"/>
                <w:szCs w:val="22"/>
                <w:lang w:val="en-GB"/>
              </w:rPr>
              <w:t>Reporting To</w:t>
            </w:r>
          </w:p>
        </w:tc>
        <w:tc>
          <w:tcPr>
            <w:tcW w:w="7036" w:type="dxa"/>
            <w:tcMar>
              <w:left w:w="108" w:type="dxa"/>
              <w:right w:w="108" w:type="dxa"/>
            </w:tcMar>
          </w:tcPr>
          <w:p w14:paraId="6AAFF729" w14:textId="77777777" w:rsidR="00AF4AD9" w:rsidRPr="00F96F44" w:rsidRDefault="00AF4AD9"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Head of Advocacy and Public Policy</w:t>
            </w:r>
          </w:p>
          <w:p w14:paraId="7BA9D4A1" w14:textId="77777777" w:rsidR="00AF4AD9" w:rsidRPr="00F96F44" w:rsidRDefault="00AF4AD9"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 xml:space="preserve"> </w:t>
            </w:r>
          </w:p>
        </w:tc>
      </w:tr>
      <w:tr w:rsidR="00AF4AD9" w:rsidRPr="00F96F44" w14:paraId="025F1BAC" w14:textId="77777777" w:rsidTr="00F70547">
        <w:trPr>
          <w:trHeight w:val="300"/>
        </w:trPr>
        <w:tc>
          <w:tcPr>
            <w:tcW w:w="1980" w:type="dxa"/>
            <w:shd w:val="clear" w:color="auto" w:fill="00B0F0"/>
            <w:tcMar>
              <w:left w:w="108" w:type="dxa"/>
              <w:right w:w="108" w:type="dxa"/>
            </w:tcMar>
          </w:tcPr>
          <w:p w14:paraId="2039AC4F" w14:textId="77777777" w:rsidR="00AF4AD9" w:rsidRPr="00F96F44" w:rsidRDefault="00AF4AD9" w:rsidP="00F70547">
            <w:pPr>
              <w:pStyle w:val="NoSpacing"/>
              <w:jc w:val="both"/>
              <w:rPr>
                <w:rFonts w:ascii="Noto Sans" w:eastAsia="Univers" w:hAnsi="Noto Sans" w:cs="Noto Sans"/>
                <w:color w:val="FFFFFF" w:themeColor="background1"/>
                <w:sz w:val="22"/>
                <w:szCs w:val="22"/>
                <w:lang w:val="en-GB"/>
              </w:rPr>
            </w:pPr>
            <w:r w:rsidRPr="00F96F44">
              <w:rPr>
                <w:rFonts w:ascii="Noto Sans" w:eastAsia="Univers" w:hAnsi="Noto Sans" w:cs="Noto Sans"/>
                <w:color w:val="FFFFFF" w:themeColor="background1"/>
                <w:sz w:val="22"/>
                <w:szCs w:val="22"/>
                <w:lang w:val="en-GB"/>
              </w:rPr>
              <w:t>Location</w:t>
            </w:r>
          </w:p>
        </w:tc>
        <w:tc>
          <w:tcPr>
            <w:tcW w:w="7036" w:type="dxa"/>
            <w:tcMar>
              <w:left w:w="108" w:type="dxa"/>
              <w:right w:w="108" w:type="dxa"/>
            </w:tcMar>
          </w:tcPr>
          <w:p w14:paraId="4EF4048B" w14:textId="6A58F9CB" w:rsidR="00AF4AD9" w:rsidRPr="00F96F44" w:rsidRDefault="004B5A87" w:rsidP="00AF4AD9">
            <w:pPr>
              <w:pStyle w:val="NoSpacing"/>
              <w:jc w:val="both"/>
              <w:rPr>
                <w:rFonts w:ascii="Noto Sans" w:eastAsia="Univers" w:hAnsi="Noto Sans" w:cs="Noto Sans"/>
                <w:sz w:val="22"/>
                <w:szCs w:val="22"/>
                <w:lang w:val="en-GB"/>
              </w:rPr>
            </w:pPr>
            <w:r w:rsidRPr="00F96F44">
              <w:rPr>
                <w:rFonts w:ascii="Noto Sans" w:hAnsi="Noto Sans" w:cs="Noto Sans"/>
                <w:sz w:val="22"/>
                <w:szCs w:val="22"/>
              </w:rPr>
              <w:t>Preferably in the border region, though applicants based in/near Dublin will be considered.</w:t>
            </w:r>
          </w:p>
        </w:tc>
      </w:tr>
      <w:tr w:rsidR="00AF4AD9" w:rsidRPr="00F96F44" w14:paraId="1217895E" w14:textId="77777777" w:rsidTr="00F70547">
        <w:trPr>
          <w:trHeight w:val="300"/>
        </w:trPr>
        <w:tc>
          <w:tcPr>
            <w:tcW w:w="1980" w:type="dxa"/>
            <w:shd w:val="clear" w:color="auto" w:fill="00B0F0"/>
            <w:tcMar>
              <w:left w:w="108" w:type="dxa"/>
              <w:right w:w="108" w:type="dxa"/>
            </w:tcMar>
          </w:tcPr>
          <w:p w14:paraId="15B53A6D" w14:textId="77777777" w:rsidR="00AF4AD9" w:rsidRPr="00F96F44" w:rsidRDefault="00AF4AD9" w:rsidP="00F70547">
            <w:pPr>
              <w:pStyle w:val="NoSpacing"/>
              <w:jc w:val="both"/>
              <w:rPr>
                <w:rFonts w:ascii="Noto Sans" w:eastAsia="Univers" w:hAnsi="Noto Sans" w:cs="Noto Sans"/>
                <w:color w:val="FFFFFF" w:themeColor="background1"/>
                <w:sz w:val="22"/>
                <w:szCs w:val="22"/>
                <w:lang w:val="en-GB"/>
              </w:rPr>
            </w:pPr>
            <w:r w:rsidRPr="00F96F44">
              <w:rPr>
                <w:rFonts w:ascii="Noto Sans" w:eastAsia="Univers" w:hAnsi="Noto Sans" w:cs="Noto Sans"/>
                <w:color w:val="FFFFFF" w:themeColor="background1"/>
                <w:sz w:val="22"/>
                <w:szCs w:val="22"/>
                <w:lang w:val="en-GB"/>
              </w:rPr>
              <w:t>Hours</w:t>
            </w:r>
          </w:p>
        </w:tc>
        <w:tc>
          <w:tcPr>
            <w:tcW w:w="7036" w:type="dxa"/>
            <w:tcMar>
              <w:left w:w="108" w:type="dxa"/>
              <w:right w:w="108" w:type="dxa"/>
            </w:tcMar>
          </w:tcPr>
          <w:p w14:paraId="7DFAE4B8" w14:textId="77777777" w:rsidR="00AF4AD9" w:rsidRPr="00F96F44" w:rsidRDefault="00AF4AD9"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37.5 hours a week</w:t>
            </w:r>
          </w:p>
          <w:p w14:paraId="64364C3C" w14:textId="1A5DE018" w:rsidR="00046CC0" w:rsidRPr="00F96F44" w:rsidRDefault="00046CC0" w:rsidP="00F70547">
            <w:pPr>
              <w:pStyle w:val="NoSpacing"/>
              <w:jc w:val="both"/>
              <w:rPr>
                <w:rFonts w:ascii="Noto Sans" w:eastAsia="Univers" w:hAnsi="Noto Sans" w:cs="Noto Sans"/>
                <w:sz w:val="22"/>
                <w:szCs w:val="22"/>
                <w:lang w:val="en-GB"/>
              </w:rPr>
            </w:pPr>
          </w:p>
        </w:tc>
      </w:tr>
      <w:tr w:rsidR="00AF4AD9" w:rsidRPr="00F96F44" w14:paraId="651444C7" w14:textId="77777777" w:rsidTr="00F70547">
        <w:trPr>
          <w:trHeight w:val="300"/>
        </w:trPr>
        <w:tc>
          <w:tcPr>
            <w:tcW w:w="1980" w:type="dxa"/>
            <w:shd w:val="clear" w:color="auto" w:fill="00B0F0"/>
            <w:tcMar>
              <w:left w:w="108" w:type="dxa"/>
              <w:right w:w="108" w:type="dxa"/>
            </w:tcMar>
          </w:tcPr>
          <w:p w14:paraId="2BFDA062" w14:textId="77777777" w:rsidR="00AF4AD9" w:rsidRPr="00F96F44" w:rsidRDefault="00AF4AD9" w:rsidP="00F70547">
            <w:pPr>
              <w:pStyle w:val="NoSpacing"/>
              <w:jc w:val="both"/>
              <w:rPr>
                <w:rFonts w:ascii="Noto Sans" w:eastAsia="Univers" w:hAnsi="Noto Sans" w:cs="Noto Sans"/>
                <w:color w:val="FFFFFF" w:themeColor="background1"/>
                <w:sz w:val="22"/>
                <w:szCs w:val="22"/>
                <w:lang w:val="en-GB"/>
              </w:rPr>
            </w:pPr>
            <w:r w:rsidRPr="00F96F44">
              <w:rPr>
                <w:rFonts w:ascii="Noto Sans" w:eastAsia="Univers" w:hAnsi="Noto Sans" w:cs="Noto Sans"/>
                <w:color w:val="FFFFFF" w:themeColor="background1"/>
                <w:sz w:val="22"/>
                <w:szCs w:val="22"/>
                <w:lang w:val="en-GB"/>
              </w:rPr>
              <w:t>Salary Range</w:t>
            </w:r>
          </w:p>
        </w:tc>
        <w:tc>
          <w:tcPr>
            <w:tcW w:w="7036" w:type="dxa"/>
            <w:tcMar>
              <w:left w:w="108" w:type="dxa"/>
              <w:right w:w="108" w:type="dxa"/>
            </w:tcMar>
          </w:tcPr>
          <w:p w14:paraId="3BFEA326" w14:textId="77777777" w:rsidR="00AF4AD9" w:rsidRPr="00F96F44" w:rsidRDefault="00AF4AD9"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Commensurate with experience</w:t>
            </w:r>
          </w:p>
          <w:p w14:paraId="32C5B096" w14:textId="77777777" w:rsidR="00AF4AD9" w:rsidRPr="00F96F44" w:rsidRDefault="00AF4AD9" w:rsidP="00F70547">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 xml:space="preserve"> </w:t>
            </w:r>
          </w:p>
        </w:tc>
      </w:tr>
      <w:tr w:rsidR="00AF4AD9" w:rsidRPr="00F96F44" w14:paraId="06CDDA7B" w14:textId="77777777" w:rsidTr="00F70547">
        <w:trPr>
          <w:trHeight w:val="300"/>
        </w:trPr>
        <w:tc>
          <w:tcPr>
            <w:tcW w:w="1980" w:type="dxa"/>
            <w:shd w:val="clear" w:color="auto" w:fill="00B0F0"/>
            <w:tcMar>
              <w:left w:w="108" w:type="dxa"/>
              <w:right w:w="108" w:type="dxa"/>
            </w:tcMar>
          </w:tcPr>
          <w:p w14:paraId="559F81C6" w14:textId="77777777" w:rsidR="00AF4AD9" w:rsidRPr="00F96F44" w:rsidRDefault="00AF4AD9" w:rsidP="00F70547">
            <w:pPr>
              <w:pStyle w:val="NoSpacing"/>
              <w:jc w:val="both"/>
              <w:rPr>
                <w:rFonts w:ascii="Noto Sans" w:eastAsia="Univers" w:hAnsi="Noto Sans" w:cs="Noto Sans"/>
                <w:color w:val="FFFFFF" w:themeColor="background1"/>
                <w:sz w:val="22"/>
                <w:szCs w:val="22"/>
                <w:lang w:val="en-GB"/>
              </w:rPr>
            </w:pPr>
            <w:r w:rsidRPr="00F96F44">
              <w:rPr>
                <w:rFonts w:ascii="Noto Sans" w:eastAsia="Univers" w:hAnsi="Noto Sans" w:cs="Noto Sans"/>
                <w:color w:val="FFFFFF" w:themeColor="background1"/>
                <w:sz w:val="22"/>
                <w:szCs w:val="22"/>
                <w:lang w:val="en-GB"/>
              </w:rPr>
              <w:t>Duration</w:t>
            </w:r>
          </w:p>
        </w:tc>
        <w:tc>
          <w:tcPr>
            <w:tcW w:w="7036" w:type="dxa"/>
            <w:tcMar>
              <w:left w:w="108" w:type="dxa"/>
              <w:right w:w="108" w:type="dxa"/>
            </w:tcMar>
          </w:tcPr>
          <w:p w14:paraId="63426FF4" w14:textId="38E0E1D5" w:rsidR="00AF4AD9" w:rsidRPr="00F96F44" w:rsidRDefault="00332101" w:rsidP="00F70547">
            <w:pPr>
              <w:pStyle w:val="NoSpacing"/>
              <w:jc w:val="both"/>
              <w:rPr>
                <w:rFonts w:ascii="Noto Sans" w:eastAsia="Univers" w:hAnsi="Noto Sans" w:cs="Noto Sans"/>
                <w:sz w:val="22"/>
                <w:szCs w:val="22"/>
                <w:lang w:val="en-GB"/>
              </w:rPr>
            </w:pPr>
            <w:proofErr w:type="gramStart"/>
            <w:r w:rsidRPr="00F96F44">
              <w:rPr>
                <w:rFonts w:ascii="Noto Sans" w:eastAsia="Univers" w:hAnsi="Noto Sans" w:cs="Noto Sans"/>
                <w:sz w:val="22"/>
                <w:szCs w:val="22"/>
                <w:lang w:val="en-GB"/>
              </w:rPr>
              <w:t>Fixed</w:t>
            </w:r>
            <w:r>
              <w:rPr>
                <w:rFonts w:ascii="Noto Sans" w:eastAsia="Univers" w:hAnsi="Noto Sans" w:cs="Noto Sans"/>
                <w:sz w:val="22"/>
                <w:szCs w:val="22"/>
                <w:lang w:val="en-GB"/>
              </w:rPr>
              <w:t>-</w:t>
            </w:r>
            <w:r w:rsidRPr="00F96F44">
              <w:rPr>
                <w:rFonts w:ascii="Noto Sans" w:eastAsia="Univers" w:hAnsi="Noto Sans" w:cs="Noto Sans"/>
                <w:sz w:val="22"/>
                <w:szCs w:val="22"/>
                <w:lang w:val="en-GB"/>
              </w:rPr>
              <w:t>term</w:t>
            </w:r>
            <w:proofErr w:type="gramEnd"/>
            <w:r w:rsidR="00AF4AD9" w:rsidRPr="00F96F44">
              <w:rPr>
                <w:rFonts w:ascii="Noto Sans" w:eastAsia="Univers" w:hAnsi="Noto Sans" w:cs="Noto Sans"/>
                <w:sz w:val="22"/>
                <w:szCs w:val="22"/>
                <w:lang w:val="en-GB"/>
              </w:rPr>
              <w:t>, 4 Year contract (</w:t>
            </w:r>
            <w:r w:rsidR="00046CC0" w:rsidRPr="00F96F44">
              <w:rPr>
                <w:rFonts w:ascii="Noto Sans" w:hAnsi="Noto Sans" w:cs="Noto Sans"/>
                <w:sz w:val="22"/>
                <w:szCs w:val="22"/>
              </w:rPr>
              <w:t xml:space="preserve">supported by </w:t>
            </w:r>
            <w:hyperlink r:id="rId7" w:history="1">
              <w:r w:rsidR="00046CC0" w:rsidRPr="00F96F44">
                <w:rPr>
                  <w:rStyle w:val="Hyperlink"/>
                  <w:rFonts w:ascii="Noto Sans" w:hAnsi="Noto Sans" w:cs="Noto Sans"/>
                  <w:sz w:val="22"/>
                  <w:szCs w:val="22"/>
                </w:rPr>
                <w:t>PEACEPLUS</w:t>
              </w:r>
            </w:hyperlink>
            <w:r w:rsidR="00046CC0" w:rsidRPr="00F96F44">
              <w:rPr>
                <w:rFonts w:ascii="Noto Sans" w:hAnsi="Noto Sans" w:cs="Noto Sans"/>
                <w:sz w:val="22"/>
                <w:szCs w:val="22"/>
              </w:rPr>
              <w:t>, a programme managed by the Special EU Programmes Body (SEUPB).</w:t>
            </w:r>
          </w:p>
        </w:tc>
      </w:tr>
    </w:tbl>
    <w:p w14:paraId="2243574F" w14:textId="77777777" w:rsidR="00AF4AD9" w:rsidRPr="00F96F44" w:rsidRDefault="00AF4AD9" w:rsidP="00AF4AD9">
      <w:pPr>
        <w:pStyle w:val="NoSpacing"/>
        <w:jc w:val="both"/>
        <w:rPr>
          <w:rFonts w:ascii="Noto Sans" w:eastAsia="Univers" w:hAnsi="Noto Sans" w:cs="Noto Sans"/>
          <w:b/>
          <w:bCs/>
          <w:sz w:val="22"/>
          <w:szCs w:val="22"/>
          <w:lang w:val="en-GB"/>
        </w:rPr>
      </w:pPr>
      <w:r w:rsidRPr="00F96F44">
        <w:rPr>
          <w:rFonts w:ascii="Noto Sans" w:eastAsia="Univers" w:hAnsi="Noto Sans" w:cs="Noto Sans"/>
          <w:b/>
          <w:bCs/>
          <w:sz w:val="22"/>
          <w:szCs w:val="22"/>
          <w:lang w:val="en-GB"/>
        </w:rPr>
        <w:t xml:space="preserve"> </w:t>
      </w:r>
    </w:p>
    <w:p w14:paraId="0C793523" w14:textId="77777777" w:rsidR="00AF4AD9" w:rsidRPr="00F96F44" w:rsidRDefault="00AF4AD9" w:rsidP="00AF4AD9">
      <w:pPr>
        <w:rPr>
          <w:rFonts w:ascii="Noto Sans" w:hAnsi="Noto Sans" w:cs="Noto Sans"/>
          <w:color w:val="00B0F0"/>
          <w:lang w:val="en-IE"/>
        </w:rPr>
      </w:pPr>
    </w:p>
    <w:p w14:paraId="1C6812A3" w14:textId="7F95406C" w:rsidR="00AF4AD9" w:rsidRPr="00F96F44" w:rsidRDefault="00AF4AD9" w:rsidP="00AF4AD9">
      <w:pPr>
        <w:spacing w:line="259" w:lineRule="auto"/>
        <w:rPr>
          <w:rFonts w:ascii="Noto Sans" w:hAnsi="Noto Sans" w:cs="Noto Sans"/>
          <w:b/>
          <w:bCs/>
          <w:color w:val="00B0F0"/>
        </w:rPr>
      </w:pPr>
      <w:r w:rsidRPr="00F96F44">
        <w:rPr>
          <w:rFonts w:ascii="Noto Sans" w:hAnsi="Noto Sans" w:cs="Noto Sans"/>
          <w:b/>
          <w:bCs/>
          <w:color w:val="00B0F0"/>
        </w:rPr>
        <w:t xml:space="preserve">About the </w:t>
      </w:r>
      <w:r w:rsidR="00046CC0" w:rsidRPr="00F96F44">
        <w:rPr>
          <w:rFonts w:ascii="Noto Sans" w:hAnsi="Noto Sans" w:cs="Noto Sans"/>
          <w:b/>
          <w:bCs/>
          <w:color w:val="00B0F0"/>
        </w:rPr>
        <w:t xml:space="preserve">COLOUR </w:t>
      </w:r>
      <w:r w:rsidRPr="00F96F44">
        <w:rPr>
          <w:rFonts w:ascii="Noto Sans" w:hAnsi="Noto Sans" w:cs="Noto Sans"/>
          <w:b/>
          <w:bCs/>
          <w:color w:val="00B0F0"/>
        </w:rPr>
        <w:t>Project</w:t>
      </w:r>
    </w:p>
    <w:p w14:paraId="5F9FBF38" w14:textId="6B43ACD3" w:rsidR="00AF4AD9" w:rsidRPr="00F96F44" w:rsidRDefault="00AF4AD9" w:rsidP="00AF4AD9">
      <w:pPr>
        <w:spacing w:line="259" w:lineRule="auto"/>
        <w:rPr>
          <w:rFonts w:ascii="Noto Sans" w:hAnsi="Noto Sans" w:cs="Noto Sans"/>
          <w:sz w:val="22"/>
          <w:szCs w:val="22"/>
        </w:rPr>
      </w:pPr>
      <w:r w:rsidRPr="00F96F44">
        <w:rPr>
          <w:rFonts w:ascii="Noto Sans" w:hAnsi="Noto Sans" w:cs="Noto Sans"/>
          <w:sz w:val="22"/>
          <w:szCs w:val="22"/>
        </w:rPr>
        <w:t xml:space="preserve">The COLOUR Project </w:t>
      </w:r>
      <w:r w:rsidRPr="00F96F44">
        <w:rPr>
          <w:rFonts w:ascii="Noto Sans" w:hAnsi="Noto Sans" w:cs="Noto Sans"/>
          <w:i/>
          <w:iCs/>
          <w:sz w:val="22"/>
          <w:szCs w:val="22"/>
        </w:rPr>
        <w:t>(Communities of Learning, Openness, and Understanding through Rights</w:t>
      </w:r>
      <w:r w:rsidRPr="00F96F44">
        <w:rPr>
          <w:rFonts w:ascii="Noto Sans" w:hAnsi="Noto Sans" w:cs="Noto Sans"/>
          <w:sz w:val="22"/>
          <w:szCs w:val="22"/>
        </w:rPr>
        <w:t>) is a four-year, cross-border and cross-community</w:t>
      </w:r>
      <w:r w:rsidR="00570572" w:rsidRPr="00F96F44">
        <w:rPr>
          <w:rFonts w:ascii="Noto Sans" w:hAnsi="Noto Sans" w:cs="Noto Sans"/>
          <w:sz w:val="22"/>
          <w:szCs w:val="22"/>
        </w:rPr>
        <w:t xml:space="preserve"> project supported by PEACEPLUS, a programme managed by the Special EU Programmes Body (SEUPB). The project is </w:t>
      </w:r>
      <w:r w:rsidRPr="00F96F44">
        <w:rPr>
          <w:rFonts w:ascii="Noto Sans" w:hAnsi="Noto Sans" w:cs="Noto Sans"/>
          <w:sz w:val="22"/>
          <w:szCs w:val="22"/>
        </w:rPr>
        <w:t xml:space="preserve">led by UNICEF Ireland in partnership with UNICEF UK, Kids’ Own Publishing Partnership, and Ulster University. Through a rights-based, creative, and collaborative approach, the project </w:t>
      </w:r>
      <w:r w:rsidR="00DC015D" w:rsidRPr="00F96F44">
        <w:rPr>
          <w:rFonts w:ascii="Noto Sans" w:hAnsi="Noto Sans" w:cs="Noto Sans"/>
          <w:sz w:val="22"/>
          <w:szCs w:val="22"/>
        </w:rPr>
        <w:t xml:space="preserve">aims to </w:t>
      </w:r>
      <w:r w:rsidRPr="00F96F44">
        <w:rPr>
          <w:rFonts w:ascii="Noto Sans" w:hAnsi="Noto Sans" w:cs="Noto Sans"/>
          <w:sz w:val="22"/>
          <w:szCs w:val="22"/>
        </w:rPr>
        <w:t>bring together primary schools from both sides of the border to build positive relationships within and between communities.</w:t>
      </w:r>
    </w:p>
    <w:p w14:paraId="0E77B68A" w14:textId="77777777" w:rsidR="00AF4AD9" w:rsidRPr="00F96F44" w:rsidRDefault="00AF4AD9" w:rsidP="00AF4AD9">
      <w:pPr>
        <w:spacing w:line="259" w:lineRule="auto"/>
        <w:rPr>
          <w:rFonts w:ascii="Noto Sans" w:hAnsi="Noto Sans" w:cs="Noto Sans"/>
          <w:b/>
          <w:bCs/>
          <w:color w:val="00B0F0"/>
        </w:rPr>
      </w:pPr>
      <w:r w:rsidRPr="00F96F44">
        <w:rPr>
          <w:rFonts w:ascii="Noto Sans" w:hAnsi="Noto Sans" w:cs="Noto Sans"/>
          <w:b/>
          <w:bCs/>
          <w:color w:val="00B0F0"/>
        </w:rPr>
        <w:lastRenderedPageBreak/>
        <w:t>Role Overview</w:t>
      </w:r>
    </w:p>
    <w:p w14:paraId="382BD8AB" w14:textId="4F07E0A3" w:rsidR="00AF4AD9" w:rsidRPr="00F96F44" w:rsidRDefault="00EF7B0F" w:rsidP="00AF4AD9">
      <w:pPr>
        <w:jc w:val="both"/>
        <w:rPr>
          <w:rFonts w:ascii="Noto Sans" w:eastAsia="Univers" w:hAnsi="Noto Sans" w:cs="Noto Sans"/>
          <w:sz w:val="22"/>
          <w:szCs w:val="22"/>
        </w:rPr>
      </w:pPr>
      <w:r w:rsidRPr="00F96F44">
        <w:rPr>
          <w:rFonts w:ascii="Noto Sans" w:eastAsia="Univers" w:hAnsi="Noto Sans" w:cs="Noto Sans"/>
          <w:sz w:val="22"/>
          <w:szCs w:val="22"/>
        </w:rPr>
        <w:t>We are seeking an experienced and dynamic Project Coordinator to play a central role in ensuring the smooth and successful delivery of the COLOUR Project. Employed by UNICEF Ireland as the lead partner, the postholder will combine strategic oversight with strong operational and interpersonal skills to manage activities and deliverables across multiple partners and work packages. The role involves close collaboration with consortium partners, funders, and school communities, with a focus on inclusion, human rights, and fostering positive cross-community relationships. While not primarily a front-line delivery role, the successful candidate will embody the project’s values, treating all participants and partners with respect, openness, and integrity.</w:t>
      </w:r>
    </w:p>
    <w:p w14:paraId="139113AE" w14:textId="77777777" w:rsidR="00CD43EA" w:rsidRPr="00F96F44" w:rsidRDefault="00CD43EA" w:rsidP="00AF4AD9">
      <w:pPr>
        <w:pStyle w:val="NoSpacing"/>
        <w:jc w:val="both"/>
        <w:rPr>
          <w:rFonts w:ascii="Noto Sans" w:eastAsia="Univers" w:hAnsi="Noto Sans" w:cs="Noto Sans"/>
          <w:b/>
          <w:bCs/>
          <w:color w:val="00B0F0"/>
          <w:sz w:val="22"/>
          <w:szCs w:val="22"/>
          <w:lang w:val="en-GB"/>
        </w:rPr>
      </w:pPr>
    </w:p>
    <w:p w14:paraId="0523F51C" w14:textId="34EA176A" w:rsidR="00AF4AD9" w:rsidRPr="00F96F44" w:rsidRDefault="00AF4AD9" w:rsidP="00AF4AD9">
      <w:pPr>
        <w:pStyle w:val="NoSpacing"/>
        <w:jc w:val="both"/>
        <w:rPr>
          <w:rFonts w:ascii="Noto Sans" w:eastAsia="Univers" w:hAnsi="Noto Sans" w:cs="Noto Sans"/>
          <w:b/>
          <w:bCs/>
          <w:color w:val="00B0F0"/>
          <w:lang w:val="en-GB"/>
        </w:rPr>
      </w:pPr>
      <w:r w:rsidRPr="00F96F44">
        <w:rPr>
          <w:rFonts w:ascii="Noto Sans" w:eastAsia="Univers" w:hAnsi="Noto Sans" w:cs="Noto Sans"/>
          <w:b/>
          <w:bCs/>
          <w:color w:val="00B0F0"/>
          <w:lang w:val="en-GB"/>
        </w:rPr>
        <w:t>Responsibilities</w:t>
      </w:r>
    </w:p>
    <w:p w14:paraId="4F7EF69B" w14:textId="77777777" w:rsidR="00AF4AD9" w:rsidRPr="00F96F44" w:rsidRDefault="00AF4AD9" w:rsidP="00AF4AD9">
      <w:pPr>
        <w:pStyle w:val="NoSpacing"/>
        <w:jc w:val="both"/>
        <w:rPr>
          <w:rFonts w:ascii="Noto Sans" w:eastAsia="Univers" w:hAnsi="Noto Sans" w:cs="Noto Sans"/>
          <w:b/>
          <w:bCs/>
          <w:color w:val="00B0F0"/>
          <w:sz w:val="22"/>
          <w:szCs w:val="22"/>
          <w:lang w:val="en-GB"/>
        </w:rPr>
      </w:pPr>
    </w:p>
    <w:p w14:paraId="5294D48F" w14:textId="77777777" w:rsidR="00570572" w:rsidRPr="00F96F44" w:rsidRDefault="00570572" w:rsidP="00570572">
      <w:pPr>
        <w:spacing w:line="259" w:lineRule="auto"/>
        <w:rPr>
          <w:rFonts w:ascii="Noto Sans" w:hAnsi="Noto Sans" w:cs="Noto Sans"/>
          <w:sz w:val="22"/>
          <w:szCs w:val="22"/>
        </w:rPr>
      </w:pPr>
      <w:r w:rsidRPr="00F96F44">
        <w:rPr>
          <w:rFonts w:ascii="Noto Sans" w:hAnsi="Noto Sans" w:cs="Noto Sans"/>
          <w:b/>
          <w:bCs/>
          <w:sz w:val="22"/>
          <w:szCs w:val="22"/>
        </w:rPr>
        <w:t>Project Oversight &amp; Coordination</w:t>
      </w:r>
    </w:p>
    <w:p w14:paraId="32AB626B" w14:textId="77777777" w:rsidR="00570572" w:rsidRPr="00F96F44" w:rsidRDefault="00570572" w:rsidP="00570572">
      <w:pPr>
        <w:numPr>
          <w:ilvl w:val="0"/>
          <w:numId w:val="8"/>
        </w:numPr>
        <w:spacing w:line="259" w:lineRule="auto"/>
        <w:rPr>
          <w:rFonts w:ascii="Noto Sans" w:hAnsi="Noto Sans" w:cs="Noto Sans"/>
          <w:sz w:val="22"/>
          <w:szCs w:val="22"/>
        </w:rPr>
      </w:pPr>
      <w:r w:rsidRPr="00F96F44">
        <w:rPr>
          <w:rFonts w:ascii="Noto Sans" w:hAnsi="Noto Sans" w:cs="Noto Sans"/>
          <w:sz w:val="22"/>
          <w:szCs w:val="22"/>
        </w:rPr>
        <w:t>Monitor and evaluate overall project progress across all work packages, ensuring delivery against timelines, outputs, and outcomes.</w:t>
      </w:r>
    </w:p>
    <w:p w14:paraId="73EB7A76" w14:textId="0377FEF6" w:rsidR="00570572" w:rsidRPr="00F96F44" w:rsidRDefault="00570572" w:rsidP="00570572">
      <w:pPr>
        <w:numPr>
          <w:ilvl w:val="0"/>
          <w:numId w:val="8"/>
        </w:numPr>
        <w:spacing w:line="259" w:lineRule="auto"/>
        <w:rPr>
          <w:rFonts w:ascii="Noto Sans" w:hAnsi="Noto Sans" w:cs="Noto Sans"/>
          <w:sz w:val="22"/>
          <w:szCs w:val="22"/>
        </w:rPr>
      </w:pPr>
      <w:r w:rsidRPr="00F96F44">
        <w:rPr>
          <w:rFonts w:ascii="Noto Sans" w:hAnsi="Noto Sans" w:cs="Noto Sans"/>
          <w:sz w:val="22"/>
          <w:szCs w:val="22"/>
        </w:rPr>
        <w:t xml:space="preserve">Oversee cross-cutting elements of the project including </w:t>
      </w:r>
      <w:r w:rsidR="00377DDB" w:rsidRPr="00F96F44">
        <w:rPr>
          <w:rFonts w:ascii="Noto Sans" w:hAnsi="Noto Sans" w:cs="Noto Sans"/>
          <w:sz w:val="22"/>
          <w:szCs w:val="22"/>
        </w:rPr>
        <w:t xml:space="preserve">safeguarding, </w:t>
      </w:r>
      <w:r w:rsidRPr="00F96F44">
        <w:rPr>
          <w:rFonts w:ascii="Noto Sans" w:hAnsi="Noto Sans" w:cs="Noto Sans"/>
          <w:sz w:val="22"/>
          <w:szCs w:val="22"/>
        </w:rPr>
        <w:t>gender mainstreaming and inclusi</w:t>
      </w:r>
      <w:r w:rsidR="00377DDB" w:rsidRPr="00F96F44">
        <w:rPr>
          <w:rFonts w:ascii="Noto Sans" w:hAnsi="Noto Sans" w:cs="Noto Sans"/>
          <w:sz w:val="22"/>
          <w:szCs w:val="22"/>
        </w:rPr>
        <w:t>on.</w:t>
      </w:r>
    </w:p>
    <w:p w14:paraId="2BC5E7AC" w14:textId="77777777" w:rsidR="00570572" w:rsidRPr="00F96F44" w:rsidRDefault="00570572" w:rsidP="00570572">
      <w:pPr>
        <w:numPr>
          <w:ilvl w:val="0"/>
          <w:numId w:val="8"/>
        </w:numPr>
        <w:spacing w:line="259" w:lineRule="auto"/>
        <w:rPr>
          <w:rFonts w:ascii="Noto Sans" w:hAnsi="Noto Sans" w:cs="Noto Sans"/>
          <w:sz w:val="22"/>
          <w:szCs w:val="22"/>
        </w:rPr>
      </w:pPr>
      <w:r w:rsidRPr="00F96F44">
        <w:rPr>
          <w:rFonts w:ascii="Noto Sans" w:hAnsi="Noto Sans" w:cs="Noto Sans"/>
          <w:sz w:val="22"/>
          <w:szCs w:val="22"/>
        </w:rPr>
        <w:t>Maintain and regularly update internal project plans, risk registers, and reporting frameworks.</w:t>
      </w:r>
    </w:p>
    <w:p w14:paraId="62556D0D" w14:textId="77777777" w:rsidR="00570572" w:rsidRPr="00F96F44" w:rsidRDefault="00570572" w:rsidP="00570572">
      <w:pPr>
        <w:spacing w:line="259" w:lineRule="auto"/>
        <w:rPr>
          <w:rFonts w:ascii="Noto Sans" w:hAnsi="Noto Sans" w:cs="Noto Sans"/>
          <w:sz w:val="22"/>
          <w:szCs w:val="22"/>
        </w:rPr>
      </w:pPr>
      <w:r w:rsidRPr="00F96F44">
        <w:rPr>
          <w:rFonts w:ascii="Noto Sans" w:hAnsi="Noto Sans" w:cs="Noto Sans"/>
          <w:b/>
          <w:bCs/>
          <w:sz w:val="22"/>
          <w:szCs w:val="22"/>
        </w:rPr>
        <w:t>Consortium Management</w:t>
      </w:r>
    </w:p>
    <w:p w14:paraId="02457513" w14:textId="77777777" w:rsidR="00570572" w:rsidRPr="00F96F44" w:rsidRDefault="00570572" w:rsidP="00570572">
      <w:pPr>
        <w:numPr>
          <w:ilvl w:val="0"/>
          <w:numId w:val="9"/>
        </w:numPr>
        <w:spacing w:line="259" w:lineRule="auto"/>
        <w:rPr>
          <w:rFonts w:ascii="Noto Sans" w:hAnsi="Noto Sans" w:cs="Noto Sans"/>
          <w:sz w:val="22"/>
          <w:szCs w:val="22"/>
        </w:rPr>
      </w:pPr>
      <w:r w:rsidRPr="00F96F44">
        <w:rPr>
          <w:rFonts w:ascii="Noto Sans" w:hAnsi="Noto Sans" w:cs="Noto Sans"/>
          <w:sz w:val="22"/>
          <w:szCs w:val="22"/>
        </w:rPr>
        <w:t>Coordinate activities and communication across consortium partners to ensure cohesion, collaboration, and accountability.</w:t>
      </w:r>
    </w:p>
    <w:p w14:paraId="3DA91C37" w14:textId="77777777" w:rsidR="00570572" w:rsidRPr="00F96F44" w:rsidRDefault="00570572" w:rsidP="00570572">
      <w:pPr>
        <w:numPr>
          <w:ilvl w:val="0"/>
          <w:numId w:val="9"/>
        </w:numPr>
        <w:spacing w:line="259" w:lineRule="auto"/>
        <w:rPr>
          <w:rFonts w:ascii="Noto Sans" w:hAnsi="Noto Sans" w:cs="Noto Sans"/>
          <w:sz w:val="22"/>
          <w:szCs w:val="22"/>
        </w:rPr>
      </w:pPr>
      <w:r w:rsidRPr="00F96F44">
        <w:rPr>
          <w:rFonts w:ascii="Noto Sans" w:hAnsi="Noto Sans" w:cs="Noto Sans"/>
          <w:sz w:val="22"/>
          <w:szCs w:val="22"/>
        </w:rPr>
        <w:t>Build synergies across work streams and support partners in aligning their contributions with shared goals.</w:t>
      </w:r>
    </w:p>
    <w:p w14:paraId="1BAC3A4F" w14:textId="77777777" w:rsidR="00570572" w:rsidRPr="00F96F44" w:rsidRDefault="00570572" w:rsidP="00570572">
      <w:pPr>
        <w:numPr>
          <w:ilvl w:val="0"/>
          <w:numId w:val="9"/>
        </w:numPr>
        <w:spacing w:line="259" w:lineRule="auto"/>
        <w:rPr>
          <w:rFonts w:ascii="Noto Sans" w:hAnsi="Noto Sans" w:cs="Noto Sans"/>
          <w:sz w:val="22"/>
          <w:szCs w:val="22"/>
        </w:rPr>
      </w:pPr>
      <w:r w:rsidRPr="00F96F44">
        <w:rPr>
          <w:rFonts w:ascii="Noto Sans" w:hAnsi="Noto Sans" w:cs="Noto Sans"/>
          <w:sz w:val="22"/>
          <w:szCs w:val="22"/>
        </w:rPr>
        <w:t>Facilitate regular partner meetings and provide project documentation and minutes.</w:t>
      </w:r>
    </w:p>
    <w:p w14:paraId="3945A864" w14:textId="77777777" w:rsidR="00570572" w:rsidRPr="00F96F44" w:rsidRDefault="00570572" w:rsidP="00570572">
      <w:pPr>
        <w:spacing w:line="259" w:lineRule="auto"/>
        <w:rPr>
          <w:rFonts w:ascii="Noto Sans" w:hAnsi="Noto Sans" w:cs="Noto Sans"/>
          <w:sz w:val="22"/>
          <w:szCs w:val="22"/>
        </w:rPr>
      </w:pPr>
      <w:r w:rsidRPr="00F96F44">
        <w:rPr>
          <w:rFonts w:ascii="Noto Sans" w:hAnsi="Noto Sans" w:cs="Noto Sans"/>
          <w:b/>
          <w:bCs/>
          <w:sz w:val="22"/>
          <w:szCs w:val="22"/>
        </w:rPr>
        <w:t>Reporting &amp; Compliance</w:t>
      </w:r>
    </w:p>
    <w:p w14:paraId="4059C6F1" w14:textId="77777777" w:rsidR="00570572" w:rsidRPr="00F96F44" w:rsidRDefault="00570572" w:rsidP="00570572">
      <w:pPr>
        <w:numPr>
          <w:ilvl w:val="0"/>
          <w:numId w:val="10"/>
        </w:numPr>
        <w:spacing w:line="259" w:lineRule="auto"/>
        <w:rPr>
          <w:rFonts w:ascii="Noto Sans" w:hAnsi="Noto Sans" w:cs="Noto Sans"/>
          <w:sz w:val="22"/>
          <w:szCs w:val="22"/>
        </w:rPr>
      </w:pPr>
      <w:r w:rsidRPr="00F96F44">
        <w:rPr>
          <w:rFonts w:ascii="Noto Sans" w:hAnsi="Noto Sans" w:cs="Noto Sans"/>
          <w:sz w:val="22"/>
          <w:szCs w:val="22"/>
        </w:rPr>
        <w:t>Lead on narrative reporting to the Special EU Programmes Body (SEUPB), ensuring clarity, accuracy, and timeliness in all submissions.</w:t>
      </w:r>
    </w:p>
    <w:p w14:paraId="4F31D162" w14:textId="77777777" w:rsidR="00570572" w:rsidRPr="00F96F44" w:rsidRDefault="00570572" w:rsidP="00570572">
      <w:pPr>
        <w:numPr>
          <w:ilvl w:val="0"/>
          <w:numId w:val="10"/>
        </w:numPr>
        <w:spacing w:line="259" w:lineRule="auto"/>
        <w:rPr>
          <w:rFonts w:ascii="Noto Sans" w:hAnsi="Noto Sans" w:cs="Noto Sans"/>
          <w:sz w:val="22"/>
          <w:szCs w:val="22"/>
        </w:rPr>
      </w:pPr>
      <w:r w:rsidRPr="00F96F44">
        <w:rPr>
          <w:rFonts w:ascii="Noto Sans" w:hAnsi="Noto Sans" w:cs="Noto Sans"/>
          <w:sz w:val="22"/>
          <w:szCs w:val="22"/>
        </w:rPr>
        <w:t>Liaise with partners to collect and compile reporting inputs.</w:t>
      </w:r>
    </w:p>
    <w:p w14:paraId="453A8188" w14:textId="77777777" w:rsidR="00570572" w:rsidRDefault="00570572" w:rsidP="00570572">
      <w:pPr>
        <w:numPr>
          <w:ilvl w:val="0"/>
          <w:numId w:val="10"/>
        </w:numPr>
        <w:spacing w:line="259" w:lineRule="auto"/>
        <w:rPr>
          <w:rFonts w:ascii="Noto Sans" w:hAnsi="Noto Sans" w:cs="Noto Sans"/>
          <w:sz w:val="22"/>
          <w:szCs w:val="22"/>
        </w:rPr>
      </w:pPr>
      <w:r w:rsidRPr="00F96F44">
        <w:rPr>
          <w:rFonts w:ascii="Noto Sans" w:hAnsi="Noto Sans" w:cs="Noto Sans"/>
          <w:sz w:val="22"/>
          <w:szCs w:val="22"/>
        </w:rPr>
        <w:t>Ensure adherence to PEACEPLUS regulatory requirements, including on monitoring, evaluation, and horizontal principles.</w:t>
      </w:r>
    </w:p>
    <w:p w14:paraId="4CAE0969" w14:textId="5A78DA29" w:rsidR="000E6DFC" w:rsidRDefault="000E6DFC" w:rsidP="000E6DFC">
      <w:pPr>
        <w:numPr>
          <w:ilvl w:val="0"/>
          <w:numId w:val="10"/>
        </w:numPr>
        <w:spacing w:line="259" w:lineRule="auto"/>
      </w:pPr>
      <w:r w:rsidRPr="00D33B14">
        <w:t>Ensure the project complies with GDPR regulations.</w:t>
      </w:r>
    </w:p>
    <w:p w14:paraId="2EBFFE1F" w14:textId="77777777" w:rsidR="000E6DFC" w:rsidRPr="000E6DFC" w:rsidRDefault="000E6DFC" w:rsidP="000E6DFC">
      <w:pPr>
        <w:spacing w:line="259" w:lineRule="auto"/>
        <w:ind w:left="720"/>
      </w:pPr>
    </w:p>
    <w:p w14:paraId="70880B94" w14:textId="77777777" w:rsidR="00570572" w:rsidRPr="00F96F44" w:rsidRDefault="00570572" w:rsidP="00570572">
      <w:pPr>
        <w:spacing w:line="259" w:lineRule="auto"/>
        <w:rPr>
          <w:rFonts w:ascii="Noto Sans" w:hAnsi="Noto Sans" w:cs="Noto Sans"/>
          <w:sz w:val="22"/>
          <w:szCs w:val="22"/>
        </w:rPr>
      </w:pPr>
      <w:r w:rsidRPr="00F96F44">
        <w:rPr>
          <w:rFonts w:ascii="Noto Sans" w:hAnsi="Noto Sans" w:cs="Noto Sans"/>
          <w:b/>
          <w:bCs/>
          <w:sz w:val="22"/>
          <w:szCs w:val="22"/>
        </w:rPr>
        <w:lastRenderedPageBreak/>
        <w:t>Stakeholder Engagement</w:t>
      </w:r>
    </w:p>
    <w:p w14:paraId="2E31306B" w14:textId="38574536" w:rsidR="00570572" w:rsidRPr="00F96F44" w:rsidRDefault="00570572" w:rsidP="00570572">
      <w:pPr>
        <w:numPr>
          <w:ilvl w:val="0"/>
          <w:numId w:val="11"/>
        </w:numPr>
        <w:spacing w:line="259" w:lineRule="auto"/>
        <w:rPr>
          <w:rFonts w:ascii="Noto Sans" w:hAnsi="Noto Sans" w:cs="Noto Sans"/>
          <w:sz w:val="22"/>
          <w:szCs w:val="22"/>
        </w:rPr>
      </w:pPr>
      <w:r w:rsidRPr="00F96F44">
        <w:rPr>
          <w:rFonts w:ascii="Noto Sans" w:hAnsi="Noto Sans" w:cs="Noto Sans"/>
          <w:sz w:val="22"/>
          <w:szCs w:val="22"/>
        </w:rPr>
        <w:t>Serve as a primary point of contact for the project with internal and external stakeholders.</w:t>
      </w:r>
    </w:p>
    <w:p w14:paraId="301B31E5" w14:textId="77777777" w:rsidR="00570572" w:rsidRPr="00F96F44" w:rsidRDefault="00570572" w:rsidP="00570572">
      <w:pPr>
        <w:numPr>
          <w:ilvl w:val="0"/>
          <w:numId w:val="11"/>
        </w:numPr>
        <w:spacing w:line="259" w:lineRule="auto"/>
        <w:rPr>
          <w:rFonts w:ascii="Noto Sans" w:hAnsi="Noto Sans" w:cs="Noto Sans"/>
          <w:sz w:val="22"/>
          <w:szCs w:val="22"/>
        </w:rPr>
      </w:pPr>
      <w:r w:rsidRPr="00F96F44">
        <w:rPr>
          <w:rFonts w:ascii="Noto Sans" w:hAnsi="Noto Sans" w:cs="Noto Sans"/>
          <w:sz w:val="22"/>
          <w:szCs w:val="22"/>
        </w:rPr>
        <w:t>Support effective communication and engagement strategies with participating schools, local stakeholders, and relevant authorities.</w:t>
      </w:r>
    </w:p>
    <w:p w14:paraId="1E55DA70" w14:textId="77777777" w:rsidR="00570572" w:rsidRPr="00F96F44" w:rsidRDefault="00570572" w:rsidP="00570572">
      <w:pPr>
        <w:numPr>
          <w:ilvl w:val="0"/>
          <w:numId w:val="11"/>
        </w:numPr>
        <w:spacing w:line="259" w:lineRule="auto"/>
        <w:rPr>
          <w:rFonts w:ascii="Noto Sans" w:hAnsi="Noto Sans" w:cs="Noto Sans"/>
          <w:sz w:val="22"/>
          <w:szCs w:val="22"/>
        </w:rPr>
      </w:pPr>
      <w:r w:rsidRPr="00F96F44">
        <w:rPr>
          <w:rFonts w:ascii="Noto Sans" w:hAnsi="Noto Sans" w:cs="Noto Sans"/>
          <w:sz w:val="22"/>
          <w:szCs w:val="22"/>
        </w:rPr>
        <w:t>Represent the project at relevant meetings, events, and forums.</w:t>
      </w:r>
    </w:p>
    <w:p w14:paraId="5EA9AFA9" w14:textId="77777777" w:rsidR="00570572" w:rsidRPr="00F96F44" w:rsidRDefault="00570572" w:rsidP="00570572">
      <w:pPr>
        <w:spacing w:line="259" w:lineRule="auto"/>
        <w:rPr>
          <w:rFonts w:ascii="Noto Sans" w:hAnsi="Noto Sans" w:cs="Noto Sans"/>
          <w:sz w:val="22"/>
          <w:szCs w:val="22"/>
        </w:rPr>
      </w:pPr>
      <w:r w:rsidRPr="00F96F44">
        <w:rPr>
          <w:rFonts w:ascii="Noto Sans" w:hAnsi="Noto Sans" w:cs="Noto Sans"/>
          <w:b/>
          <w:bCs/>
          <w:sz w:val="22"/>
          <w:szCs w:val="22"/>
        </w:rPr>
        <w:t>Financial Coordination</w:t>
      </w:r>
    </w:p>
    <w:p w14:paraId="57097899" w14:textId="6427AC55" w:rsidR="00570572" w:rsidRPr="00F96F44" w:rsidRDefault="00570572" w:rsidP="00570572">
      <w:pPr>
        <w:pStyle w:val="ListParagraph"/>
        <w:numPr>
          <w:ilvl w:val="0"/>
          <w:numId w:val="15"/>
        </w:numPr>
        <w:spacing w:line="259" w:lineRule="auto"/>
        <w:rPr>
          <w:rFonts w:ascii="Noto Sans" w:hAnsi="Noto Sans" w:cs="Noto Sans"/>
          <w:sz w:val="22"/>
          <w:szCs w:val="22"/>
          <w:lang w:val="en-IE"/>
        </w:rPr>
      </w:pPr>
      <w:r w:rsidRPr="00F96F44">
        <w:rPr>
          <w:rFonts w:ascii="Noto Sans" w:hAnsi="Noto Sans" w:cs="Noto Sans"/>
          <w:sz w:val="22"/>
          <w:szCs w:val="22"/>
          <w:lang w:val="en-IE"/>
        </w:rPr>
        <w:t>Collaborate closely with finance teams across consortium partners to support timely and accurate financial reporting.</w:t>
      </w:r>
    </w:p>
    <w:p w14:paraId="21645D40" w14:textId="50B21993" w:rsidR="00570572" w:rsidRPr="00F96F44" w:rsidRDefault="00570572" w:rsidP="00570572">
      <w:pPr>
        <w:pStyle w:val="ListParagraph"/>
        <w:numPr>
          <w:ilvl w:val="0"/>
          <w:numId w:val="15"/>
        </w:numPr>
        <w:spacing w:line="259" w:lineRule="auto"/>
        <w:rPr>
          <w:rFonts w:ascii="Noto Sans" w:hAnsi="Noto Sans" w:cs="Noto Sans"/>
          <w:sz w:val="22"/>
          <w:szCs w:val="22"/>
          <w:lang w:val="en-IE"/>
        </w:rPr>
      </w:pPr>
      <w:r w:rsidRPr="00F96F44">
        <w:rPr>
          <w:rFonts w:ascii="Noto Sans" w:hAnsi="Noto Sans" w:cs="Noto Sans"/>
          <w:sz w:val="22"/>
          <w:szCs w:val="22"/>
          <w:lang w:val="en-IE"/>
        </w:rPr>
        <w:t>Monitor budget progress and assist with reforecasting to keep the project on track.</w:t>
      </w:r>
    </w:p>
    <w:p w14:paraId="225A27A9" w14:textId="50033F9C" w:rsidR="00570572" w:rsidRPr="00F96F44" w:rsidRDefault="00570572" w:rsidP="00570572">
      <w:pPr>
        <w:pStyle w:val="ListParagraph"/>
        <w:numPr>
          <w:ilvl w:val="0"/>
          <w:numId w:val="15"/>
        </w:numPr>
        <w:spacing w:line="259" w:lineRule="auto"/>
        <w:rPr>
          <w:rFonts w:ascii="Noto Sans" w:hAnsi="Noto Sans" w:cs="Noto Sans"/>
          <w:sz w:val="22"/>
          <w:szCs w:val="22"/>
          <w:lang w:val="en-IE"/>
        </w:rPr>
      </w:pPr>
      <w:r w:rsidRPr="00F96F44">
        <w:rPr>
          <w:rFonts w:ascii="Noto Sans" w:hAnsi="Noto Sans" w:cs="Noto Sans"/>
          <w:sz w:val="22"/>
          <w:szCs w:val="22"/>
          <w:lang w:val="en-IE"/>
        </w:rPr>
        <w:t>Ensure procurement and expenditures comply with funder guidelines and requirements.</w:t>
      </w:r>
    </w:p>
    <w:p w14:paraId="59C88B23" w14:textId="77777777" w:rsidR="00570572" w:rsidRPr="00F96F44" w:rsidRDefault="00570572" w:rsidP="00570572">
      <w:pPr>
        <w:rPr>
          <w:rFonts w:ascii="Noto Sans" w:hAnsi="Noto Sans" w:cs="Noto Sans"/>
          <w:b/>
          <w:bCs/>
          <w:sz w:val="22"/>
          <w:szCs w:val="22"/>
          <w:lang w:val="en-IE"/>
        </w:rPr>
      </w:pPr>
      <w:r w:rsidRPr="00F96F44">
        <w:rPr>
          <w:rFonts w:ascii="Noto Sans" w:hAnsi="Noto Sans" w:cs="Noto Sans"/>
          <w:b/>
          <w:bCs/>
          <w:sz w:val="22"/>
          <w:szCs w:val="22"/>
          <w:lang w:val="en-IE"/>
        </w:rPr>
        <w:t>Operational and Team Support</w:t>
      </w:r>
    </w:p>
    <w:p w14:paraId="626FF339" w14:textId="77777777" w:rsidR="00570572" w:rsidRPr="00F96F44" w:rsidRDefault="00570572" w:rsidP="00570572">
      <w:pPr>
        <w:numPr>
          <w:ilvl w:val="0"/>
          <w:numId w:val="5"/>
        </w:numPr>
        <w:rPr>
          <w:rFonts w:ascii="Noto Sans" w:hAnsi="Noto Sans" w:cs="Noto Sans"/>
          <w:sz w:val="22"/>
          <w:szCs w:val="22"/>
          <w:lang w:val="en-IE"/>
        </w:rPr>
      </w:pPr>
      <w:r w:rsidRPr="00F96F44">
        <w:rPr>
          <w:rFonts w:ascii="Noto Sans" w:hAnsi="Noto Sans" w:cs="Noto Sans"/>
          <w:sz w:val="22"/>
          <w:szCs w:val="22"/>
          <w:lang w:val="en-IE"/>
        </w:rPr>
        <w:t>Adhere to and promote UNICEF Ireland’s safeguarding policies and procedures.</w:t>
      </w:r>
    </w:p>
    <w:p w14:paraId="6666D06C" w14:textId="387AB592" w:rsidR="009976D0" w:rsidRPr="00F96F44" w:rsidRDefault="009976D0" w:rsidP="00570572">
      <w:pPr>
        <w:numPr>
          <w:ilvl w:val="0"/>
          <w:numId w:val="5"/>
        </w:numPr>
        <w:rPr>
          <w:rFonts w:ascii="Noto Sans" w:hAnsi="Noto Sans" w:cs="Noto Sans"/>
          <w:sz w:val="22"/>
          <w:szCs w:val="22"/>
          <w:lang w:val="en-IE"/>
        </w:rPr>
      </w:pPr>
      <w:r w:rsidRPr="00F96F44">
        <w:rPr>
          <w:rFonts w:ascii="Noto Sans" w:eastAsia="Univers" w:hAnsi="Noto Sans" w:cs="Noto Sans"/>
          <w:sz w:val="22"/>
          <w:szCs w:val="22"/>
          <w:lang w:val="en-IE"/>
        </w:rPr>
        <w:t>S</w:t>
      </w:r>
      <w:r w:rsidRPr="00973532">
        <w:rPr>
          <w:rFonts w:ascii="Noto Sans" w:eastAsia="Univers" w:hAnsi="Noto Sans" w:cs="Noto Sans"/>
          <w:sz w:val="22"/>
          <w:szCs w:val="22"/>
          <w:lang w:val="en-IE"/>
        </w:rPr>
        <w:t>upport partner organisations to uphold safeguarding standards across all project activities.</w:t>
      </w:r>
    </w:p>
    <w:p w14:paraId="7CBF385D" w14:textId="0D728786" w:rsidR="00570572" w:rsidRDefault="00570572" w:rsidP="00D5747E">
      <w:pPr>
        <w:numPr>
          <w:ilvl w:val="0"/>
          <w:numId w:val="5"/>
        </w:numPr>
        <w:rPr>
          <w:rFonts w:ascii="Noto Sans" w:hAnsi="Noto Sans" w:cs="Noto Sans"/>
          <w:sz w:val="22"/>
          <w:szCs w:val="22"/>
          <w:lang w:val="en-IE"/>
        </w:rPr>
      </w:pPr>
      <w:r w:rsidRPr="00F96F44">
        <w:rPr>
          <w:rFonts w:ascii="Noto Sans" w:hAnsi="Noto Sans" w:cs="Noto Sans"/>
          <w:sz w:val="22"/>
          <w:szCs w:val="22"/>
          <w:lang w:val="en-IE"/>
        </w:rPr>
        <w:t>Contribute to team and board updates as well as international UNICEF thematic working groups.</w:t>
      </w:r>
    </w:p>
    <w:p w14:paraId="271A9009" w14:textId="77777777" w:rsidR="00D5747E" w:rsidRPr="00D5747E" w:rsidRDefault="00D5747E" w:rsidP="00D5747E">
      <w:pPr>
        <w:ind w:left="720"/>
        <w:rPr>
          <w:rFonts w:ascii="Noto Sans" w:hAnsi="Noto Sans" w:cs="Noto Sans"/>
          <w:sz w:val="22"/>
          <w:szCs w:val="22"/>
          <w:lang w:val="en-IE"/>
        </w:rPr>
      </w:pPr>
    </w:p>
    <w:p w14:paraId="0886ADE5" w14:textId="77777777" w:rsidR="00377DDB" w:rsidRPr="00F96F44" w:rsidRDefault="00377DDB" w:rsidP="00377DDB">
      <w:pPr>
        <w:spacing w:line="257" w:lineRule="auto"/>
        <w:rPr>
          <w:rFonts w:ascii="Noto Sans" w:eastAsia="Univers" w:hAnsi="Noto Sans" w:cs="Noto Sans"/>
          <w:b/>
          <w:bCs/>
          <w:color w:val="00B0F0"/>
          <w:sz w:val="22"/>
          <w:szCs w:val="22"/>
        </w:rPr>
      </w:pPr>
      <w:r w:rsidRPr="00F96F44">
        <w:rPr>
          <w:rFonts w:ascii="Noto Sans" w:eastAsia="Univers" w:hAnsi="Noto Sans" w:cs="Noto Sans"/>
          <w:b/>
          <w:bCs/>
          <w:color w:val="00B0F0"/>
          <w:sz w:val="22"/>
          <w:szCs w:val="22"/>
        </w:rPr>
        <w:t>Person Specification</w:t>
      </w:r>
    </w:p>
    <w:p w14:paraId="31C9E8E8" w14:textId="2A60627A" w:rsidR="00377DDB" w:rsidRPr="00F96F44" w:rsidRDefault="00377DDB" w:rsidP="00377DDB">
      <w:pPr>
        <w:rPr>
          <w:rFonts w:ascii="Noto Sans" w:hAnsi="Noto Sans" w:cs="Noto Sans"/>
          <w:sz w:val="22"/>
          <w:szCs w:val="22"/>
        </w:rPr>
      </w:pPr>
      <w:r w:rsidRPr="00F96F44">
        <w:rPr>
          <w:rFonts w:ascii="Noto Sans" w:hAnsi="Noto Sans" w:cs="Noto Sans"/>
          <w:b/>
          <w:bCs/>
          <w:sz w:val="22"/>
          <w:szCs w:val="22"/>
        </w:rPr>
        <w:t>Essential Skills and Qualifications:</w:t>
      </w:r>
    </w:p>
    <w:p w14:paraId="26D9AF0E" w14:textId="77777777" w:rsidR="00570572" w:rsidRPr="00F96F44" w:rsidRDefault="00570572" w:rsidP="00570572">
      <w:pPr>
        <w:numPr>
          <w:ilvl w:val="0"/>
          <w:numId w:val="13"/>
        </w:numPr>
        <w:spacing w:line="259" w:lineRule="auto"/>
        <w:rPr>
          <w:rFonts w:ascii="Noto Sans" w:hAnsi="Noto Sans" w:cs="Noto Sans"/>
          <w:sz w:val="22"/>
          <w:szCs w:val="22"/>
        </w:rPr>
      </w:pPr>
      <w:r w:rsidRPr="00F96F44">
        <w:rPr>
          <w:rFonts w:ascii="Noto Sans" w:hAnsi="Noto Sans" w:cs="Noto Sans"/>
          <w:sz w:val="22"/>
          <w:szCs w:val="22"/>
        </w:rPr>
        <w:t>Proven experience in project management within multi-partner or cross-sector programmes.</w:t>
      </w:r>
    </w:p>
    <w:p w14:paraId="081D8494" w14:textId="77777777" w:rsidR="00570572" w:rsidRPr="00F96F44" w:rsidRDefault="00570572" w:rsidP="00570572">
      <w:pPr>
        <w:numPr>
          <w:ilvl w:val="0"/>
          <w:numId w:val="13"/>
        </w:numPr>
        <w:spacing w:line="259" w:lineRule="auto"/>
        <w:rPr>
          <w:rFonts w:ascii="Noto Sans" w:hAnsi="Noto Sans" w:cs="Noto Sans"/>
          <w:sz w:val="22"/>
          <w:szCs w:val="22"/>
        </w:rPr>
      </w:pPr>
      <w:r w:rsidRPr="00F96F44">
        <w:rPr>
          <w:rFonts w:ascii="Noto Sans" w:hAnsi="Noto Sans" w:cs="Noto Sans"/>
          <w:sz w:val="22"/>
          <w:szCs w:val="22"/>
        </w:rPr>
        <w:t>Strong understanding of monitoring and evaluation frameworks, including reporting to funders.</w:t>
      </w:r>
    </w:p>
    <w:p w14:paraId="6F73E918" w14:textId="77777777" w:rsidR="00570572" w:rsidRPr="00F96F44" w:rsidRDefault="00570572" w:rsidP="00570572">
      <w:pPr>
        <w:numPr>
          <w:ilvl w:val="0"/>
          <w:numId w:val="13"/>
        </w:numPr>
        <w:spacing w:line="259" w:lineRule="auto"/>
        <w:rPr>
          <w:rFonts w:ascii="Noto Sans" w:hAnsi="Noto Sans" w:cs="Noto Sans"/>
          <w:sz w:val="22"/>
          <w:szCs w:val="22"/>
        </w:rPr>
      </w:pPr>
      <w:r w:rsidRPr="00F96F44">
        <w:rPr>
          <w:rFonts w:ascii="Noto Sans" w:hAnsi="Noto Sans" w:cs="Noto Sans"/>
          <w:sz w:val="22"/>
          <w:szCs w:val="22"/>
        </w:rPr>
        <w:t>Excellent organisational and coordination skills, with the ability to manage multiple workstreams.</w:t>
      </w:r>
    </w:p>
    <w:p w14:paraId="4CC23AEC" w14:textId="77777777" w:rsidR="00570572" w:rsidRPr="00F96F44" w:rsidRDefault="00570572" w:rsidP="00570572">
      <w:pPr>
        <w:numPr>
          <w:ilvl w:val="0"/>
          <w:numId w:val="13"/>
        </w:numPr>
        <w:spacing w:line="259" w:lineRule="auto"/>
        <w:rPr>
          <w:rFonts w:ascii="Noto Sans" w:hAnsi="Noto Sans" w:cs="Noto Sans"/>
          <w:sz w:val="22"/>
          <w:szCs w:val="22"/>
        </w:rPr>
      </w:pPr>
      <w:r w:rsidRPr="00F96F44">
        <w:rPr>
          <w:rFonts w:ascii="Noto Sans" w:hAnsi="Noto Sans" w:cs="Noto Sans"/>
          <w:sz w:val="22"/>
          <w:szCs w:val="22"/>
        </w:rPr>
        <w:t>Excellent communication and stakeholder engagement abilities.</w:t>
      </w:r>
    </w:p>
    <w:p w14:paraId="525B5DA7" w14:textId="77777777" w:rsidR="00570572" w:rsidRDefault="00570572" w:rsidP="00570572">
      <w:pPr>
        <w:numPr>
          <w:ilvl w:val="0"/>
          <w:numId w:val="13"/>
        </w:numPr>
        <w:spacing w:line="259" w:lineRule="auto"/>
        <w:rPr>
          <w:rFonts w:ascii="Noto Sans" w:hAnsi="Noto Sans" w:cs="Noto Sans"/>
          <w:sz w:val="22"/>
          <w:szCs w:val="22"/>
        </w:rPr>
      </w:pPr>
      <w:r w:rsidRPr="00F96F44">
        <w:rPr>
          <w:rFonts w:ascii="Noto Sans" w:hAnsi="Noto Sans" w:cs="Noto Sans"/>
          <w:sz w:val="22"/>
          <w:szCs w:val="22"/>
        </w:rPr>
        <w:t>Familiarity with concepts of inclusion, gender equality, and rights-based approaches.</w:t>
      </w:r>
    </w:p>
    <w:p w14:paraId="69642E15" w14:textId="3458D0A9" w:rsidR="00A669B2" w:rsidRPr="00A669B2" w:rsidRDefault="00A669B2" w:rsidP="00A669B2">
      <w:pPr>
        <w:numPr>
          <w:ilvl w:val="0"/>
          <w:numId w:val="13"/>
        </w:numPr>
        <w:spacing w:line="259" w:lineRule="auto"/>
        <w:rPr>
          <w:rFonts w:ascii="Noto Sans" w:hAnsi="Noto Sans" w:cs="Noto Sans"/>
          <w:sz w:val="22"/>
          <w:szCs w:val="22"/>
        </w:rPr>
      </w:pPr>
      <w:r w:rsidRPr="00F96F44">
        <w:rPr>
          <w:rFonts w:ascii="Noto Sans" w:hAnsi="Noto Sans" w:cs="Noto Sans"/>
          <w:sz w:val="22"/>
          <w:szCs w:val="22"/>
        </w:rPr>
        <w:t>Proficient</w:t>
      </w:r>
      <w:r w:rsidRPr="00D33B14">
        <w:rPr>
          <w:rFonts w:ascii="Noto Sans" w:hAnsi="Noto Sans" w:cs="Noto Sans"/>
          <w:sz w:val="22"/>
          <w:szCs w:val="22"/>
        </w:rPr>
        <w:t xml:space="preserve"> in digital tools (Microsoft Office, project management software, social media platforms).</w:t>
      </w:r>
    </w:p>
    <w:p w14:paraId="1CE91AA5" w14:textId="77777777" w:rsidR="00377DDB" w:rsidRPr="00F96F44" w:rsidRDefault="00377DDB" w:rsidP="00377DDB">
      <w:pPr>
        <w:rPr>
          <w:rFonts w:ascii="Noto Sans" w:hAnsi="Noto Sans" w:cs="Noto Sans"/>
          <w:sz w:val="22"/>
          <w:szCs w:val="22"/>
        </w:rPr>
      </w:pPr>
      <w:r w:rsidRPr="00F96F44">
        <w:rPr>
          <w:rFonts w:ascii="Noto Sans" w:hAnsi="Noto Sans" w:cs="Noto Sans"/>
          <w:b/>
          <w:bCs/>
          <w:sz w:val="22"/>
          <w:szCs w:val="22"/>
        </w:rPr>
        <w:lastRenderedPageBreak/>
        <w:t>Desirable Attributes and Skills:</w:t>
      </w:r>
    </w:p>
    <w:p w14:paraId="0D819F87" w14:textId="77777777" w:rsidR="00377DDB" w:rsidRPr="00F96F44" w:rsidRDefault="00377DDB" w:rsidP="00377DDB">
      <w:pPr>
        <w:numPr>
          <w:ilvl w:val="0"/>
          <w:numId w:val="6"/>
        </w:numPr>
        <w:spacing w:line="259" w:lineRule="auto"/>
        <w:rPr>
          <w:rFonts w:ascii="Noto Sans" w:hAnsi="Noto Sans" w:cs="Noto Sans"/>
          <w:sz w:val="22"/>
          <w:szCs w:val="22"/>
        </w:rPr>
      </w:pPr>
      <w:r w:rsidRPr="00F96F44">
        <w:rPr>
          <w:rFonts w:ascii="Noto Sans" w:hAnsi="Noto Sans" w:cs="Noto Sans"/>
          <w:sz w:val="22"/>
          <w:szCs w:val="22"/>
        </w:rPr>
        <w:t>Experience managing PEACE or EU-funded programmes.</w:t>
      </w:r>
    </w:p>
    <w:p w14:paraId="40D1A5FB" w14:textId="77777777" w:rsidR="00377DDB" w:rsidRPr="00F96F44" w:rsidRDefault="00377DDB" w:rsidP="00377DDB">
      <w:pPr>
        <w:numPr>
          <w:ilvl w:val="0"/>
          <w:numId w:val="6"/>
        </w:numPr>
        <w:spacing w:line="259" w:lineRule="auto"/>
        <w:rPr>
          <w:rFonts w:ascii="Noto Sans" w:hAnsi="Noto Sans" w:cs="Noto Sans"/>
          <w:sz w:val="22"/>
          <w:szCs w:val="22"/>
        </w:rPr>
      </w:pPr>
      <w:r w:rsidRPr="00F96F44">
        <w:rPr>
          <w:rFonts w:ascii="Noto Sans" w:hAnsi="Noto Sans" w:cs="Noto Sans"/>
          <w:sz w:val="22"/>
          <w:szCs w:val="22"/>
        </w:rPr>
        <w:t>Knowledge of the education landscape in Ireland and Northern Ireland.</w:t>
      </w:r>
    </w:p>
    <w:p w14:paraId="25D8E979" w14:textId="4D5AB468" w:rsidR="00377DDB" w:rsidRPr="00F96F44" w:rsidRDefault="00377DDB" w:rsidP="00377DDB">
      <w:pPr>
        <w:numPr>
          <w:ilvl w:val="0"/>
          <w:numId w:val="6"/>
        </w:numPr>
        <w:spacing w:line="259" w:lineRule="auto"/>
        <w:rPr>
          <w:rFonts w:ascii="Noto Sans" w:hAnsi="Noto Sans" w:cs="Noto Sans"/>
          <w:sz w:val="22"/>
          <w:szCs w:val="22"/>
        </w:rPr>
      </w:pPr>
      <w:r w:rsidRPr="00F96F44">
        <w:rPr>
          <w:rFonts w:ascii="Noto Sans" w:hAnsi="Noto Sans" w:cs="Noto Sans"/>
          <w:sz w:val="22"/>
          <w:szCs w:val="22"/>
        </w:rPr>
        <w:t>Experience working in cross-border or cross-community initiatives.</w:t>
      </w:r>
    </w:p>
    <w:p w14:paraId="35AFE88F" w14:textId="653E65EC" w:rsidR="00377DDB" w:rsidRPr="00F96F44" w:rsidRDefault="00377DDB" w:rsidP="00377DDB">
      <w:pPr>
        <w:numPr>
          <w:ilvl w:val="0"/>
          <w:numId w:val="6"/>
        </w:numPr>
        <w:rPr>
          <w:rFonts w:ascii="Noto Sans" w:hAnsi="Noto Sans" w:cs="Noto Sans"/>
          <w:sz w:val="22"/>
          <w:szCs w:val="22"/>
          <w:lang w:val="en-IE"/>
        </w:rPr>
      </w:pPr>
      <w:r w:rsidRPr="00F96F44">
        <w:rPr>
          <w:rFonts w:ascii="Noto Sans" w:hAnsi="Noto Sans" w:cs="Noto Sans"/>
          <w:sz w:val="22"/>
          <w:szCs w:val="22"/>
          <w:lang w:val="en-IE"/>
        </w:rPr>
        <w:t>Exceptional written and verbal communication skills, including resource and policy development.</w:t>
      </w:r>
    </w:p>
    <w:p w14:paraId="2A406D8C" w14:textId="756C82CC" w:rsidR="00377DDB" w:rsidRPr="00F96F44" w:rsidRDefault="00377DDB" w:rsidP="00377DDB">
      <w:pPr>
        <w:numPr>
          <w:ilvl w:val="0"/>
          <w:numId w:val="6"/>
        </w:numPr>
        <w:rPr>
          <w:rFonts w:ascii="Noto Sans" w:hAnsi="Noto Sans" w:cs="Noto Sans"/>
          <w:sz w:val="22"/>
          <w:szCs w:val="22"/>
          <w:lang w:val="en-IE"/>
        </w:rPr>
      </w:pPr>
      <w:r w:rsidRPr="00F96F44">
        <w:rPr>
          <w:rFonts w:ascii="Noto Sans" w:hAnsi="Noto Sans" w:cs="Noto Sans"/>
          <w:sz w:val="22"/>
          <w:szCs w:val="22"/>
          <w:lang w:val="en-IE"/>
        </w:rPr>
        <w:t>Strong time-management abilities with a track record of meeting deadlines.</w:t>
      </w:r>
    </w:p>
    <w:p w14:paraId="04B7696E" w14:textId="77777777" w:rsidR="00377DDB" w:rsidRPr="00F96F44" w:rsidRDefault="00377DDB" w:rsidP="00377DDB">
      <w:pPr>
        <w:numPr>
          <w:ilvl w:val="0"/>
          <w:numId w:val="6"/>
        </w:numPr>
        <w:rPr>
          <w:rFonts w:ascii="Noto Sans" w:hAnsi="Noto Sans" w:cs="Noto Sans"/>
          <w:sz w:val="22"/>
          <w:szCs w:val="22"/>
          <w:lang w:val="en-IE"/>
        </w:rPr>
      </w:pPr>
      <w:r w:rsidRPr="00F96F44">
        <w:rPr>
          <w:rFonts w:ascii="Noto Sans" w:hAnsi="Noto Sans" w:cs="Noto Sans"/>
          <w:sz w:val="22"/>
          <w:szCs w:val="22"/>
          <w:lang w:val="en-IE"/>
        </w:rPr>
        <w:t>Creative problem-solver with strong interpersonal and networking skills.</w:t>
      </w:r>
    </w:p>
    <w:p w14:paraId="0B546513" w14:textId="77777777" w:rsidR="00377DDB" w:rsidRPr="00F96F44" w:rsidRDefault="00377DDB" w:rsidP="00377DDB">
      <w:pPr>
        <w:numPr>
          <w:ilvl w:val="0"/>
          <w:numId w:val="6"/>
        </w:numPr>
        <w:rPr>
          <w:rFonts w:ascii="Noto Sans" w:hAnsi="Noto Sans" w:cs="Noto Sans"/>
          <w:sz w:val="22"/>
          <w:szCs w:val="22"/>
          <w:lang w:val="en-IE"/>
        </w:rPr>
      </w:pPr>
      <w:r w:rsidRPr="00F96F44">
        <w:rPr>
          <w:rFonts w:ascii="Noto Sans" w:hAnsi="Noto Sans" w:cs="Noto Sans"/>
          <w:sz w:val="22"/>
          <w:szCs w:val="22"/>
          <w:lang w:val="en-IE"/>
        </w:rPr>
        <w:t>Commitment to the principles of UNICEF and the UNCRC.</w:t>
      </w:r>
    </w:p>
    <w:p w14:paraId="3FB641A6" w14:textId="77777777" w:rsidR="00377DDB" w:rsidRPr="00F96F44" w:rsidRDefault="00377DDB" w:rsidP="00377DDB">
      <w:pPr>
        <w:numPr>
          <w:ilvl w:val="0"/>
          <w:numId w:val="6"/>
        </w:numPr>
        <w:rPr>
          <w:rFonts w:ascii="Noto Sans" w:hAnsi="Noto Sans" w:cs="Noto Sans"/>
          <w:sz w:val="22"/>
          <w:szCs w:val="22"/>
          <w:lang w:val="en-IE"/>
        </w:rPr>
      </w:pPr>
      <w:r w:rsidRPr="00F96F44">
        <w:rPr>
          <w:rFonts w:ascii="Noto Sans" w:hAnsi="Noto Sans" w:cs="Noto Sans"/>
          <w:sz w:val="22"/>
          <w:szCs w:val="22"/>
          <w:lang w:val="en-IE"/>
        </w:rPr>
        <w:t xml:space="preserve">A collaborative, flexible and reliable team player with a positive attitude. </w:t>
      </w:r>
    </w:p>
    <w:p w14:paraId="2DC37DEA" w14:textId="2FBB0785" w:rsidR="005827D4" w:rsidRPr="00F96F44" w:rsidRDefault="005827D4" w:rsidP="00377DDB">
      <w:pPr>
        <w:numPr>
          <w:ilvl w:val="0"/>
          <w:numId w:val="6"/>
        </w:numPr>
        <w:rPr>
          <w:rFonts w:ascii="Noto Sans" w:hAnsi="Noto Sans" w:cs="Noto Sans"/>
          <w:sz w:val="22"/>
          <w:szCs w:val="22"/>
          <w:lang w:val="en-IE"/>
        </w:rPr>
      </w:pPr>
      <w:r w:rsidRPr="00F96F44">
        <w:rPr>
          <w:rFonts w:ascii="Noto Sans" w:hAnsi="Noto Sans" w:cs="Noto Sans"/>
          <w:sz w:val="22"/>
          <w:szCs w:val="22"/>
          <w:lang w:val="en-IE"/>
        </w:rPr>
        <w:t xml:space="preserve">Full driving licence with access to a car. </w:t>
      </w:r>
    </w:p>
    <w:p w14:paraId="0E494F35" w14:textId="77777777" w:rsidR="00AF4AD9" w:rsidRPr="00F96F44" w:rsidRDefault="00AF4AD9" w:rsidP="00AF4AD9">
      <w:pPr>
        <w:rPr>
          <w:rFonts w:ascii="Noto Sans" w:eastAsia="Univers" w:hAnsi="Noto Sans" w:cs="Noto Sans"/>
          <w:sz w:val="22"/>
          <w:szCs w:val="22"/>
        </w:rPr>
      </w:pPr>
    </w:p>
    <w:p w14:paraId="2D705243" w14:textId="77777777" w:rsidR="00AF4AD9" w:rsidRPr="00F96F44" w:rsidRDefault="00AF4AD9" w:rsidP="00AF4AD9">
      <w:pPr>
        <w:rPr>
          <w:rFonts w:ascii="Noto Sans" w:hAnsi="Noto Sans" w:cs="Noto Sans"/>
          <w:sz w:val="22"/>
          <w:szCs w:val="22"/>
        </w:rPr>
      </w:pPr>
    </w:p>
    <w:p w14:paraId="49109C0C" w14:textId="77777777" w:rsidR="00AF4AD9" w:rsidRPr="00F96F44" w:rsidRDefault="00AF4AD9" w:rsidP="00AF4AD9">
      <w:pPr>
        <w:spacing w:line="257" w:lineRule="auto"/>
        <w:jc w:val="both"/>
        <w:rPr>
          <w:rFonts w:ascii="Noto Sans" w:hAnsi="Noto Sans" w:cs="Noto Sans"/>
          <w:sz w:val="22"/>
          <w:szCs w:val="22"/>
        </w:rPr>
      </w:pPr>
      <w:r w:rsidRPr="00F96F44">
        <w:rPr>
          <w:rFonts w:ascii="Noto Sans" w:eastAsia="Univers" w:hAnsi="Noto Sans" w:cs="Noto Sans"/>
          <w:b/>
          <w:bCs/>
          <w:sz w:val="22"/>
          <w:szCs w:val="22"/>
        </w:rPr>
        <w:t xml:space="preserve">Terms of Employment </w:t>
      </w:r>
    </w:p>
    <w:p w14:paraId="2A5B3391" w14:textId="0FCC0BEB" w:rsidR="0056385F" w:rsidRPr="00F96F44" w:rsidRDefault="00B028DB" w:rsidP="00AF4AD9">
      <w:pPr>
        <w:pStyle w:val="NoSpacing"/>
        <w:jc w:val="both"/>
        <w:rPr>
          <w:rFonts w:ascii="Noto Sans" w:eastAsia="Univers" w:hAnsi="Noto Sans" w:cs="Noto Sans"/>
          <w:sz w:val="22"/>
          <w:szCs w:val="22"/>
          <w:lang w:val="en-GB"/>
        </w:rPr>
      </w:pPr>
      <w:r w:rsidRPr="00F96F44">
        <w:rPr>
          <w:rFonts w:ascii="Noto Sans" w:eastAsia="Univers" w:hAnsi="Noto Sans" w:cs="Noto Sans"/>
          <w:sz w:val="22"/>
          <w:szCs w:val="22"/>
          <w:lang w:val="en-GB"/>
        </w:rPr>
        <w:t xml:space="preserve">This is a fixed-term contract for 4 years, aligned with the COLOUR Project’s funding </w:t>
      </w:r>
      <w:r w:rsidR="001B45C2" w:rsidRPr="00F96F44">
        <w:rPr>
          <w:rFonts w:ascii="Noto Sans" w:eastAsia="Univers" w:hAnsi="Noto Sans" w:cs="Noto Sans"/>
          <w:sz w:val="22"/>
          <w:szCs w:val="22"/>
          <w:lang w:val="en-GB"/>
        </w:rPr>
        <w:t xml:space="preserve">from </w:t>
      </w:r>
      <w:r w:rsidR="00F07F4A">
        <w:rPr>
          <w:rFonts w:ascii="Noto Sans" w:eastAsia="Univers" w:hAnsi="Noto Sans" w:cs="Noto Sans"/>
          <w:sz w:val="22"/>
          <w:szCs w:val="22"/>
          <w:lang w:val="en-GB"/>
        </w:rPr>
        <w:t>PEACEPLUS</w:t>
      </w:r>
      <w:r w:rsidR="001B45C2" w:rsidRPr="00F96F44">
        <w:rPr>
          <w:rFonts w:ascii="Noto Sans" w:eastAsia="Univers" w:hAnsi="Noto Sans" w:cs="Noto Sans"/>
          <w:sz w:val="22"/>
          <w:szCs w:val="22"/>
          <w:lang w:val="en-GB"/>
        </w:rPr>
        <w:t xml:space="preserve"> </w:t>
      </w:r>
      <w:r w:rsidRPr="00F96F44">
        <w:rPr>
          <w:rFonts w:ascii="Noto Sans" w:eastAsia="Univers" w:hAnsi="Noto Sans" w:cs="Noto Sans"/>
          <w:sz w:val="22"/>
          <w:szCs w:val="22"/>
          <w:lang w:val="en-GB"/>
        </w:rPr>
        <w:t xml:space="preserve">through 2029. The project operates primarily in the border region, so ideally the role will be based within one of the border counties, with predominantly remote work and regular travel across the </w:t>
      </w:r>
      <w:r w:rsidR="00A47410" w:rsidRPr="00F96F44">
        <w:rPr>
          <w:rFonts w:ascii="Noto Sans" w:eastAsia="Univers" w:hAnsi="Noto Sans" w:cs="Noto Sans"/>
          <w:sz w:val="22"/>
          <w:szCs w:val="22"/>
          <w:lang w:val="en-GB"/>
        </w:rPr>
        <w:t>region</w:t>
      </w:r>
      <w:r w:rsidRPr="00F96F44">
        <w:rPr>
          <w:rFonts w:ascii="Noto Sans" w:eastAsia="Univers" w:hAnsi="Noto Sans" w:cs="Noto Sans"/>
          <w:sz w:val="22"/>
          <w:szCs w:val="22"/>
          <w:lang w:val="en-GB"/>
        </w:rPr>
        <w:t>. Alternatively, the role can be based at UNICEF Ireland’s Dublin office, where a hybrid working policy applies.</w:t>
      </w:r>
    </w:p>
    <w:p w14:paraId="4E189408" w14:textId="77777777" w:rsidR="00362E22" w:rsidRPr="00F96F44" w:rsidRDefault="00362E22" w:rsidP="00AF4AD9">
      <w:pPr>
        <w:pStyle w:val="NoSpacing"/>
        <w:jc w:val="both"/>
        <w:rPr>
          <w:rFonts w:ascii="Noto Sans" w:eastAsia="Univers" w:hAnsi="Noto Sans" w:cs="Noto Sans"/>
          <w:sz w:val="22"/>
          <w:szCs w:val="22"/>
          <w:lang w:val="en-GB"/>
        </w:rPr>
      </w:pPr>
    </w:p>
    <w:p w14:paraId="300C09A9" w14:textId="77777777" w:rsidR="00362E22" w:rsidRPr="00F96F44" w:rsidRDefault="00362E22" w:rsidP="00362E22">
      <w:pPr>
        <w:pStyle w:val="NoSpacing"/>
        <w:jc w:val="both"/>
        <w:rPr>
          <w:rFonts w:ascii="Noto Sans" w:eastAsia="Univers" w:hAnsi="Noto Sans" w:cs="Noto Sans"/>
          <w:sz w:val="22"/>
          <w:szCs w:val="22"/>
          <w:lang w:val="en-IE"/>
        </w:rPr>
      </w:pPr>
      <w:r w:rsidRPr="00DB7E00">
        <w:rPr>
          <w:rFonts w:ascii="Noto Sans" w:eastAsia="Univers" w:hAnsi="Noto Sans" w:cs="Noto Sans"/>
          <w:b/>
          <w:bCs/>
          <w:sz w:val="22"/>
          <w:szCs w:val="22"/>
          <w:lang w:val="en-IE"/>
        </w:rPr>
        <w:t>Expected start date:</w:t>
      </w:r>
      <w:r w:rsidRPr="00DB7E00">
        <w:rPr>
          <w:rFonts w:ascii="Noto Sans" w:eastAsia="Univers" w:hAnsi="Noto Sans" w:cs="Noto Sans"/>
          <w:sz w:val="22"/>
          <w:szCs w:val="22"/>
          <w:lang w:val="en-IE"/>
        </w:rPr>
        <w:t xml:space="preserve"> As soon as possible.</w:t>
      </w:r>
    </w:p>
    <w:p w14:paraId="65C77623" w14:textId="77777777" w:rsidR="00362E22" w:rsidRPr="00F96F44" w:rsidRDefault="00362E22" w:rsidP="00AF4AD9">
      <w:pPr>
        <w:pStyle w:val="NoSpacing"/>
        <w:jc w:val="both"/>
        <w:rPr>
          <w:rFonts w:ascii="Noto Sans" w:eastAsia="Univers" w:hAnsi="Noto Sans" w:cs="Noto Sans"/>
          <w:sz w:val="22"/>
          <w:szCs w:val="22"/>
          <w:lang w:val="en-GB"/>
        </w:rPr>
      </w:pPr>
    </w:p>
    <w:p w14:paraId="022DBDDA" w14:textId="77777777" w:rsidR="001B45C2" w:rsidRPr="00F96F44" w:rsidRDefault="001B45C2" w:rsidP="00AF4AD9">
      <w:pPr>
        <w:pStyle w:val="NoSpacing"/>
        <w:jc w:val="both"/>
        <w:rPr>
          <w:rFonts w:ascii="Noto Sans" w:eastAsia="Univers" w:hAnsi="Noto Sans" w:cs="Noto Sans"/>
          <w:sz w:val="22"/>
          <w:szCs w:val="22"/>
          <w:lang w:val="en-GB"/>
        </w:rPr>
      </w:pPr>
    </w:p>
    <w:p w14:paraId="20472B74" w14:textId="0F502F8A" w:rsidR="00AF4AD9" w:rsidRPr="00F96F44" w:rsidRDefault="00AF4AD9" w:rsidP="00AF4AD9">
      <w:pPr>
        <w:pStyle w:val="NoSpacing"/>
        <w:jc w:val="both"/>
        <w:rPr>
          <w:rFonts w:ascii="Noto Sans" w:hAnsi="Noto Sans" w:cs="Noto Sans"/>
          <w:sz w:val="22"/>
          <w:szCs w:val="22"/>
          <w:lang w:val="en-GB"/>
        </w:rPr>
      </w:pPr>
      <w:r w:rsidRPr="00F96F44">
        <w:rPr>
          <w:rFonts w:ascii="Noto Sans" w:eastAsia="Univers" w:hAnsi="Noto Sans" w:cs="Noto Sans"/>
          <w:i/>
          <w:iCs/>
          <w:sz w:val="22"/>
          <w:szCs w:val="22"/>
          <w:lang w:val="en-GB"/>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55AC16D" w14:textId="77777777" w:rsidR="00AF4AD9" w:rsidRPr="00F96F44" w:rsidRDefault="00AF4AD9" w:rsidP="00AF4AD9">
      <w:pPr>
        <w:pStyle w:val="NoSpacing"/>
        <w:jc w:val="both"/>
        <w:rPr>
          <w:rFonts w:ascii="Noto Sans" w:hAnsi="Noto Sans" w:cs="Noto Sans"/>
          <w:sz w:val="22"/>
          <w:szCs w:val="22"/>
          <w:lang w:val="en-GB"/>
        </w:rPr>
      </w:pPr>
      <w:r w:rsidRPr="00F96F44">
        <w:rPr>
          <w:rFonts w:ascii="Noto Sans" w:eastAsia="Univers" w:hAnsi="Noto Sans" w:cs="Noto Sans"/>
          <w:b/>
          <w:bCs/>
          <w:i/>
          <w:iCs/>
          <w:sz w:val="22"/>
          <w:szCs w:val="22"/>
          <w:lang w:val="en-GB"/>
        </w:rPr>
        <w:t xml:space="preserve"> </w:t>
      </w:r>
    </w:p>
    <w:p w14:paraId="65BB6CF4" w14:textId="77777777" w:rsidR="00AF4AD9" w:rsidRPr="00F96F44" w:rsidRDefault="00AF4AD9" w:rsidP="00AF4AD9">
      <w:pPr>
        <w:pStyle w:val="NoSpacing"/>
        <w:jc w:val="both"/>
        <w:rPr>
          <w:rFonts w:ascii="Noto Sans" w:eastAsia="Univers" w:hAnsi="Noto Sans" w:cs="Noto Sans"/>
          <w:b/>
          <w:bCs/>
          <w:sz w:val="22"/>
          <w:szCs w:val="22"/>
          <w:lang w:val="en-GB"/>
        </w:rPr>
      </w:pPr>
      <w:r w:rsidRPr="00F96F44">
        <w:rPr>
          <w:rFonts w:ascii="Noto Sans" w:eastAsia="Univers" w:hAnsi="Noto Sans" w:cs="Noto Sans"/>
          <w:b/>
          <w:bCs/>
          <w:sz w:val="22"/>
          <w:szCs w:val="22"/>
          <w:lang w:val="en-GB"/>
        </w:rPr>
        <w:t>To apply please submit your CV &amp; a cover letter via email to:</w:t>
      </w:r>
    </w:p>
    <w:p w14:paraId="5B77A96D" w14:textId="77777777" w:rsidR="00660E49" w:rsidRPr="00F96F44" w:rsidRDefault="00885408" w:rsidP="00660E49">
      <w:pPr>
        <w:pStyle w:val="NoSpacing"/>
        <w:jc w:val="both"/>
        <w:rPr>
          <w:rFonts w:ascii="Noto Sans" w:eastAsia="Univers" w:hAnsi="Noto Sans" w:cs="Noto Sans"/>
          <w:sz w:val="22"/>
          <w:szCs w:val="22"/>
          <w:highlight w:val="yellow"/>
          <w:lang w:val="en-GB"/>
        </w:rPr>
      </w:pPr>
      <w:r w:rsidRPr="00F96F44">
        <w:rPr>
          <w:rFonts w:ascii="Noto Sans" w:eastAsia="Univers" w:hAnsi="Noto Sans" w:cs="Noto Sans"/>
          <w:sz w:val="22"/>
          <w:szCs w:val="22"/>
          <w:lang w:val="en-GB"/>
        </w:rPr>
        <w:t xml:space="preserve">Aibhlín O’Leary at </w:t>
      </w:r>
      <w:hyperlink r:id="rId8">
        <w:r w:rsidRPr="00F96F44">
          <w:rPr>
            <w:rStyle w:val="Hyperlink"/>
            <w:rFonts w:ascii="Noto Sans" w:eastAsia="Univers" w:hAnsi="Noto Sans" w:cs="Noto Sans"/>
            <w:sz w:val="22"/>
            <w:szCs w:val="22"/>
            <w:lang w:val="en-GB"/>
          </w:rPr>
          <w:t>aibhlin@unicef.ie</w:t>
        </w:r>
      </w:hyperlink>
      <w:r w:rsidRPr="00F96F44">
        <w:rPr>
          <w:rFonts w:ascii="Noto Sans" w:eastAsia="Univers" w:hAnsi="Noto Sans" w:cs="Noto Sans"/>
          <w:sz w:val="22"/>
          <w:szCs w:val="22"/>
          <w:lang w:val="en-GB"/>
        </w:rPr>
        <w:t xml:space="preserve"> by </w:t>
      </w:r>
      <w:r w:rsidR="00241432">
        <w:rPr>
          <w:rFonts w:ascii="Noto Sans" w:eastAsia="Univers" w:hAnsi="Noto Sans" w:cs="Noto Sans"/>
          <w:sz w:val="22"/>
          <w:szCs w:val="22"/>
          <w:lang w:val="en-GB"/>
        </w:rPr>
        <w:t>5pm</w:t>
      </w:r>
      <w:r w:rsidRPr="00F96F44">
        <w:rPr>
          <w:rFonts w:ascii="Noto Sans" w:eastAsia="Univers" w:hAnsi="Noto Sans" w:cs="Noto Sans"/>
          <w:sz w:val="22"/>
          <w:szCs w:val="22"/>
          <w:lang w:val="en-GB"/>
        </w:rPr>
        <w:t xml:space="preserve"> Wednesday 27</w:t>
      </w:r>
      <w:r w:rsidRPr="00F96F44">
        <w:rPr>
          <w:rFonts w:ascii="Noto Sans" w:eastAsia="Univers" w:hAnsi="Noto Sans" w:cs="Noto Sans"/>
          <w:sz w:val="22"/>
          <w:szCs w:val="22"/>
          <w:vertAlign w:val="superscript"/>
          <w:lang w:val="en-GB"/>
        </w:rPr>
        <w:t>th</w:t>
      </w:r>
      <w:r w:rsidRPr="00F96F44">
        <w:rPr>
          <w:rFonts w:ascii="Noto Sans" w:eastAsia="Univers" w:hAnsi="Noto Sans" w:cs="Noto Sans"/>
          <w:sz w:val="22"/>
          <w:szCs w:val="22"/>
          <w:lang w:val="en-GB"/>
        </w:rPr>
        <w:t xml:space="preserve"> August 2025, </w:t>
      </w:r>
      <w:r w:rsidR="00660E49" w:rsidRPr="00F96F44">
        <w:rPr>
          <w:rFonts w:ascii="Noto Sans" w:eastAsia="Univers" w:hAnsi="Noto Sans" w:cs="Noto Sans"/>
          <w:sz w:val="22"/>
          <w:szCs w:val="22"/>
          <w:lang w:val="en-GB"/>
        </w:rPr>
        <w:t xml:space="preserve">with </w:t>
      </w:r>
      <w:r w:rsidR="00660E49">
        <w:rPr>
          <w:rFonts w:ascii="Noto Sans" w:eastAsia="Univers" w:hAnsi="Noto Sans" w:cs="Noto Sans"/>
          <w:sz w:val="22"/>
          <w:szCs w:val="22"/>
          <w:lang w:val="en-GB"/>
        </w:rPr>
        <w:t>i</w:t>
      </w:r>
      <w:r w:rsidR="00660E49" w:rsidRPr="00183C2B">
        <w:rPr>
          <w:rFonts w:ascii="Noto Sans" w:eastAsia="Univers" w:hAnsi="Noto Sans" w:cs="Noto Sans"/>
          <w:sz w:val="22"/>
          <w:szCs w:val="22"/>
          <w:lang w:val="en-GB"/>
        </w:rPr>
        <w:t xml:space="preserve">nterviews </w:t>
      </w:r>
      <w:r w:rsidR="00660E49">
        <w:rPr>
          <w:rFonts w:ascii="Noto Sans" w:eastAsia="Univers" w:hAnsi="Noto Sans" w:cs="Noto Sans"/>
          <w:sz w:val="22"/>
          <w:szCs w:val="22"/>
          <w:lang w:val="en-GB"/>
        </w:rPr>
        <w:t>to</w:t>
      </w:r>
      <w:r w:rsidR="00660E49" w:rsidRPr="00183C2B">
        <w:rPr>
          <w:rFonts w:ascii="Noto Sans" w:eastAsia="Univers" w:hAnsi="Noto Sans" w:cs="Noto Sans"/>
          <w:sz w:val="22"/>
          <w:szCs w:val="22"/>
          <w:lang w:val="en-GB"/>
        </w:rPr>
        <w:t xml:space="preserve"> be scheduled promptly after the closing date.</w:t>
      </w:r>
    </w:p>
    <w:p w14:paraId="18AFDBCE" w14:textId="18ABA346" w:rsidR="00885408" w:rsidRPr="00F96F44" w:rsidRDefault="00885408" w:rsidP="00885408">
      <w:pPr>
        <w:pStyle w:val="NoSpacing"/>
        <w:jc w:val="both"/>
        <w:rPr>
          <w:rFonts w:ascii="Noto Sans" w:eastAsia="Univers" w:hAnsi="Noto Sans" w:cs="Noto Sans"/>
          <w:sz w:val="22"/>
          <w:szCs w:val="22"/>
          <w:highlight w:val="yellow"/>
          <w:lang w:val="en-GB"/>
        </w:rPr>
      </w:pPr>
    </w:p>
    <w:p w14:paraId="292201E8" w14:textId="77777777" w:rsidR="00885408" w:rsidRPr="008010BF" w:rsidRDefault="00885408" w:rsidP="00AF4AD9">
      <w:pPr>
        <w:pStyle w:val="NoSpacing"/>
        <w:jc w:val="both"/>
        <w:rPr>
          <w:lang w:val="en-GB"/>
        </w:rPr>
      </w:pPr>
    </w:p>
    <w:p w14:paraId="7E3D31C9" w14:textId="77777777" w:rsidR="00AF4AD9" w:rsidRDefault="00AF4AD9" w:rsidP="00AF4AD9"/>
    <w:p w14:paraId="2C00D206" w14:textId="77777777" w:rsidR="00AD15D3" w:rsidRDefault="00AD15D3"/>
    <w:sectPr w:rsidR="00AD1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B58"/>
    <w:multiLevelType w:val="multilevel"/>
    <w:tmpl w:val="722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6EB3"/>
    <w:multiLevelType w:val="multilevel"/>
    <w:tmpl w:val="2CFA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780F"/>
    <w:multiLevelType w:val="multilevel"/>
    <w:tmpl w:val="312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956B6"/>
    <w:multiLevelType w:val="multilevel"/>
    <w:tmpl w:val="A10A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18BE"/>
    <w:multiLevelType w:val="multilevel"/>
    <w:tmpl w:val="CF4A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C6F36"/>
    <w:multiLevelType w:val="multilevel"/>
    <w:tmpl w:val="51A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A6E3C"/>
    <w:multiLevelType w:val="multilevel"/>
    <w:tmpl w:val="A694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31AA9"/>
    <w:multiLevelType w:val="multilevel"/>
    <w:tmpl w:val="10C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30E27"/>
    <w:multiLevelType w:val="multilevel"/>
    <w:tmpl w:val="5688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E19B1"/>
    <w:multiLevelType w:val="multilevel"/>
    <w:tmpl w:val="9D1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E1985"/>
    <w:multiLevelType w:val="multilevel"/>
    <w:tmpl w:val="6D3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65130"/>
    <w:multiLevelType w:val="hybridMultilevel"/>
    <w:tmpl w:val="DCE61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6073F7"/>
    <w:multiLevelType w:val="multilevel"/>
    <w:tmpl w:val="41A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75954"/>
    <w:multiLevelType w:val="hybridMultilevel"/>
    <w:tmpl w:val="5CF6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E80793"/>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74B8D"/>
    <w:multiLevelType w:val="multilevel"/>
    <w:tmpl w:val="685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43722"/>
    <w:multiLevelType w:val="multilevel"/>
    <w:tmpl w:val="B1D8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957612">
    <w:abstractNumId w:val="1"/>
  </w:num>
  <w:num w:numId="2" w16cid:durableId="104278722">
    <w:abstractNumId w:val="12"/>
  </w:num>
  <w:num w:numId="3" w16cid:durableId="79102381">
    <w:abstractNumId w:val="3"/>
  </w:num>
  <w:num w:numId="4" w16cid:durableId="799418493">
    <w:abstractNumId w:val="0"/>
  </w:num>
  <w:num w:numId="5" w16cid:durableId="1228151217">
    <w:abstractNumId w:val="2"/>
  </w:num>
  <w:num w:numId="6" w16cid:durableId="1159882133">
    <w:abstractNumId w:val="8"/>
  </w:num>
  <w:num w:numId="7" w16cid:durableId="1956133840">
    <w:abstractNumId w:val="11"/>
  </w:num>
  <w:num w:numId="8" w16cid:durableId="857542367">
    <w:abstractNumId w:val="15"/>
  </w:num>
  <w:num w:numId="9" w16cid:durableId="1401824363">
    <w:abstractNumId w:val="6"/>
  </w:num>
  <w:num w:numId="10" w16cid:durableId="416027310">
    <w:abstractNumId w:val="9"/>
  </w:num>
  <w:num w:numId="11" w16cid:durableId="630597154">
    <w:abstractNumId w:val="7"/>
  </w:num>
  <w:num w:numId="12" w16cid:durableId="437256857">
    <w:abstractNumId w:val="5"/>
  </w:num>
  <w:num w:numId="13" w16cid:durableId="1380403077">
    <w:abstractNumId w:val="10"/>
  </w:num>
  <w:num w:numId="14" w16cid:durableId="285740007">
    <w:abstractNumId w:val="16"/>
  </w:num>
  <w:num w:numId="15" w16cid:durableId="1037777122">
    <w:abstractNumId w:val="13"/>
  </w:num>
  <w:num w:numId="16" w16cid:durableId="1252348113">
    <w:abstractNumId w:val="14"/>
  </w:num>
  <w:num w:numId="17" w16cid:durableId="96608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D9"/>
    <w:rsid w:val="00046CC0"/>
    <w:rsid w:val="000E6DFC"/>
    <w:rsid w:val="001B45C2"/>
    <w:rsid w:val="00241432"/>
    <w:rsid w:val="00264DBC"/>
    <w:rsid w:val="00332101"/>
    <w:rsid w:val="00362E22"/>
    <w:rsid w:val="00377DDB"/>
    <w:rsid w:val="00393F12"/>
    <w:rsid w:val="003A24EE"/>
    <w:rsid w:val="003C3073"/>
    <w:rsid w:val="004B5A87"/>
    <w:rsid w:val="00553C08"/>
    <w:rsid w:val="0056385F"/>
    <w:rsid w:val="00570572"/>
    <w:rsid w:val="005827D4"/>
    <w:rsid w:val="00660E49"/>
    <w:rsid w:val="007F1179"/>
    <w:rsid w:val="0085193E"/>
    <w:rsid w:val="00885408"/>
    <w:rsid w:val="008A6EBA"/>
    <w:rsid w:val="00922C4C"/>
    <w:rsid w:val="009976D0"/>
    <w:rsid w:val="00A47410"/>
    <w:rsid w:val="00A669B2"/>
    <w:rsid w:val="00AD15D3"/>
    <w:rsid w:val="00AF4AD9"/>
    <w:rsid w:val="00B028DB"/>
    <w:rsid w:val="00C27DFF"/>
    <w:rsid w:val="00C4667B"/>
    <w:rsid w:val="00CA1825"/>
    <w:rsid w:val="00CD0F04"/>
    <w:rsid w:val="00CD43EA"/>
    <w:rsid w:val="00D5747E"/>
    <w:rsid w:val="00DC015D"/>
    <w:rsid w:val="00E82F1E"/>
    <w:rsid w:val="00EB4F07"/>
    <w:rsid w:val="00EF7B0F"/>
    <w:rsid w:val="00F07F4A"/>
    <w:rsid w:val="00F909A7"/>
    <w:rsid w:val="00F96F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68B2"/>
  <w15:chartTrackingRefBased/>
  <w15:docId w15:val="{57655BED-3236-4139-B3CC-9B460E0C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D9"/>
    <w:pPr>
      <w:spacing w:line="279" w:lineRule="auto"/>
    </w:pPr>
    <w:rPr>
      <w:rFonts w:eastAsiaTheme="minorEastAsia"/>
      <w:kern w:val="0"/>
      <w:sz w:val="24"/>
      <w:szCs w:val="24"/>
      <w:lang w:val="en-GB" w:eastAsia="ja-JP"/>
      <w14:ligatures w14:val="none"/>
    </w:rPr>
  </w:style>
  <w:style w:type="paragraph" w:styleId="Heading1">
    <w:name w:val="heading 1"/>
    <w:basedOn w:val="Normal"/>
    <w:next w:val="Normal"/>
    <w:link w:val="Heading1Char"/>
    <w:uiPriority w:val="9"/>
    <w:qFormat/>
    <w:rsid w:val="00AF4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AD9"/>
    <w:rPr>
      <w:rFonts w:eastAsiaTheme="majorEastAsia" w:cstheme="majorBidi"/>
      <w:color w:val="272727" w:themeColor="text1" w:themeTint="D8"/>
    </w:rPr>
  </w:style>
  <w:style w:type="paragraph" w:styleId="Title">
    <w:name w:val="Title"/>
    <w:basedOn w:val="Normal"/>
    <w:next w:val="Normal"/>
    <w:link w:val="TitleChar"/>
    <w:uiPriority w:val="10"/>
    <w:qFormat/>
    <w:rsid w:val="00AF4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AD9"/>
    <w:pPr>
      <w:spacing w:before="160"/>
      <w:jc w:val="center"/>
    </w:pPr>
    <w:rPr>
      <w:i/>
      <w:iCs/>
      <w:color w:val="404040" w:themeColor="text1" w:themeTint="BF"/>
    </w:rPr>
  </w:style>
  <w:style w:type="character" w:customStyle="1" w:styleId="QuoteChar">
    <w:name w:val="Quote Char"/>
    <w:basedOn w:val="DefaultParagraphFont"/>
    <w:link w:val="Quote"/>
    <w:uiPriority w:val="29"/>
    <w:rsid w:val="00AF4AD9"/>
    <w:rPr>
      <w:i/>
      <w:iCs/>
      <w:color w:val="404040" w:themeColor="text1" w:themeTint="BF"/>
    </w:rPr>
  </w:style>
  <w:style w:type="paragraph" w:styleId="ListParagraph">
    <w:name w:val="List Paragraph"/>
    <w:basedOn w:val="Normal"/>
    <w:uiPriority w:val="34"/>
    <w:qFormat/>
    <w:rsid w:val="00AF4AD9"/>
    <w:pPr>
      <w:ind w:left="720"/>
      <w:contextualSpacing/>
    </w:pPr>
  </w:style>
  <w:style w:type="character" w:styleId="IntenseEmphasis">
    <w:name w:val="Intense Emphasis"/>
    <w:basedOn w:val="DefaultParagraphFont"/>
    <w:uiPriority w:val="21"/>
    <w:qFormat/>
    <w:rsid w:val="00AF4AD9"/>
    <w:rPr>
      <w:i/>
      <w:iCs/>
      <w:color w:val="0F4761" w:themeColor="accent1" w:themeShade="BF"/>
    </w:rPr>
  </w:style>
  <w:style w:type="paragraph" w:styleId="IntenseQuote">
    <w:name w:val="Intense Quote"/>
    <w:basedOn w:val="Normal"/>
    <w:next w:val="Normal"/>
    <w:link w:val="IntenseQuoteChar"/>
    <w:uiPriority w:val="30"/>
    <w:qFormat/>
    <w:rsid w:val="00AF4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AD9"/>
    <w:rPr>
      <w:i/>
      <w:iCs/>
      <w:color w:val="0F4761" w:themeColor="accent1" w:themeShade="BF"/>
    </w:rPr>
  </w:style>
  <w:style w:type="character" w:styleId="IntenseReference">
    <w:name w:val="Intense Reference"/>
    <w:basedOn w:val="DefaultParagraphFont"/>
    <w:uiPriority w:val="32"/>
    <w:qFormat/>
    <w:rsid w:val="00AF4AD9"/>
    <w:rPr>
      <w:b/>
      <w:bCs/>
      <w:smallCaps/>
      <w:color w:val="0F4761" w:themeColor="accent1" w:themeShade="BF"/>
      <w:spacing w:val="5"/>
    </w:rPr>
  </w:style>
  <w:style w:type="paragraph" w:styleId="NoSpacing">
    <w:name w:val="No Spacing"/>
    <w:uiPriority w:val="1"/>
    <w:qFormat/>
    <w:rsid w:val="00AF4AD9"/>
    <w:pPr>
      <w:spacing w:after="0" w:line="240" w:lineRule="auto"/>
    </w:pPr>
    <w:rPr>
      <w:rFonts w:eastAsiaTheme="minorEastAsia"/>
      <w:kern w:val="0"/>
      <w:sz w:val="24"/>
      <w:szCs w:val="24"/>
      <w:lang w:val="en-US" w:eastAsia="ja-JP"/>
      <w14:ligatures w14:val="none"/>
    </w:rPr>
  </w:style>
  <w:style w:type="table" w:styleId="TableGrid">
    <w:name w:val="Table Grid"/>
    <w:basedOn w:val="TableNormal"/>
    <w:uiPriority w:val="59"/>
    <w:rsid w:val="00AF4AD9"/>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F4A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3161">
      <w:bodyDiv w:val="1"/>
      <w:marLeft w:val="0"/>
      <w:marRight w:val="0"/>
      <w:marTop w:val="0"/>
      <w:marBottom w:val="0"/>
      <w:divBdr>
        <w:top w:val="none" w:sz="0" w:space="0" w:color="auto"/>
        <w:left w:val="none" w:sz="0" w:space="0" w:color="auto"/>
        <w:bottom w:val="none" w:sz="0" w:space="0" w:color="auto"/>
        <w:right w:val="none" w:sz="0" w:space="0" w:color="auto"/>
      </w:divBdr>
    </w:div>
    <w:div w:id="8521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hlin@unicef.ie" TargetMode="External"/><Relationship Id="rId3" Type="http://schemas.openxmlformats.org/officeDocument/2006/relationships/settings" Target="settings.xml"/><Relationship Id="rId7" Type="http://schemas.openxmlformats.org/officeDocument/2006/relationships/hyperlink" Target="https://www.seupb.eu/peace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Aibhlin O'Leary</dc:creator>
  <cp:keywords/>
  <dc:description/>
  <cp:lastModifiedBy>Aibhlin O'Leary</cp:lastModifiedBy>
  <cp:revision>5</cp:revision>
  <dcterms:created xsi:type="dcterms:W3CDTF">2025-08-12T16:43:00Z</dcterms:created>
  <dcterms:modified xsi:type="dcterms:W3CDTF">2025-08-13T09:37:00Z</dcterms:modified>
</cp:coreProperties>
</file>