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AF2A8" w14:textId="77777777" w:rsidR="00A02D17" w:rsidRPr="005B2C37" w:rsidRDefault="00A02D17" w:rsidP="00A02D17">
      <w:pPr>
        <w:spacing w:line="259" w:lineRule="auto"/>
        <w:rPr>
          <w:noProof/>
          <w:kern w:val="0"/>
          <w:lang w:eastAsia="en-IE"/>
          <w14:ligatures w14:val="none"/>
        </w:rPr>
      </w:pPr>
      <w:r w:rsidRPr="005B2C37">
        <w:rPr>
          <w:noProof/>
          <w:kern w:val="0"/>
          <w:lang w:eastAsia="en-IE"/>
          <w14:ligatures w14:val="none"/>
        </w:rPr>
        <w:drawing>
          <wp:anchor distT="0" distB="0" distL="114300" distR="114300" simplePos="0" relativeHeight="251659264" behindDoc="0" locked="0" layoutInCell="1" allowOverlap="1" wp14:anchorId="6AB20ED4" wp14:editId="4BEFCAA9">
            <wp:simplePos x="0" y="0"/>
            <wp:positionH relativeFrom="margin">
              <wp:align>left</wp:align>
            </wp:positionH>
            <wp:positionV relativeFrom="paragraph">
              <wp:posOffset>0</wp:posOffset>
            </wp:positionV>
            <wp:extent cx="1150620" cy="929640"/>
            <wp:effectExtent l="0" t="0" r="0" b="3810"/>
            <wp:wrapSquare wrapText="bothSides"/>
            <wp:docPr id="2" name="Picture 2" descr="Candle logo"/>
            <wp:cNvGraphicFramePr/>
            <a:graphic xmlns:a="http://schemas.openxmlformats.org/drawingml/2006/main">
              <a:graphicData uri="http://schemas.openxmlformats.org/drawingml/2006/picture">
                <pic:pic xmlns:pic="http://schemas.openxmlformats.org/drawingml/2006/picture">
                  <pic:nvPicPr>
                    <pic:cNvPr id="1" name="Picture 1" descr="Candle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C37">
        <w:rPr>
          <w:noProof/>
          <w:kern w:val="0"/>
          <w:lang w:eastAsia="en-IE"/>
          <w14:ligatures w14:val="none"/>
        </w:rPr>
        <w:tab/>
      </w:r>
      <w:r w:rsidRPr="005B2C37">
        <w:rPr>
          <w:noProof/>
          <w:kern w:val="0"/>
          <w:lang w:eastAsia="en-IE"/>
          <w14:ligatures w14:val="none"/>
        </w:rPr>
        <w:tab/>
      </w:r>
      <w:r w:rsidRPr="005B2C37">
        <w:rPr>
          <w:noProof/>
          <w:kern w:val="0"/>
          <w:lang w:eastAsia="en-IE"/>
          <w14:ligatures w14:val="none"/>
        </w:rPr>
        <w:tab/>
      </w:r>
      <w:r w:rsidRPr="005B2C37">
        <w:rPr>
          <w:noProof/>
          <w:kern w:val="0"/>
          <w:lang w:eastAsia="en-IE"/>
          <w14:ligatures w14:val="none"/>
        </w:rPr>
        <w:tab/>
      </w:r>
      <w:r w:rsidRPr="005B2C37">
        <w:rPr>
          <w:noProof/>
          <w:kern w:val="0"/>
          <w:sz w:val="22"/>
          <w:szCs w:val="22"/>
          <w14:ligatures w14:val="none"/>
        </w:rPr>
        <w:t xml:space="preserve"> </w:t>
      </w:r>
    </w:p>
    <w:p w14:paraId="013BF392" w14:textId="77777777" w:rsidR="00A02D17" w:rsidRPr="005B2C37" w:rsidRDefault="00A02D17" w:rsidP="00A02D17">
      <w:pPr>
        <w:spacing w:line="259" w:lineRule="auto"/>
        <w:rPr>
          <w:b/>
          <w:kern w:val="0"/>
          <w:sz w:val="28"/>
          <w:szCs w:val="28"/>
          <w14:ligatures w14:val="none"/>
        </w:rPr>
      </w:pPr>
    </w:p>
    <w:p w14:paraId="73FBE806" w14:textId="77777777" w:rsidR="00A02D17" w:rsidRPr="005B2C37" w:rsidRDefault="00A02D17" w:rsidP="00A02D17">
      <w:pPr>
        <w:spacing w:line="259" w:lineRule="auto"/>
        <w:rPr>
          <w:b/>
          <w:kern w:val="0"/>
          <w:sz w:val="28"/>
          <w:szCs w:val="28"/>
          <w14:ligatures w14:val="none"/>
        </w:rPr>
      </w:pPr>
    </w:p>
    <w:p w14:paraId="22013308" w14:textId="77777777" w:rsidR="00A02D17" w:rsidRPr="005B2C37" w:rsidRDefault="00A02D17" w:rsidP="00A02D17">
      <w:pPr>
        <w:spacing w:line="259" w:lineRule="auto"/>
        <w:rPr>
          <w:b/>
          <w:kern w:val="0"/>
          <w:sz w:val="28"/>
          <w:szCs w:val="28"/>
          <w14:ligatures w14:val="none"/>
        </w:rPr>
      </w:pPr>
      <w:r w:rsidRPr="005B2C37">
        <w:rPr>
          <w:noProof/>
          <w:kern w:val="0"/>
          <w:lang w:eastAsia="en-IE"/>
          <w14:ligatures w14:val="none"/>
        </w:rPr>
        <w:t>Job Description</w:t>
      </w:r>
    </w:p>
    <w:p w14:paraId="230F7ADF" w14:textId="77777777" w:rsidR="00A02D17" w:rsidRPr="005B2C37" w:rsidRDefault="00A02D17" w:rsidP="00A02D17">
      <w:pPr>
        <w:spacing w:line="259" w:lineRule="auto"/>
        <w:jc w:val="center"/>
        <w:rPr>
          <w:b/>
          <w:kern w:val="0"/>
          <w:sz w:val="28"/>
          <w:szCs w:val="28"/>
          <w14:ligatures w14:val="none"/>
        </w:rPr>
      </w:pPr>
      <w:r w:rsidRPr="005B2C37">
        <w:rPr>
          <w:b/>
          <w:kern w:val="0"/>
          <w:sz w:val="28"/>
          <w:szCs w:val="28"/>
          <w14:ligatures w14:val="none"/>
        </w:rPr>
        <w:t>Candle Community Trust</w:t>
      </w:r>
    </w:p>
    <w:p w14:paraId="23E982FF" w14:textId="77777777" w:rsidR="00A02D17" w:rsidRPr="005B2C37" w:rsidRDefault="00A02D17" w:rsidP="00A02D17">
      <w:pPr>
        <w:spacing w:line="240" w:lineRule="auto"/>
        <w:rPr>
          <w:b/>
          <w:kern w:val="0"/>
          <w14:ligatures w14:val="none"/>
        </w:rPr>
      </w:pPr>
      <w:r w:rsidRPr="005B2C37">
        <w:rPr>
          <w:b/>
          <w:kern w:val="0"/>
          <w14:ligatures w14:val="none"/>
        </w:rPr>
        <w:t>Post Title</w:t>
      </w:r>
      <w:r>
        <w:rPr>
          <w:b/>
          <w:kern w:val="0"/>
          <w14:ligatures w14:val="none"/>
        </w:rPr>
        <w:t xml:space="preserve"> </w:t>
      </w:r>
      <w:r w:rsidRPr="005B2C37">
        <w:rPr>
          <w:b/>
          <w:kern w:val="0"/>
          <w14:ligatures w14:val="none"/>
        </w:rPr>
        <w:t xml:space="preserve">- </w:t>
      </w:r>
      <w:r>
        <w:rPr>
          <w:b/>
          <w:kern w:val="0"/>
          <w14:ligatures w14:val="none"/>
        </w:rPr>
        <w:t xml:space="preserve">Project Worker </w:t>
      </w:r>
      <w:r w:rsidRPr="005B2C37">
        <w:rPr>
          <w:b/>
          <w:kern w:val="0"/>
          <w14:ligatures w14:val="none"/>
        </w:rPr>
        <w:t>35hr p/w (</w:t>
      </w:r>
      <w:proofErr w:type="spellStart"/>
      <w:r w:rsidRPr="005B2C37">
        <w:rPr>
          <w:b/>
          <w:kern w:val="0"/>
          <w14:ligatures w14:val="none"/>
        </w:rPr>
        <w:t>excl</w:t>
      </w:r>
      <w:proofErr w:type="spellEnd"/>
      <w:r w:rsidRPr="005B2C37">
        <w:rPr>
          <w:b/>
          <w:kern w:val="0"/>
          <w14:ligatures w14:val="none"/>
        </w:rPr>
        <w:t xml:space="preserve"> breaks)</w:t>
      </w:r>
      <w:r>
        <w:rPr>
          <w:b/>
          <w:kern w:val="0"/>
          <w14:ligatures w14:val="none"/>
        </w:rPr>
        <w:t xml:space="preserve"> Permanent Full-Time role</w:t>
      </w:r>
      <w:r w:rsidRPr="005B2C37">
        <w:rPr>
          <w:b/>
          <w:kern w:val="0"/>
          <w14:ligatures w14:val="none"/>
        </w:rPr>
        <w:t>.</w:t>
      </w:r>
    </w:p>
    <w:p w14:paraId="50533D23" w14:textId="77777777" w:rsidR="00A02D17" w:rsidRPr="005B2C37" w:rsidRDefault="00A02D17" w:rsidP="00A02D17">
      <w:pPr>
        <w:shd w:val="clear" w:color="auto" w:fill="FFFFFF"/>
        <w:spacing w:after="0" w:line="240" w:lineRule="auto"/>
        <w:rPr>
          <w:b/>
          <w:kern w:val="0"/>
          <w14:ligatures w14:val="none"/>
        </w:rPr>
      </w:pPr>
      <w:r w:rsidRPr="005B2C37">
        <w:rPr>
          <w:b/>
          <w:kern w:val="0"/>
          <w14:ligatures w14:val="none"/>
        </w:rPr>
        <w:t>Role Description</w:t>
      </w:r>
    </w:p>
    <w:p w14:paraId="245D5304" w14:textId="77777777" w:rsidR="00A02D17" w:rsidRPr="005B2C37" w:rsidRDefault="00A02D17" w:rsidP="00A02D17">
      <w:pPr>
        <w:shd w:val="clear" w:color="auto" w:fill="FFFFFF"/>
        <w:spacing w:after="0" w:line="240" w:lineRule="auto"/>
        <w:rPr>
          <w:kern w:val="0"/>
          <w:sz w:val="22"/>
          <w:szCs w:val="22"/>
          <w14:ligatures w14:val="none"/>
        </w:rPr>
      </w:pPr>
      <w:r w:rsidRPr="005B2C37">
        <w:rPr>
          <w:kern w:val="0"/>
          <w:sz w:val="22"/>
          <w:szCs w:val="22"/>
          <w14:ligatures w14:val="none"/>
        </w:rPr>
        <w:t xml:space="preserve">This is an exciting position that involves engaging with young people on a one-to-one basis to provide intensive and individualised support to enable them to reach their full potential. The role will involve engagement with their parents/carers and relevant professionals also involved with the young person who is on Probation. This dynamic role is an outreach programme providing services through home visits, individual support, advocacy and developmental programming. The role will involve close partnership working with statutory agencies, community resources and the young person their family/carers. </w:t>
      </w:r>
    </w:p>
    <w:p w14:paraId="2B467820" w14:textId="77777777" w:rsidR="00A02D17" w:rsidRPr="005B2C37" w:rsidRDefault="00A02D17" w:rsidP="00A02D17">
      <w:pPr>
        <w:spacing w:after="0" w:line="240" w:lineRule="auto"/>
        <w:rPr>
          <w:kern w:val="0"/>
          <w14:ligatures w14:val="none"/>
        </w:rPr>
      </w:pPr>
    </w:p>
    <w:p w14:paraId="497B3BE4" w14:textId="77777777" w:rsidR="00A02D17" w:rsidRPr="005B2C37" w:rsidRDefault="00A02D17" w:rsidP="00A02D17">
      <w:pPr>
        <w:spacing w:line="240" w:lineRule="auto"/>
        <w:rPr>
          <w:b/>
          <w:kern w:val="0"/>
          <w14:ligatures w14:val="none"/>
        </w:rPr>
      </w:pPr>
      <w:r w:rsidRPr="005B2C37">
        <w:rPr>
          <w:b/>
          <w:kern w:val="0"/>
          <w14:ligatures w14:val="none"/>
        </w:rPr>
        <w:t>About Candle Community Trust</w:t>
      </w:r>
    </w:p>
    <w:p w14:paraId="17B5729F" w14:textId="77777777" w:rsidR="00A02D17" w:rsidRPr="005B2C37" w:rsidRDefault="00A02D17" w:rsidP="00A02D17">
      <w:pPr>
        <w:spacing w:line="240" w:lineRule="auto"/>
        <w:rPr>
          <w:b/>
          <w:kern w:val="0"/>
          <w:sz w:val="22"/>
          <w:szCs w:val="22"/>
          <w14:ligatures w14:val="none"/>
        </w:rPr>
      </w:pPr>
      <w:r w:rsidRPr="005B2C37">
        <w:rPr>
          <w:kern w:val="0"/>
          <w:sz w:val="22"/>
          <w:szCs w:val="22"/>
          <w14:ligatures w14:val="none"/>
        </w:rPr>
        <w:t>Candle Community Trust provides educational, developmental, and therapeutic programmes for young people. We are committed to creating and delivering a comprehensive best practice service to meet the needs of young people and their families who experience disadvantage and marginalisation. Candle aims to provide a context for the physical, emotional, intellectual, social, and spiritual growth of the person. Candle is a progressive organisation that has pioneered the integration of the Trauma Recovery Model, Restorative Practices, and an Empowerment Model in their approach to working with young people and their families. This approach aims to address any underlying trauma or issues presenting and interventions are supported by Candle’s in-house therapeutic services.</w:t>
      </w:r>
    </w:p>
    <w:p w14:paraId="26FAFA9B" w14:textId="77777777" w:rsidR="00A02D17" w:rsidRPr="005B2C37" w:rsidRDefault="00A02D17" w:rsidP="00A02D17">
      <w:pPr>
        <w:spacing w:after="0" w:line="240" w:lineRule="auto"/>
        <w:rPr>
          <w:b/>
          <w:kern w:val="0"/>
          <w14:ligatures w14:val="none"/>
        </w:rPr>
      </w:pPr>
    </w:p>
    <w:p w14:paraId="056CD2AC" w14:textId="77777777" w:rsidR="00A02D17" w:rsidRPr="005B2C37" w:rsidRDefault="00A02D17" w:rsidP="00A02D17">
      <w:pPr>
        <w:spacing w:after="0" w:line="240" w:lineRule="auto"/>
        <w:rPr>
          <w:b/>
          <w:kern w:val="0"/>
          <w14:ligatures w14:val="none"/>
        </w:rPr>
      </w:pPr>
      <w:r w:rsidRPr="005B2C37">
        <w:rPr>
          <w:b/>
          <w:kern w:val="0"/>
          <w14:ligatures w14:val="none"/>
        </w:rPr>
        <w:t>Key Responsibilities</w:t>
      </w:r>
    </w:p>
    <w:p w14:paraId="3ADAB31A"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To work with identified young people and their families experiencing significant trauma and complexity including health, social, emotional, and behavioural difficulties and/or at risk of social exclusion.</w:t>
      </w:r>
    </w:p>
    <w:p w14:paraId="7315C322"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Have a good understanding of the youth criminal justice system and working with young people who engage in offending behaviour</w:t>
      </w:r>
    </w:p>
    <w:p w14:paraId="24EBF5A0"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rFonts w:cstheme="minorHAnsi"/>
          <w:kern w:val="0"/>
          <w:sz w:val="22"/>
          <w:szCs w:val="22"/>
          <w14:ligatures w14:val="none"/>
        </w:rPr>
        <w:t>To provide an outreach programme providing services through home visits, individual support, advocacy, and structured developmental programming</w:t>
      </w:r>
      <w:r w:rsidRPr="005B2C37">
        <w:rPr>
          <w:kern w:val="0"/>
          <w:sz w:val="22"/>
          <w:szCs w:val="22"/>
          <w14:ligatures w14:val="none"/>
        </w:rPr>
        <w:t>.</w:t>
      </w:r>
    </w:p>
    <w:p w14:paraId="0B3AC1C9" w14:textId="77777777" w:rsidR="00A02D17" w:rsidRPr="005B2C37" w:rsidRDefault="00A02D17" w:rsidP="00A02D17">
      <w:pPr>
        <w:numPr>
          <w:ilvl w:val="0"/>
          <w:numId w:val="1"/>
        </w:numPr>
        <w:spacing w:after="0" w:line="240" w:lineRule="auto"/>
        <w:contextualSpacing/>
        <w:rPr>
          <w:rFonts w:cstheme="minorHAnsi"/>
          <w:b/>
          <w:kern w:val="0"/>
          <w:sz w:val="22"/>
          <w:szCs w:val="22"/>
          <w14:ligatures w14:val="none"/>
        </w:rPr>
      </w:pPr>
      <w:r w:rsidRPr="005B2C37">
        <w:rPr>
          <w:rFonts w:cstheme="minorHAnsi"/>
          <w:kern w:val="0"/>
          <w:sz w:val="22"/>
          <w:szCs w:val="22"/>
          <w14:ligatures w14:val="none"/>
        </w:rPr>
        <w:t xml:space="preserve">In conjunction with line manager review and plan for new referrals. </w:t>
      </w:r>
    </w:p>
    <w:p w14:paraId="6828FA82"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Plan and develop in conjunction with young person action plans and ensure implementation. </w:t>
      </w:r>
    </w:p>
    <w:p w14:paraId="071F39CD"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Manage a caseload to meet the young person’s needs.</w:t>
      </w:r>
    </w:p>
    <w:p w14:paraId="53F92884"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Facilitate and participate in all aspects of planned interventions with young people to help support desistance of offending behaviour.</w:t>
      </w:r>
    </w:p>
    <w:p w14:paraId="18942EE4"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Facilitate the delivery of responsive interventions when required to meet young person’s needs and engagement in Probation supervision. </w:t>
      </w:r>
    </w:p>
    <w:p w14:paraId="07D799A1"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To undertake an active role in promoting liaison between young people, their parents/carers, and community and statutory agencies as appropriate.</w:t>
      </w:r>
    </w:p>
    <w:p w14:paraId="752D5CD3"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lastRenderedPageBreak/>
        <w:t>Support families/carers by promoting links between the home and other relevant community agencies</w:t>
      </w:r>
    </w:p>
    <w:p w14:paraId="684EF25A"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Maintain project records and provide updates and reports as requested, attend regular meetings and operate within Candle Policies and Procedures.</w:t>
      </w:r>
    </w:p>
    <w:p w14:paraId="37B44F85"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Assist with risk management for young people, including risk assessments which are reviewed regularly. </w:t>
      </w:r>
    </w:p>
    <w:p w14:paraId="1B5B7F94"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Adopt a multi-agency, multi-disciplinary approach when working with all stakeholders.</w:t>
      </w:r>
    </w:p>
    <w:p w14:paraId="203A1793"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Role involves evening work and occasional weekends</w:t>
      </w:r>
    </w:p>
    <w:p w14:paraId="6FA72ED4" w14:textId="77777777" w:rsidR="00A02D17" w:rsidRPr="005B2C37" w:rsidRDefault="00A02D17" w:rsidP="00A02D17">
      <w:pPr>
        <w:numPr>
          <w:ilvl w:val="0"/>
          <w:numId w:val="1"/>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Always ensure that the values and ethos of Candle Community Trust are respected and maintained.</w:t>
      </w:r>
    </w:p>
    <w:p w14:paraId="7BBC5F57" w14:textId="77777777" w:rsidR="00A02D17" w:rsidRPr="005B2C37" w:rsidRDefault="00A02D17" w:rsidP="00A02D17">
      <w:pPr>
        <w:numPr>
          <w:ilvl w:val="0"/>
          <w:numId w:val="1"/>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Undertake other appropriate and relevant tasks as directed by management.</w:t>
      </w:r>
    </w:p>
    <w:p w14:paraId="04A29534" w14:textId="77777777" w:rsidR="00A02D17" w:rsidRPr="005B2C37" w:rsidRDefault="00A02D17" w:rsidP="00A02D17">
      <w:pPr>
        <w:autoSpaceDE w:val="0"/>
        <w:autoSpaceDN w:val="0"/>
        <w:adjustRightInd w:val="0"/>
        <w:spacing w:after="0" w:line="240" w:lineRule="auto"/>
        <w:rPr>
          <w:kern w:val="0"/>
          <w:sz w:val="22"/>
          <w:szCs w:val="22"/>
          <w14:ligatures w14:val="none"/>
        </w:rPr>
      </w:pPr>
    </w:p>
    <w:p w14:paraId="6C42A476" w14:textId="77777777" w:rsidR="00A02D17" w:rsidRPr="005B2C37" w:rsidRDefault="00A02D17" w:rsidP="00A02D17">
      <w:pPr>
        <w:spacing w:after="0" w:line="240" w:lineRule="auto"/>
        <w:rPr>
          <w:b/>
          <w:kern w:val="0"/>
          <w14:ligatures w14:val="none"/>
        </w:rPr>
      </w:pPr>
      <w:r w:rsidRPr="005B2C37">
        <w:rPr>
          <w:b/>
          <w:kern w:val="0"/>
          <w14:ligatures w14:val="none"/>
        </w:rPr>
        <w:t>Candidate Profile</w:t>
      </w:r>
    </w:p>
    <w:p w14:paraId="53AC2206" w14:textId="77777777" w:rsidR="00A02D17" w:rsidRPr="005B2C37" w:rsidRDefault="00A02D17" w:rsidP="00A02D17">
      <w:pPr>
        <w:spacing w:after="0" w:line="240" w:lineRule="auto"/>
        <w:rPr>
          <w:kern w:val="0"/>
          <w:sz w:val="22"/>
          <w:szCs w:val="22"/>
          <w14:ligatures w14:val="none"/>
        </w:rPr>
      </w:pPr>
      <w:r w:rsidRPr="005B2C37">
        <w:rPr>
          <w:kern w:val="0"/>
          <w:sz w:val="22"/>
          <w:szCs w:val="22"/>
          <w14:ligatures w14:val="none"/>
        </w:rPr>
        <w:t>The ideal candidate will have the following:</w:t>
      </w:r>
    </w:p>
    <w:p w14:paraId="0DA23466" w14:textId="77777777" w:rsidR="00A02D17" w:rsidRPr="005B2C37" w:rsidRDefault="00A02D17" w:rsidP="00A02D17">
      <w:pPr>
        <w:spacing w:after="0" w:line="240" w:lineRule="auto"/>
        <w:rPr>
          <w:b/>
          <w:bCs/>
          <w:kern w:val="0"/>
          <w14:ligatures w14:val="none"/>
        </w:rPr>
      </w:pPr>
      <w:r w:rsidRPr="005B2C37">
        <w:rPr>
          <w:b/>
          <w:bCs/>
          <w:kern w:val="0"/>
          <w14:ligatures w14:val="none"/>
        </w:rPr>
        <w:t>Essential criteria:</w:t>
      </w:r>
    </w:p>
    <w:p w14:paraId="22C0D5F8" w14:textId="77777777" w:rsidR="00A02D17" w:rsidRPr="005B2C37" w:rsidRDefault="00A02D17" w:rsidP="00A02D17">
      <w:pPr>
        <w:numPr>
          <w:ilvl w:val="0"/>
          <w:numId w:val="2"/>
        </w:numPr>
        <w:spacing w:after="0" w:line="240" w:lineRule="auto"/>
        <w:contextualSpacing/>
        <w:rPr>
          <w:b/>
          <w:kern w:val="0"/>
          <w:sz w:val="22"/>
          <w:szCs w:val="22"/>
          <w14:ligatures w14:val="none"/>
        </w:rPr>
      </w:pPr>
      <w:r w:rsidRPr="005B2C37">
        <w:rPr>
          <w:kern w:val="0"/>
          <w:sz w:val="22"/>
          <w:szCs w:val="22"/>
          <w14:ligatures w14:val="none"/>
        </w:rPr>
        <w:t>A third level degree in the fields of social work, social care, humanities, or a related discipline.</w:t>
      </w:r>
    </w:p>
    <w:p w14:paraId="5ADD4550"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Pr>
          <w:kern w:val="0"/>
          <w:sz w:val="22"/>
          <w:szCs w:val="22"/>
          <w14:ligatures w14:val="none"/>
        </w:rPr>
        <w:t>2</w:t>
      </w:r>
      <w:r w:rsidRPr="005B2C37">
        <w:rPr>
          <w:kern w:val="0"/>
          <w:sz w:val="22"/>
          <w:szCs w:val="22"/>
          <w14:ligatures w14:val="none"/>
        </w:rPr>
        <w:t xml:space="preserve"> years’ experience of working with vulnerable at-risk young people, their families/carers and relevant professionals in structured and individualised settings.</w:t>
      </w:r>
    </w:p>
    <w:p w14:paraId="75B8ED12"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Experience of working with young people on Probation and/or known to the criminal justice system.</w:t>
      </w:r>
    </w:p>
    <w:p w14:paraId="526BB1AA"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Knowledge of child protection legislation and associated procedures; must have up to date child protection training and/or be willing to complete child protection training in line with Candle’s Child Protection Policy and Safeguarding Statement.</w:t>
      </w:r>
    </w:p>
    <w:p w14:paraId="088BB6C8"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 full driver’s licence and access to a car for the purpose of work.</w:t>
      </w:r>
    </w:p>
    <w:p w14:paraId="72EFB8F8" w14:textId="77777777" w:rsidR="00A02D17" w:rsidRPr="005B2C37" w:rsidRDefault="00A02D17" w:rsidP="00A02D17">
      <w:pPr>
        <w:autoSpaceDE w:val="0"/>
        <w:autoSpaceDN w:val="0"/>
        <w:adjustRightInd w:val="0"/>
        <w:spacing w:after="0" w:line="240" w:lineRule="auto"/>
        <w:rPr>
          <w:kern w:val="0"/>
          <w:sz w:val="22"/>
          <w:szCs w:val="22"/>
          <w14:ligatures w14:val="none"/>
        </w:rPr>
      </w:pPr>
    </w:p>
    <w:p w14:paraId="719809A3" w14:textId="77777777" w:rsidR="00A02D17" w:rsidRPr="005B2C37" w:rsidRDefault="00A02D17" w:rsidP="00A02D17">
      <w:pPr>
        <w:autoSpaceDE w:val="0"/>
        <w:autoSpaceDN w:val="0"/>
        <w:adjustRightInd w:val="0"/>
        <w:spacing w:after="0" w:line="240" w:lineRule="auto"/>
        <w:rPr>
          <w:b/>
          <w:bCs/>
          <w:kern w:val="0"/>
          <w:sz w:val="22"/>
          <w14:ligatures w14:val="none"/>
        </w:rPr>
      </w:pPr>
      <w:r w:rsidRPr="005B2C37">
        <w:rPr>
          <w:b/>
          <w:bCs/>
          <w:kern w:val="0"/>
          <w14:ligatures w14:val="none"/>
        </w:rPr>
        <w:t>Desirable criteria</w:t>
      </w:r>
      <w:r w:rsidRPr="005B2C37">
        <w:rPr>
          <w:b/>
          <w:bCs/>
          <w:kern w:val="0"/>
          <w:sz w:val="22"/>
          <w14:ligatures w14:val="none"/>
        </w:rPr>
        <w:t>:</w:t>
      </w:r>
    </w:p>
    <w:p w14:paraId="70B6A2AE"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Ability to engage with young people, their families/carers to build and maintain a good working relationship within a professional setting</w:t>
      </w:r>
    </w:p>
    <w:p w14:paraId="298BDFC7" w14:textId="77777777" w:rsidR="00A02D17" w:rsidRPr="005B2C37" w:rsidRDefault="00A02D17" w:rsidP="00A02D17">
      <w:pPr>
        <w:numPr>
          <w:ilvl w:val="0"/>
          <w:numId w:val="2"/>
        </w:numPr>
        <w:spacing w:after="0" w:line="240" w:lineRule="auto"/>
        <w:contextualSpacing/>
        <w:rPr>
          <w:b/>
          <w:kern w:val="0"/>
          <w:sz w:val="22"/>
          <w:szCs w:val="22"/>
          <w14:ligatures w14:val="none"/>
        </w:rPr>
      </w:pPr>
      <w:r w:rsidRPr="005B2C37">
        <w:rPr>
          <w:kern w:val="0"/>
          <w:sz w:val="22"/>
          <w:szCs w:val="22"/>
          <w14:ligatures w14:val="none"/>
        </w:rPr>
        <w:t>An ability to effectively and sensitively manage difficult situations</w:t>
      </w:r>
    </w:p>
    <w:p w14:paraId="7614A4CA" w14:textId="77777777" w:rsidR="00A02D17" w:rsidRPr="005B2C37" w:rsidRDefault="00A02D17" w:rsidP="00A02D17">
      <w:pPr>
        <w:numPr>
          <w:ilvl w:val="0"/>
          <w:numId w:val="2"/>
        </w:numPr>
        <w:spacing w:after="0" w:line="240" w:lineRule="auto"/>
        <w:contextualSpacing/>
        <w:rPr>
          <w:b/>
          <w:kern w:val="0"/>
          <w:sz w:val="22"/>
          <w:szCs w:val="22"/>
          <w14:ligatures w14:val="none"/>
        </w:rPr>
      </w:pPr>
      <w:r w:rsidRPr="005B2C37">
        <w:rPr>
          <w:kern w:val="0"/>
          <w:sz w:val="22"/>
          <w:szCs w:val="22"/>
          <w14:ligatures w14:val="none"/>
        </w:rPr>
        <w:t xml:space="preserve">Work creatively and imaginatively with young people and their support networks to provide individualised support and interventions </w:t>
      </w:r>
    </w:p>
    <w:p w14:paraId="1102CEE0"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The ability to engage and support targeted young people and their families/carers</w:t>
      </w:r>
    </w:p>
    <w:p w14:paraId="33C713A9"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Excellent interpersonal skills and an ability to work effectively as a team member</w:t>
      </w:r>
    </w:p>
    <w:p w14:paraId="7749FB48"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Sound ethical boundaries</w:t>
      </w:r>
    </w:p>
    <w:p w14:paraId="6C39DE88" w14:textId="77777777" w:rsidR="00A02D17" w:rsidRPr="005B2C37" w:rsidRDefault="00A02D17" w:rsidP="00A02D17">
      <w:pPr>
        <w:numPr>
          <w:ilvl w:val="0"/>
          <w:numId w:val="2"/>
        </w:numPr>
        <w:autoSpaceDE w:val="0"/>
        <w:autoSpaceDN w:val="0"/>
        <w:adjustRightInd w:val="0"/>
        <w:spacing w:after="0" w:line="240" w:lineRule="auto"/>
        <w:rPr>
          <w:kern w:val="0"/>
          <w:sz w:val="22"/>
          <w:szCs w:val="22"/>
          <w14:ligatures w14:val="none"/>
        </w:rPr>
      </w:pPr>
      <w:r w:rsidRPr="005B2C37">
        <w:rPr>
          <w:kern w:val="0"/>
          <w:sz w:val="22"/>
          <w:szCs w:val="22"/>
          <w14:ligatures w14:val="none"/>
        </w:rPr>
        <w:t>Experience of inter-agency working and ability to liaise effectively with appropriate agencies</w:t>
      </w:r>
    </w:p>
    <w:p w14:paraId="031AFE79"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Good report writing skills and ability to maintain records</w:t>
      </w:r>
    </w:p>
    <w:p w14:paraId="3DA10D32"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 flexible and creative approach</w:t>
      </w:r>
    </w:p>
    <w:p w14:paraId="66841B91"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I.T. experience, expertise, and competence</w:t>
      </w:r>
    </w:p>
    <w:p w14:paraId="752289CD" w14:textId="77777777" w:rsidR="00A02D17" w:rsidRPr="005B2C37" w:rsidRDefault="00A02D17" w:rsidP="00A02D17">
      <w:pPr>
        <w:numPr>
          <w:ilvl w:val="0"/>
          <w:numId w:val="3"/>
        </w:numPr>
        <w:spacing w:after="0" w:line="240" w:lineRule="auto"/>
        <w:rPr>
          <w:kern w:val="0"/>
          <w:sz w:val="22"/>
          <w:szCs w:val="22"/>
          <w14:ligatures w14:val="none"/>
        </w:rPr>
      </w:pPr>
      <w:r w:rsidRPr="005B2C37">
        <w:rPr>
          <w:kern w:val="0"/>
          <w:sz w:val="22"/>
          <w:szCs w:val="22"/>
          <w14:ligatures w14:val="none"/>
        </w:rPr>
        <w:t>An understanding of and commitment to promoting positive mental health and wellbeing</w:t>
      </w:r>
    </w:p>
    <w:p w14:paraId="490D6E8A" w14:textId="77777777" w:rsidR="00A02D17" w:rsidRPr="005B2C37" w:rsidRDefault="00A02D17" w:rsidP="00A02D17">
      <w:pPr>
        <w:numPr>
          <w:ilvl w:val="0"/>
          <w:numId w:val="3"/>
        </w:numPr>
        <w:spacing w:after="0" w:line="240" w:lineRule="auto"/>
        <w:rPr>
          <w:kern w:val="0"/>
          <w:sz w:val="22"/>
          <w:szCs w:val="22"/>
          <w14:ligatures w14:val="none"/>
        </w:rPr>
      </w:pPr>
      <w:r w:rsidRPr="005B2C37">
        <w:rPr>
          <w:kern w:val="0"/>
          <w:sz w:val="22"/>
          <w:szCs w:val="22"/>
          <w14:ligatures w14:val="none"/>
        </w:rPr>
        <w:t xml:space="preserve">Experience of trauma informed approaches. </w:t>
      </w:r>
    </w:p>
    <w:p w14:paraId="235681B8" w14:textId="77777777" w:rsidR="00A02D17" w:rsidRPr="005B2C37" w:rsidRDefault="00A02D17" w:rsidP="00A02D17">
      <w:pPr>
        <w:autoSpaceDE w:val="0"/>
        <w:autoSpaceDN w:val="0"/>
        <w:adjustRightInd w:val="0"/>
        <w:spacing w:after="0" w:line="240" w:lineRule="auto"/>
        <w:rPr>
          <w:b/>
          <w:kern w:val="0"/>
          <w14:ligatures w14:val="none"/>
        </w:rPr>
      </w:pPr>
    </w:p>
    <w:p w14:paraId="48BB44AA" w14:textId="77777777" w:rsidR="00A02D17" w:rsidRPr="005B2C37" w:rsidRDefault="00A02D17" w:rsidP="00A02D17">
      <w:pPr>
        <w:autoSpaceDE w:val="0"/>
        <w:autoSpaceDN w:val="0"/>
        <w:adjustRightInd w:val="0"/>
        <w:spacing w:after="0" w:line="240" w:lineRule="auto"/>
        <w:rPr>
          <w:b/>
          <w:kern w:val="0"/>
          <w14:ligatures w14:val="none"/>
        </w:rPr>
      </w:pPr>
      <w:r w:rsidRPr="005B2C37">
        <w:rPr>
          <w:b/>
          <w:kern w:val="0"/>
          <w14:ligatures w14:val="none"/>
        </w:rPr>
        <w:t>Applications:</w:t>
      </w:r>
    </w:p>
    <w:p w14:paraId="5345F8E9" w14:textId="77777777" w:rsidR="00A02D17" w:rsidRPr="005B2C37" w:rsidRDefault="00A02D17" w:rsidP="00A02D17">
      <w:pPr>
        <w:autoSpaceDE w:val="0"/>
        <w:autoSpaceDN w:val="0"/>
        <w:adjustRightInd w:val="0"/>
        <w:spacing w:after="0" w:line="240" w:lineRule="auto"/>
        <w:rPr>
          <w:kern w:val="0"/>
          <w:sz w:val="22"/>
          <w:szCs w:val="22"/>
          <w14:ligatures w14:val="none"/>
        </w:rPr>
      </w:pPr>
      <w:r w:rsidRPr="005B2C37">
        <w:rPr>
          <w:kern w:val="0"/>
          <w:sz w:val="22"/>
          <w:szCs w:val="22"/>
          <w14:ligatures w14:val="none"/>
        </w:rPr>
        <w:t xml:space="preserve">Please send cover letter and CV (no more than 3 pages) to </w:t>
      </w:r>
      <w:hyperlink r:id="rId6" w:history="1">
        <w:r w:rsidRPr="005B2C37">
          <w:rPr>
            <w:b/>
            <w:bCs/>
            <w:kern w:val="0"/>
            <w:sz w:val="22"/>
            <w:szCs w:val="22"/>
            <w14:ligatures w14:val="none"/>
          </w:rPr>
          <w:t>info@candletrust.ie</w:t>
        </w:r>
      </w:hyperlink>
      <w:r w:rsidRPr="005B2C37">
        <w:rPr>
          <w:b/>
          <w:bCs/>
          <w:kern w:val="0"/>
          <w:sz w:val="22"/>
          <w:szCs w:val="22"/>
          <w14:ligatures w14:val="none"/>
        </w:rPr>
        <w:t xml:space="preserve"> </w:t>
      </w:r>
      <w:r w:rsidRPr="005B2C37">
        <w:rPr>
          <w:kern w:val="0"/>
          <w:sz w:val="22"/>
          <w:szCs w:val="22"/>
          <w14:ligatures w14:val="none"/>
        </w:rPr>
        <w:t xml:space="preserve">with COMP in the subject bar. </w:t>
      </w:r>
    </w:p>
    <w:p w14:paraId="3E6AE39A" w14:textId="77777777" w:rsidR="00A02D17" w:rsidRPr="005B2C37" w:rsidRDefault="00A02D17" w:rsidP="00A02D17">
      <w:pPr>
        <w:autoSpaceDE w:val="0"/>
        <w:autoSpaceDN w:val="0"/>
        <w:adjustRightInd w:val="0"/>
        <w:spacing w:after="0" w:line="240" w:lineRule="auto"/>
        <w:rPr>
          <w:kern w:val="0"/>
          <w:sz w:val="22"/>
          <w:szCs w:val="22"/>
          <w14:ligatures w14:val="none"/>
        </w:rPr>
      </w:pPr>
    </w:p>
    <w:p w14:paraId="25AA666F" w14:textId="77777777" w:rsidR="00A02D17" w:rsidRDefault="00A02D17" w:rsidP="00A02D17">
      <w:pPr>
        <w:autoSpaceDE w:val="0"/>
        <w:autoSpaceDN w:val="0"/>
        <w:adjustRightInd w:val="0"/>
        <w:spacing w:after="0" w:line="240" w:lineRule="auto"/>
        <w:rPr>
          <w:b/>
          <w:bCs/>
          <w:kern w:val="0"/>
          <w14:ligatures w14:val="none"/>
        </w:rPr>
      </w:pPr>
      <w:r w:rsidRPr="005B2C37">
        <w:rPr>
          <w:b/>
          <w:bCs/>
          <w:kern w:val="0"/>
          <w14:ligatures w14:val="none"/>
        </w:rPr>
        <w:t>Please stipulate on your cover letter how you meet the essential and desirable criteria.</w:t>
      </w:r>
    </w:p>
    <w:p w14:paraId="736E0674" w14:textId="77777777" w:rsidR="00DC6374" w:rsidRDefault="00DC6374" w:rsidP="00A02D17">
      <w:pPr>
        <w:autoSpaceDE w:val="0"/>
        <w:autoSpaceDN w:val="0"/>
        <w:adjustRightInd w:val="0"/>
        <w:spacing w:after="0" w:line="240" w:lineRule="auto"/>
        <w:rPr>
          <w:b/>
          <w:bCs/>
          <w:kern w:val="0"/>
          <w14:ligatures w14:val="none"/>
        </w:rPr>
      </w:pPr>
    </w:p>
    <w:p w14:paraId="7CC89E74" w14:textId="77777777" w:rsidR="00DC6374" w:rsidRPr="00DC6374" w:rsidRDefault="00DC6374" w:rsidP="00DC6374">
      <w:pPr>
        <w:spacing w:after="200" w:line="240" w:lineRule="auto"/>
        <w:rPr>
          <w:rFonts w:ascii="Calibri" w:eastAsia="Times New Roman" w:hAnsi="Calibri" w:cs="Calibri"/>
          <w:bCs/>
          <w:kern w:val="0"/>
          <w:sz w:val="22"/>
          <w:szCs w:val="22"/>
          <w:lang w:eastAsia="en-IE"/>
          <w14:ligatures w14:val="none"/>
        </w:rPr>
      </w:pPr>
      <w:bookmarkStart w:id="0" w:name="_Hlk202783891"/>
      <w:r w:rsidRPr="00DC6374">
        <w:rPr>
          <w:rFonts w:ascii="Calibri" w:eastAsia="Times New Roman" w:hAnsi="Calibri" w:cs="Calibri"/>
          <w:kern w:val="0"/>
          <w:sz w:val="22"/>
          <w:szCs w:val="22"/>
          <w:lang w:eastAsia="en-IE"/>
          <w14:ligatures w14:val="none"/>
        </w:rPr>
        <w:lastRenderedPageBreak/>
        <w:t xml:space="preserve">Closing date for receipt of applications is </w:t>
      </w:r>
      <w:r w:rsidRPr="00DC6374">
        <w:rPr>
          <w:rFonts w:ascii="Calibri" w:eastAsia="Times New Roman" w:hAnsi="Calibri" w:cs="Calibri"/>
          <w:b/>
          <w:bCs/>
          <w:kern w:val="0"/>
          <w:sz w:val="22"/>
          <w:szCs w:val="22"/>
          <w:lang w:eastAsia="en-IE"/>
          <w14:ligatures w14:val="none"/>
        </w:rPr>
        <w:t>5pm on the 10</w:t>
      </w:r>
      <w:r w:rsidRPr="00DC6374">
        <w:rPr>
          <w:rFonts w:ascii="Calibri" w:eastAsia="Times New Roman" w:hAnsi="Calibri" w:cs="Calibri"/>
          <w:b/>
          <w:bCs/>
          <w:kern w:val="0"/>
          <w:sz w:val="22"/>
          <w:szCs w:val="22"/>
          <w:vertAlign w:val="superscript"/>
          <w:lang w:eastAsia="en-IE"/>
          <w14:ligatures w14:val="none"/>
        </w:rPr>
        <w:t xml:space="preserve">th </w:t>
      </w:r>
      <w:r w:rsidRPr="00DC6374">
        <w:rPr>
          <w:rFonts w:ascii="Calibri" w:eastAsia="Times New Roman" w:hAnsi="Calibri" w:cs="Calibri"/>
          <w:b/>
          <w:bCs/>
          <w:kern w:val="0"/>
          <w:sz w:val="22"/>
          <w:szCs w:val="22"/>
          <w:lang w:eastAsia="en-IE"/>
          <w14:ligatures w14:val="none"/>
        </w:rPr>
        <w:t>of</w:t>
      </w:r>
      <w:r w:rsidRPr="00DC6374">
        <w:rPr>
          <w:rFonts w:ascii="Calibri" w:eastAsia="Times New Roman" w:hAnsi="Calibri" w:cs="Calibri"/>
          <w:b/>
          <w:bCs/>
          <w:kern w:val="0"/>
          <w:sz w:val="22"/>
          <w:szCs w:val="22"/>
          <w:vertAlign w:val="superscript"/>
          <w:lang w:eastAsia="en-IE"/>
          <w14:ligatures w14:val="none"/>
        </w:rPr>
        <w:t xml:space="preserve"> </w:t>
      </w:r>
      <w:r w:rsidRPr="00DC6374">
        <w:rPr>
          <w:rFonts w:ascii="Calibri" w:eastAsia="Times New Roman" w:hAnsi="Calibri" w:cs="Calibri"/>
          <w:b/>
          <w:bCs/>
          <w:kern w:val="0"/>
          <w:sz w:val="22"/>
          <w:szCs w:val="22"/>
          <w:lang w:eastAsia="en-IE"/>
          <w14:ligatures w14:val="none"/>
        </w:rPr>
        <w:t xml:space="preserve">October 2025. </w:t>
      </w:r>
      <w:bookmarkEnd w:id="0"/>
      <w:r w:rsidRPr="00DC6374">
        <w:rPr>
          <w:rFonts w:ascii="Calibri" w:eastAsia="Times New Roman" w:hAnsi="Calibri" w:cs="Calibri"/>
          <w:kern w:val="0"/>
          <w:sz w:val="22"/>
          <w:szCs w:val="22"/>
          <w:lang w:eastAsia="en-IE"/>
          <w14:ligatures w14:val="none"/>
        </w:rPr>
        <w:t xml:space="preserve"> Applications are reviewed and shortlisted on a rolling </w:t>
      </w:r>
      <w:proofErr w:type="gramStart"/>
      <w:r w:rsidRPr="00DC6374">
        <w:rPr>
          <w:rFonts w:ascii="Calibri" w:eastAsia="Times New Roman" w:hAnsi="Calibri" w:cs="Calibri"/>
          <w:kern w:val="0"/>
          <w:sz w:val="22"/>
          <w:szCs w:val="22"/>
          <w:lang w:eastAsia="en-IE"/>
          <w14:ligatures w14:val="none"/>
        </w:rPr>
        <w:t>basis</w:t>
      </w:r>
      <w:proofErr w:type="gramEnd"/>
      <w:r w:rsidRPr="00DC6374">
        <w:rPr>
          <w:rFonts w:ascii="Calibri" w:eastAsia="Times New Roman" w:hAnsi="Calibri" w:cs="Calibri"/>
          <w:kern w:val="0"/>
          <w:sz w:val="22"/>
          <w:szCs w:val="22"/>
          <w:lang w:eastAsia="en-IE"/>
          <w14:ligatures w14:val="none"/>
        </w:rPr>
        <w:t xml:space="preserve"> and we reserve the right to interview, appoint and close adverts early due to the volume of applications we receive. We therefore encourage you to apply at the earliest opportunity to avoid disappointment. </w:t>
      </w:r>
      <w:r w:rsidRPr="00DC6374">
        <w:rPr>
          <w:rFonts w:ascii="Calibri" w:eastAsia="Times New Roman" w:hAnsi="Calibri" w:cs="Calibri"/>
          <w:bCs/>
          <w:kern w:val="0"/>
          <w:sz w:val="22"/>
          <w:szCs w:val="22"/>
          <w:lang w:eastAsia="ga-IE"/>
          <w14:ligatures w14:val="none"/>
        </w:rPr>
        <w:t>A panel may be formed following the interview process.</w:t>
      </w:r>
    </w:p>
    <w:p w14:paraId="0924AEF7" w14:textId="77777777" w:rsidR="00DC6374" w:rsidRPr="005B2C37" w:rsidRDefault="00DC6374" w:rsidP="00A02D17">
      <w:pPr>
        <w:autoSpaceDE w:val="0"/>
        <w:autoSpaceDN w:val="0"/>
        <w:adjustRightInd w:val="0"/>
        <w:spacing w:after="0" w:line="240" w:lineRule="auto"/>
        <w:rPr>
          <w:kern w:val="0"/>
          <w:sz w:val="22"/>
          <w:szCs w:val="22"/>
          <w14:ligatures w14:val="none"/>
        </w:rPr>
      </w:pPr>
    </w:p>
    <w:p w14:paraId="566FF7EA" w14:textId="77777777" w:rsidR="00A02D17" w:rsidRPr="005B2C37" w:rsidRDefault="00A02D17" w:rsidP="00A02D17">
      <w:pPr>
        <w:spacing w:line="240" w:lineRule="auto"/>
        <w:rPr>
          <w:rFonts w:cstheme="minorHAnsi"/>
          <w:kern w:val="0"/>
          <w:sz w:val="22"/>
          <w:szCs w:val="22"/>
          <w14:ligatures w14:val="none"/>
        </w:rPr>
      </w:pPr>
      <w:r w:rsidRPr="005B2C37">
        <w:rPr>
          <w:rFonts w:cstheme="minorHAnsi"/>
          <w:kern w:val="0"/>
          <w:sz w:val="22"/>
          <w:szCs w:val="22"/>
          <w14:ligatures w14:val="none"/>
        </w:rPr>
        <w:t>Garda Vetting applies to this position.</w:t>
      </w:r>
    </w:p>
    <w:p w14:paraId="20869F1B" w14:textId="77777777" w:rsidR="00A02D17" w:rsidRPr="005B2C37" w:rsidRDefault="00A02D17" w:rsidP="00A02D17">
      <w:pPr>
        <w:spacing w:line="240" w:lineRule="auto"/>
        <w:rPr>
          <w:rFonts w:cstheme="minorHAnsi"/>
          <w:kern w:val="0"/>
          <w:sz w:val="22"/>
          <w:szCs w:val="22"/>
          <w14:ligatures w14:val="none"/>
        </w:rPr>
      </w:pPr>
      <w:r w:rsidRPr="005B2C37">
        <w:rPr>
          <w:rFonts w:cstheme="minorHAnsi"/>
          <w:i/>
          <w:iCs/>
          <w:color w:val="000000" w:themeColor="text1"/>
          <w:kern w:val="0"/>
          <w:sz w:val="22"/>
          <w:szCs w:val="22"/>
          <w14:ligatures w14:val="none"/>
        </w:rPr>
        <w:t>A panel may be formed from which future positions may be filled.</w:t>
      </w:r>
    </w:p>
    <w:p w14:paraId="67929324" w14:textId="77777777" w:rsidR="00A02D17" w:rsidRPr="005B2C37" w:rsidRDefault="00A02D17" w:rsidP="00A02D17">
      <w:pPr>
        <w:spacing w:line="240" w:lineRule="auto"/>
        <w:rPr>
          <w:rFonts w:cstheme="minorHAnsi"/>
          <w:b/>
          <w:bCs/>
          <w:kern w:val="0"/>
          <w:lang w:val="en-GB"/>
          <w14:ligatures w14:val="none"/>
        </w:rPr>
      </w:pPr>
      <w:r w:rsidRPr="005B2C37">
        <w:rPr>
          <w:rFonts w:cstheme="minorHAnsi"/>
          <w:b/>
          <w:bCs/>
          <w:i/>
          <w:kern w:val="0"/>
          <w:lang w:val="en-GB"/>
          <w14:ligatures w14:val="none"/>
        </w:rPr>
        <w:t>Candle Community Trust is an Equal Opportunities Employee</w:t>
      </w:r>
    </w:p>
    <w:p w14:paraId="7D23BF17" w14:textId="77777777" w:rsidR="00A02D17" w:rsidRPr="005B2C37" w:rsidRDefault="00A02D17" w:rsidP="00A02D17">
      <w:pPr>
        <w:spacing w:line="259" w:lineRule="auto"/>
        <w:rPr>
          <w:kern w:val="0"/>
          <w:sz w:val="22"/>
          <w:szCs w:val="22"/>
          <w:lang w:val="en-GB"/>
          <w14:ligatures w14:val="none"/>
        </w:rPr>
      </w:pPr>
    </w:p>
    <w:p w14:paraId="5F66CE96" w14:textId="77777777" w:rsidR="00A02D17" w:rsidRPr="005B2C37" w:rsidRDefault="00A02D17" w:rsidP="00A02D17">
      <w:pPr>
        <w:rPr>
          <w:lang w:val="en-GB"/>
        </w:rPr>
      </w:pPr>
    </w:p>
    <w:p w14:paraId="06104CCD" w14:textId="77777777" w:rsidR="00A02D17" w:rsidRPr="0096574E" w:rsidRDefault="00A02D17" w:rsidP="00A02D17">
      <w:pPr>
        <w:rPr>
          <w:lang w:val="en-GB"/>
        </w:rPr>
      </w:pPr>
    </w:p>
    <w:p w14:paraId="3A5F1510" w14:textId="77777777" w:rsidR="00A02D17" w:rsidRPr="009445E7" w:rsidRDefault="00A02D17" w:rsidP="00A02D17">
      <w:pPr>
        <w:rPr>
          <w:lang w:val="en-GB"/>
        </w:rPr>
      </w:pPr>
    </w:p>
    <w:p w14:paraId="6CB7D051" w14:textId="77777777" w:rsidR="00A02D17" w:rsidRPr="008123A0" w:rsidRDefault="00A02D17" w:rsidP="00A02D17">
      <w:pPr>
        <w:rPr>
          <w:lang w:val="en-GB"/>
        </w:rPr>
      </w:pPr>
    </w:p>
    <w:p w14:paraId="62BF9488" w14:textId="77777777" w:rsidR="00A02D17" w:rsidRPr="004F0AFD" w:rsidRDefault="00A02D17" w:rsidP="00A02D17">
      <w:pPr>
        <w:rPr>
          <w:lang w:val="en-GB"/>
        </w:rPr>
      </w:pPr>
    </w:p>
    <w:p w14:paraId="0C82E5A7" w14:textId="77777777" w:rsidR="00A02D17" w:rsidRPr="00A02D17" w:rsidRDefault="00A02D17">
      <w:pPr>
        <w:rPr>
          <w:lang w:val="en-GB"/>
        </w:rPr>
      </w:pPr>
    </w:p>
    <w:sectPr w:rsidR="00A02D17" w:rsidRPr="00A02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4E44"/>
    <w:multiLevelType w:val="hybridMultilevel"/>
    <w:tmpl w:val="A56819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E14B1E"/>
    <w:multiLevelType w:val="hybridMultilevel"/>
    <w:tmpl w:val="E2E4FB4E"/>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CA0037"/>
    <w:multiLevelType w:val="hybridMultilevel"/>
    <w:tmpl w:val="CFDE14B2"/>
    <w:lvl w:ilvl="0" w:tplc="1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374245">
    <w:abstractNumId w:val="0"/>
  </w:num>
  <w:num w:numId="2" w16cid:durableId="610626317">
    <w:abstractNumId w:val="1"/>
  </w:num>
  <w:num w:numId="3" w16cid:durableId="1619215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17"/>
    <w:rsid w:val="005470DD"/>
    <w:rsid w:val="0067038A"/>
    <w:rsid w:val="00A02D17"/>
    <w:rsid w:val="00A61375"/>
    <w:rsid w:val="00DC6374"/>
    <w:rsid w:val="00FA14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257B"/>
  <w15:chartTrackingRefBased/>
  <w15:docId w15:val="{1994767C-9BF9-4470-8A42-82C195A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17"/>
  </w:style>
  <w:style w:type="paragraph" w:styleId="Heading1">
    <w:name w:val="heading 1"/>
    <w:basedOn w:val="Normal"/>
    <w:next w:val="Normal"/>
    <w:link w:val="Heading1Char"/>
    <w:uiPriority w:val="9"/>
    <w:qFormat/>
    <w:rsid w:val="00A02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D17"/>
    <w:rPr>
      <w:rFonts w:eastAsiaTheme="majorEastAsia" w:cstheme="majorBidi"/>
      <w:color w:val="272727" w:themeColor="text1" w:themeTint="D8"/>
    </w:rPr>
  </w:style>
  <w:style w:type="paragraph" w:styleId="Title">
    <w:name w:val="Title"/>
    <w:basedOn w:val="Normal"/>
    <w:next w:val="Normal"/>
    <w:link w:val="TitleChar"/>
    <w:uiPriority w:val="10"/>
    <w:qFormat/>
    <w:rsid w:val="00A02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D17"/>
    <w:pPr>
      <w:spacing w:before="160"/>
      <w:jc w:val="center"/>
    </w:pPr>
    <w:rPr>
      <w:i/>
      <w:iCs/>
      <w:color w:val="404040" w:themeColor="text1" w:themeTint="BF"/>
    </w:rPr>
  </w:style>
  <w:style w:type="character" w:customStyle="1" w:styleId="QuoteChar">
    <w:name w:val="Quote Char"/>
    <w:basedOn w:val="DefaultParagraphFont"/>
    <w:link w:val="Quote"/>
    <w:uiPriority w:val="29"/>
    <w:rsid w:val="00A02D17"/>
    <w:rPr>
      <w:i/>
      <w:iCs/>
      <w:color w:val="404040" w:themeColor="text1" w:themeTint="BF"/>
    </w:rPr>
  </w:style>
  <w:style w:type="paragraph" w:styleId="ListParagraph">
    <w:name w:val="List Paragraph"/>
    <w:basedOn w:val="Normal"/>
    <w:uiPriority w:val="34"/>
    <w:qFormat/>
    <w:rsid w:val="00A02D17"/>
    <w:pPr>
      <w:ind w:left="720"/>
      <w:contextualSpacing/>
    </w:pPr>
  </w:style>
  <w:style w:type="character" w:styleId="IntenseEmphasis">
    <w:name w:val="Intense Emphasis"/>
    <w:basedOn w:val="DefaultParagraphFont"/>
    <w:uiPriority w:val="21"/>
    <w:qFormat/>
    <w:rsid w:val="00A02D17"/>
    <w:rPr>
      <w:i/>
      <w:iCs/>
      <w:color w:val="0F4761" w:themeColor="accent1" w:themeShade="BF"/>
    </w:rPr>
  </w:style>
  <w:style w:type="paragraph" w:styleId="IntenseQuote">
    <w:name w:val="Intense Quote"/>
    <w:basedOn w:val="Normal"/>
    <w:next w:val="Normal"/>
    <w:link w:val="IntenseQuoteChar"/>
    <w:uiPriority w:val="30"/>
    <w:qFormat/>
    <w:rsid w:val="00A02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D17"/>
    <w:rPr>
      <w:i/>
      <w:iCs/>
      <w:color w:val="0F4761" w:themeColor="accent1" w:themeShade="BF"/>
    </w:rPr>
  </w:style>
  <w:style w:type="character" w:styleId="IntenseReference">
    <w:name w:val="Intense Reference"/>
    <w:basedOn w:val="DefaultParagraphFont"/>
    <w:uiPriority w:val="32"/>
    <w:qFormat/>
    <w:rsid w:val="00A02D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ndletrust.i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Linda Hayes</cp:lastModifiedBy>
  <cp:revision>2</cp:revision>
  <dcterms:created xsi:type="dcterms:W3CDTF">2025-08-11T11:19:00Z</dcterms:created>
  <dcterms:modified xsi:type="dcterms:W3CDTF">2025-08-11T11:19:00Z</dcterms:modified>
</cp:coreProperties>
</file>