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9918"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1C92F3B4"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4C9C0CE4"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19A77221"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47D213A9" w14:textId="77777777" w:rsidR="00B15680" w:rsidRPr="004D03D5" w:rsidRDefault="00B15680" w:rsidP="004D03D5">
      <w:pPr>
        <w:pStyle w:val="Default"/>
        <w:jc w:val="both"/>
        <w:rPr>
          <w:rFonts w:asciiTheme="minorHAnsi" w:eastAsia="Times New Roman" w:hAnsiTheme="minorHAnsi"/>
          <w:b/>
          <w:bCs/>
          <w:color w:val="auto"/>
          <w:szCs w:val="20"/>
          <w:lang w:val="en-US"/>
        </w:rPr>
      </w:pPr>
    </w:p>
    <w:p w14:paraId="614912A9" w14:textId="77777777" w:rsidR="00B15680" w:rsidRPr="004D03D5" w:rsidRDefault="00B15680" w:rsidP="004D03D5">
      <w:pPr>
        <w:pStyle w:val="Default"/>
        <w:jc w:val="both"/>
        <w:rPr>
          <w:rFonts w:asciiTheme="minorHAnsi" w:eastAsia="Times New Roman" w:hAnsiTheme="minorHAnsi"/>
          <w:b/>
          <w:bCs/>
          <w:color w:val="auto"/>
          <w:szCs w:val="20"/>
          <w:lang w:val="en-US"/>
        </w:rPr>
      </w:pPr>
    </w:p>
    <w:p w14:paraId="4B5DB62F" w14:textId="77777777" w:rsidR="00B15680" w:rsidRPr="004D03D5" w:rsidRDefault="00B15680" w:rsidP="004D03D5">
      <w:pPr>
        <w:pStyle w:val="Default"/>
        <w:jc w:val="both"/>
        <w:rPr>
          <w:rFonts w:asciiTheme="minorHAnsi" w:eastAsia="Times New Roman" w:hAnsiTheme="minorHAnsi"/>
          <w:b/>
          <w:bCs/>
          <w:color w:val="auto"/>
          <w:szCs w:val="20"/>
          <w:lang w:val="en-US"/>
        </w:rPr>
      </w:pPr>
    </w:p>
    <w:p w14:paraId="65230C47" w14:textId="77777777" w:rsidR="00B15680" w:rsidRPr="004D03D5" w:rsidRDefault="00B15680" w:rsidP="004D03D5">
      <w:pPr>
        <w:pStyle w:val="Default"/>
        <w:jc w:val="both"/>
        <w:rPr>
          <w:rFonts w:asciiTheme="minorHAnsi" w:hAnsiTheme="minorHAnsi"/>
          <w:b/>
          <w:bCs/>
          <w:sz w:val="44"/>
          <w:szCs w:val="44"/>
        </w:rPr>
      </w:pPr>
    </w:p>
    <w:p w14:paraId="0C9AEC84" w14:textId="77777777" w:rsidR="00B15680" w:rsidRPr="004D03D5" w:rsidRDefault="00B15680" w:rsidP="004D03D5">
      <w:pPr>
        <w:pStyle w:val="Default"/>
        <w:jc w:val="both"/>
        <w:rPr>
          <w:rFonts w:asciiTheme="minorHAnsi" w:hAnsiTheme="minorHAnsi"/>
          <w:b/>
          <w:bCs/>
          <w:sz w:val="44"/>
          <w:szCs w:val="44"/>
        </w:rPr>
      </w:pPr>
    </w:p>
    <w:p w14:paraId="2E704CEF" w14:textId="77777777" w:rsidR="00B15680" w:rsidRPr="004D03D5" w:rsidRDefault="00B15680" w:rsidP="004D03D5">
      <w:pPr>
        <w:pStyle w:val="Default"/>
        <w:jc w:val="both"/>
        <w:rPr>
          <w:rFonts w:asciiTheme="minorHAnsi" w:hAnsiTheme="minorHAnsi"/>
          <w:b/>
          <w:bCs/>
          <w:sz w:val="44"/>
          <w:szCs w:val="44"/>
        </w:rPr>
      </w:pPr>
    </w:p>
    <w:p w14:paraId="25444385" w14:textId="77777777" w:rsidR="00B15680" w:rsidRPr="004D03D5" w:rsidRDefault="00B15680" w:rsidP="004D03D5">
      <w:pPr>
        <w:pStyle w:val="Default"/>
        <w:jc w:val="both"/>
        <w:rPr>
          <w:rFonts w:asciiTheme="minorHAnsi" w:hAnsiTheme="minorHAnsi"/>
          <w:b/>
          <w:bCs/>
          <w:sz w:val="44"/>
          <w:szCs w:val="44"/>
        </w:rPr>
      </w:pPr>
    </w:p>
    <w:p w14:paraId="46DEFEDC" w14:textId="77777777" w:rsidR="00B15680" w:rsidRPr="004D03D5" w:rsidRDefault="00B15680" w:rsidP="004D03D5">
      <w:pPr>
        <w:pStyle w:val="Default"/>
        <w:jc w:val="both"/>
        <w:rPr>
          <w:rFonts w:asciiTheme="minorHAnsi" w:hAnsiTheme="minorHAnsi"/>
          <w:b/>
          <w:bCs/>
          <w:sz w:val="44"/>
          <w:szCs w:val="44"/>
        </w:rPr>
      </w:pPr>
      <w:r w:rsidRPr="004D03D5">
        <w:rPr>
          <w:rFonts w:asciiTheme="minorHAnsi" w:hAnsiTheme="minorHAnsi"/>
          <w:b/>
          <w:bCs/>
          <w:color w:val="FF0000"/>
          <w:sz w:val="44"/>
          <w:szCs w:val="44"/>
        </w:rPr>
        <w:t xml:space="preserve"> </w:t>
      </w:r>
    </w:p>
    <w:p w14:paraId="73E42AF1" w14:textId="77777777" w:rsidR="00B15680" w:rsidRPr="004D03D5" w:rsidRDefault="00B15680" w:rsidP="00897691">
      <w:pPr>
        <w:pStyle w:val="Default"/>
        <w:jc w:val="center"/>
        <w:rPr>
          <w:rFonts w:asciiTheme="minorHAnsi" w:hAnsiTheme="minorHAnsi"/>
          <w:b/>
          <w:bCs/>
          <w:sz w:val="44"/>
          <w:szCs w:val="44"/>
        </w:rPr>
      </w:pPr>
      <w:r w:rsidRPr="004D03D5">
        <w:rPr>
          <w:rFonts w:asciiTheme="minorHAnsi" w:hAnsiTheme="minorHAnsi"/>
          <w:b/>
          <w:bCs/>
          <w:sz w:val="44"/>
          <w:szCs w:val="44"/>
        </w:rPr>
        <w:t>MONEY ADVICE &amp; BUDGETING SERVICE</w:t>
      </w:r>
    </w:p>
    <w:p w14:paraId="13504468" w14:textId="77777777" w:rsidR="00B15680" w:rsidRPr="004D03D5" w:rsidRDefault="00B15680" w:rsidP="00897691">
      <w:pPr>
        <w:pStyle w:val="Default"/>
        <w:jc w:val="center"/>
        <w:rPr>
          <w:rFonts w:asciiTheme="minorHAnsi" w:hAnsiTheme="minorHAnsi"/>
          <w:b/>
          <w:bCs/>
          <w:sz w:val="44"/>
          <w:szCs w:val="44"/>
        </w:rPr>
      </w:pPr>
    </w:p>
    <w:p w14:paraId="095D1025" w14:textId="77777777" w:rsidR="00B15680" w:rsidRPr="004D03D5" w:rsidRDefault="00B15680" w:rsidP="00897691">
      <w:pPr>
        <w:pStyle w:val="Default"/>
        <w:jc w:val="center"/>
        <w:rPr>
          <w:rFonts w:asciiTheme="minorHAnsi" w:hAnsiTheme="minorHAnsi"/>
          <w:b/>
          <w:bCs/>
          <w:sz w:val="44"/>
          <w:szCs w:val="44"/>
        </w:rPr>
      </w:pPr>
      <w:r w:rsidRPr="004D03D5">
        <w:rPr>
          <w:rFonts w:asciiTheme="minorHAnsi" w:hAnsiTheme="minorHAnsi"/>
          <w:b/>
          <w:bCs/>
          <w:sz w:val="44"/>
          <w:szCs w:val="44"/>
        </w:rPr>
        <w:t>MONEY ADVISER</w:t>
      </w:r>
    </w:p>
    <w:p w14:paraId="5240FE0F" w14:textId="77777777" w:rsidR="00B15680" w:rsidRPr="004D03D5" w:rsidRDefault="00B15680" w:rsidP="00897691">
      <w:pPr>
        <w:pStyle w:val="Default"/>
        <w:jc w:val="center"/>
        <w:rPr>
          <w:rFonts w:asciiTheme="minorHAnsi" w:hAnsiTheme="minorHAnsi"/>
          <w:b/>
          <w:bCs/>
          <w:sz w:val="44"/>
          <w:szCs w:val="44"/>
        </w:rPr>
      </w:pPr>
    </w:p>
    <w:p w14:paraId="225F5C25" w14:textId="77777777" w:rsidR="00B15680" w:rsidRPr="004D03D5" w:rsidRDefault="00B15680" w:rsidP="00897691">
      <w:pPr>
        <w:pStyle w:val="Default"/>
        <w:jc w:val="center"/>
        <w:rPr>
          <w:rFonts w:asciiTheme="minorHAnsi" w:hAnsiTheme="minorHAnsi"/>
          <w:sz w:val="36"/>
          <w:szCs w:val="36"/>
        </w:rPr>
      </w:pPr>
    </w:p>
    <w:p w14:paraId="3F5EB0FD" w14:textId="77777777" w:rsidR="00B15680" w:rsidRPr="004D03D5" w:rsidRDefault="00B15680" w:rsidP="00897691">
      <w:pPr>
        <w:pStyle w:val="Default"/>
        <w:jc w:val="center"/>
        <w:rPr>
          <w:rFonts w:asciiTheme="minorHAnsi" w:hAnsiTheme="minorHAnsi"/>
          <w:sz w:val="44"/>
          <w:szCs w:val="44"/>
        </w:rPr>
      </w:pPr>
      <w:r w:rsidRPr="004D03D5">
        <w:rPr>
          <w:rFonts w:asciiTheme="minorHAnsi" w:hAnsiTheme="minorHAnsi"/>
          <w:sz w:val="44"/>
          <w:szCs w:val="44"/>
        </w:rPr>
        <w:t>Candidate Information Pack</w:t>
      </w:r>
    </w:p>
    <w:p w14:paraId="2EB8A092" w14:textId="77777777" w:rsidR="00B15680" w:rsidRPr="004D03D5" w:rsidRDefault="00B15680" w:rsidP="00897691">
      <w:pPr>
        <w:pStyle w:val="Default"/>
        <w:jc w:val="center"/>
        <w:rPr>
          <w:rFonts w:asciiTheme="minorHAnsi" w:hAnsiTheme="minorHAnsi"/>
          <w:sz w:val="44"/>
          <w:szCs w:val="44"/>
        </w:rPr>
      </w:pPr>
    </w:p>
    <w:p w14:paraId="1665F69C" w14:textId="454D4E95" w:rsidR="4B014D7D" w:rsidRPr="00CF6F3C" w:rsidRDefault="4B014D7D" w:rsidP="338CCF9F">
      <w:pPr>
        <w:pStyle w:val="Default"/>
        <w:jc w:val="center"/>
        <w:rPr>
          <w:color w:val="auto"/>
        </w:rPr>
      </w:pPr>
      <w:r w:rsidRPr="00CF6F3C">
        <w:rPr>
          <w:rFonts w:asciiTheme="minorHAnsi" w:eastAsiaTheme="minorEastAsia" w:hAnsiTheme="minorHAnsi" w:cstheme="minorBidi"/>
          <w:color w:val="auto"/>
          <w:sz w:val="44"/>
          <w:szCs w:val="44"/>
        </w:rPr>
        <w:t>July 2025</w:t>
      </w:r>
    </w:p>
    <w:p w14:paraId="77648A9C" w14:textId="77777777" w:rsidR="00B15680" w:rsidRPr="004D03D5" w:rsidRDefault="00B15680" w:rsidP="004D03D5">
      <w:pPr>
        <w:pStyle w:val="Default"/>
        <w:jc w:val="both"/>
        <w:rPr>
          <w:rFonts w:asciiTheme="minorHAnsi" w:hAnsiTheme="minorHAnsi"/>
          <w:sz w:val="44"/>
          <w:szCs w:val="44"/>
        </w:rPr>
      </w:pPr>
    </w:p>
    <w:p w14:paraId="67268A84" w14:textId="77777777" w:rsidR="00B15680" w:rsidRPr="004D03D5" w:rsidRDefault="00B15680" w:rsidP="004D03D5">
      <w:pPr>
        <w:pStyle w:val="Default"/>
        <w:jc w:val="both"/>
        <w:rPr>
          <w:rFonts w:asciiTheme="minorHAnsi" w:hAnsiTheme="minorHAnsi"/>
          <w:sz w:val="44"/>
          <w:szCs w:val="44"/>
        </w:rPr>
      </w:pPr>
    </w:p>
    <w:p w14:paraId="4C9CCFEE" w14:textId="77777777" w:rsidR="00B15680" w:rsidRPr="004D03D5" w:rsidRDefault="00B15680" w:rsidP="004D03D5">
      <w:pPr>
        <w:pStyle w:val="Default"/>
        <w:jc w:val="both"/>
        <w:rPr>
          <w:rFonts w:asciiTheme="minorHAnsi" w:hAnsiTheme="minorHAnsi"/>
          <w:sz w:val="40"/>
          <w:szCs w:val="40"/>
        </w:rPr>
      </w:pPr>
    </w:p>
    <w:p w14:paraId="36E1BF78"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0D7B288D"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48CF676A"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7BF1E34"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9F6A2C8"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65CFB017"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6BA34F99"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73319A56"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0FADBE3" w14:textId="77777777" w:rsidR="00B15680" w:rsidRPr="004D03D5" w:rsidRDefault="00B15680" w:rsidP="004D03D5">
      <w:pPr>
        <w:pStyle w:val="Default"/>
        <w:jc w:val="both"/>
        <w:rPr>
          <w:rFonts w:asciiTheme="minorHAnsi" w:hAnsiTheme="minorHAnsi"/>
          <w:b/>
          <w:bCs/>
          <w:sz w:val="36"/>
          <w:szCs w:val="36"/>
        </w:rPr>
      </w:pPr>
    </w:p>
    <w:p w14:paraId="42D27D0A"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r w:rsidRPr="004D03D5">
        <w:rPr>
          <w:rFonts w:asciiTheme="minorHAnsi" w:hAnsiTheme="minorHAnsi" w:cs="Arial"/>
          <w:b/>
          <w:sz w:val="32"/>
          <w:lang w:val="en-IE"/>
        </w:rPr>
        <w:t>MONEY ADVISER – Contents</w:t>
      </w:r>
    </w:p>
    <w:p w14:paraId="2013BFDA" w14:textId="77777777" w:rsidR="00B15680" w:rsidRPr="004D03D5" w:rsidRDefault="00B15680" w:rsidP="004D03D5">
      <w:pPr>
        <w:pStyle w:val="Default"/>
        <w:jc w:val="both"/>
        <w:rPr>
          <w:rFonts w:asciiTheme="minorHAnsi" w:hAnsiTheme="minorHAnsi"/>
          <w:b/>
          <w:bCs/>
          <w:sz w:val="36"/>
          <w:szCs w:val="36"/>
        </w:rPr>
      </w:pPr>
    </w:p>
    <w:p w14:paraId="30B3D228" w14:textId="77777777" w:rsidR="00B15680" w:rsidRPr="004D03D5" w:rsidRDefault="00B15680" w:rsidP="004D03D5">
      <w:pPr>
        <w:pStyle w:val="Default"/>
        <w:jc w:val="both"/>
        <w:rPr>
          <w:rFonts w:asciiTheme="minorHAnsi" w:hAnsiTheme="minorHAnsi"/>
          <w:sz w:val="28"/>
          <w:szCs w:val="28"/>
        </w:rPr>
      </w:pPr>
    </w:p>
    <w:p w14:paraId="7D9218B3" w14:textId="77777777" w:rsidR="00B15680" w:rsidRPr="004D03D5" w:rsidRDefault="00B15680" w:rsidP="004D03D5">
      <w:pPr>
        <w:pStyle w:val="Default"/>
        <w:ind w:left="284" w:right="2930"/>
        <w:jc w:val="both"/>
        <w:rPr>
          <w:rFonts w:asciiTheme="minorHAnsi" w:hAnsiTheme="minorHAnsi"/>
          <w:b/>
          <w:bCs/>
          <w:sz w:val="28"/>
          <w:szCs w:val="28"/>
        </w:rPr>
      </w:pPr>
      <w:r w:rsidRPr="004D03D5">
        <w:rPr>
          <w:rFonts w:asciiTheme="minorHAnsi" w:hAnsiTheme="minorHAnsi"/>
          <w:sz w:val="28"/>
          <w:szCs w:val="28"/>
        </w:rPr>
        <w:t xml:space="preserve">MABS Service Offer - </w:t>
      </w:r>
      <w:r w:rsidRPr="004D03D5">
        <w:rPr>
          <w:rFonts w:asciiTheme="minorHAnsi" w:hAnsiTheme="minorHAnsi"/>
          <w:b/>
          <w:bCs/>
          <w:sz w:val="28"/>
          <w:szCs w:val="28"/>
        </w:rPr>
        <w:t>Page 3</w:t>
      </w:r>
    </w:p>
    <w:p w14:paraId="68CA98DD" w14:textId="77777777" w:rsidR="00B15680" w:rsidRPr="004D03D5" w:rsidRDefault="00B15680" w:rsidP="004D03D5">
      <w:pPr>
        <w:pStyle w:val="Default"/>
        <w:ind w:left="284" w:right="2930"/>
        <w:jc w:val="both"/>
        <w:rPr>
          <w:rFonts w:asciiTheme="minorHAnsi" w:hAnsiTheme="minorHAnsi"/>
          <w:sz w:val="28"/>
          <w:szCs w:val="28"/>
        </w:rPr>
      </w:pPr>
    </w:p>
    <w:p w14:paraId="3F5750A5" w14:textId="77777777" w:rsidR="00B15680" w:rsidRPr="004D03D5" w:rsidRDefault="00B15680" w:rsidP="004D03D5">
      <w:pPr>
        <w:pStyle w:val="Default"/>
        <w:ind w:left="284" w:right="2930"/>
        <w:jc w:val="both"/>
        <w:rPr>
          <w:rFonts w:asciiTheme="minorHAnsi" w:hAnsiTheme="minorHAnsi"/>
          <w:b/>
          <w:bCs/>
          <w:sz w:val="28"/>
          <w:szCs w:val="28"/>
        </w:rPr>
      </w:pPr>
      <w:r w:rsidRPr="004D03D5">
        <w:rPr>
          <w:rFonts w:asciiTheme="minorHAnsi" w:hAnsiTheme="minorHAnsi"/>
          <w:sz w:val="28"/>
          <w:szCs w:val="28"/>
        </w:rPr>
        <w:t xml:space="preserve">MABS Regions - </w:t>
      </w:r>
      <w:r w:rsidRPr="004D03D5">
        <w:rPr>
          <w:rFonts w:asciiTheme="minorHAnsi" w:hAnsiTheme="minorHAnsi"/>
          <w:b/>
          <w:bCs/>
          <w:sz w:val="28"/>
          <w:szCs w:val="28"/>
        </w:rPr>
        <w:t>Page 4</w:t>
      </w:r>
    </w:p>
    <w:p w14:paraId="13BD952C" w14:textId="77777777" w:rsidR="00B15680" w:rsidRPr="004D03D5" w:rsidRDefault="00B15680" w:rsidP="004D03D5">
      <w:pPr>
        <w:pStyle w:val="Default"/>
        <w:ind w:left="284" w:right="2930"/>
        <w:jc w:val="both"/>
        <w:rPr>
          <w:rFonts w:asciiTheme="minorHAnsi" w:hAnsiTheme="minorHAnsi"/>
          <w:sz w:val="28"/>
          <w:szCs w:val="28"/>
        </w:rPr>
      </w:pPr>
    </w:p>
    <w:p w14:paraId="6B107A8B" w14:textId="77777777" w:rsidR="00B15680" w:rsidRPr="004D03D5" w:rsidRDefault="00B15680" w:rsidP="004D03D5">
      <w:pPr>
        <w:pStyle w:val="Default"/>
        <w:ind w:left="284" w:right="2930"/>
        <w:jc w:val="both"/>
        <w:rPr>
          <w:rFonts w:asciiTheme="minorHAnsi" w:hAnsiTheme="minorHAnsi"/>
          <w:b/>
          <w:bCs/>
          <w:sz w:val="28"/>
          <w:szCs w:val="28"/>
        </w:rPr>
      </w:pPr>
      <w:r w:rsidRPr="004D03D5">
        <w:rPr>
          <w:rFonts w:asciiTheme="minorHAnsi" w:hAnsiTheme="minorHAnsi"/>
          <w:sz w:val="28"/>
          <w:szCs w:val="28"/>
        </w:rPr>
        <w:t xml:space="preserve">Job Description - </w:t>
      </w:r>
      <w:r w:rsidRPr="004D03D5">
        <w:rPr>
          <w:rFonts w:asciiTheme="minorHAnsi" w:hAnsiTheme="minorHAnsi"/>
          <w:b/>
          <w:bCs/>
          <w:sz w:val="28"/>
          <w:szCs w:val="28"/>
        </w:rPr>
        <w:t>Page 5</w:t>
      </w:r>
    </w:p>
    <w:p w14:paraId="723A2439" w14:textId="77777777" w:rsidR="00B15680" w:rsidRPr="004D03D5" w:rsidRDefault="00B15680" w:rsidP="004D03D5">
      <w:pPr>
        <w:pStyle w:val="Default"/>
        <w:ind w:left="284" w:right="2930"/>
        <w:jc w:val="both"/>
        <w:rPr>
          <w:rFonts w:asciiTheme="minorHAnsi" w:hAnsiTheme="minorHAnsi"/>
          <w:b/>
          <w:bCs/>
          <w:sz w:val="28"/>
          <w:szCs w:val="28"/>
        </w:rPr>
      </w:pPr>
    </w:p>
    <w:p w14:paraId="3B8C971E" w14:textId="77777777" w:rsidR="00B15680" w:rsidRPr="004D03D5" w:rsidRDefault="00B15680" w:rsidP="004D03D5">
      <w:pPr>
        <w:pStyle w:val="Default"/>
        <w:ind w:left="284" w:right="2930"/>
        <w:jc w:val="both"/>
        <w:rPr>
          <w:rFonts w:asciiTheme="minorHAnsi" w:hAnsiTheme="minorHAnsi"/>
          <w:b/>
          <w:bCs/>
          <w:sz w:val="28"/>
          <w:szCs w:val="28"/>
        </w:rPr>
      </w:pPr>
      <w:r w:rsidRPr="004D03D5">
        <w:rPr>
          <w:rFonts w:asciiTheme="minorHAnsi" w:hAnsiTheme="minorHAnsi"/>
          <w:bCs/>
          <w:sz w:val="28"/>
          <w:szCs w:val="28"/>
        </w:rPr>
        <w:t>Person Specifications</w:t>
      </w:r>
      <w:r w:rsidRPr="004D03D5">
        <w:rPr>
          <w:rFonts w:asciiTheme="minorHAnsi" w:hAnsiTheme="minorHAnsi"/>
          <w:b/>
          <w:bCs/>
          <w:sz w:val="28"/>
          <w:szCs w:val="28"/>
        </w:rPr>
        <w:t xml:space="preserve"> </w:t>
      </w:r>
      <w:r w:rsidRPr="004D03D5">
        <w:rPr>
          <w:rFonts w:asciiTheme="minorHAnsi" w:hAnsiTheme="minorHAnsi"/>
          <w:bCs/>
          <w:sz w:val="28"/>
          <w:szCs w:val="28"/>
        </w:rPr>
        <w:t xml:space="preserve">- </w:t>
      </w:r>
      <w:r w:rsidRPr="004D03D5">
        <w:rPr>
          <w:rFonts w:asciiTheme="minorHAnsi" w:hAnsiTheme="minorHAnsi"/>
          <w:b/>
          <w:bCs/>
          <w:sz w:val="28"/>
          <w:szCs w:val="28"/>
        </w:rPr>
        <w:t>Page 6</w:t>
      </w:r>
    </w:p>
    <w:p w14:paraId="1B8E2FD8" w14:textId="77777777" w:rsidR="00B15680" w:rsidRPr="004D03D5" w:rsidRDefault="00B15680" w:rsidP="004D03D5">
      <w:pPr>
        <w:pStyle w:val="Default"/>
        <w:ind w:left="284" w:right="2930"/>
        <w:jc w:val="both"/>
        <w:rPr>
          <w:rFonts w:asciiTheme="minorHAnsi" w:hAnsiTheme="minorHAnsi"/>
          <w:b/>
          <w:bCs/>
          <w:sz w:val="28"/>
          <w:szCs w:val="28"/>
        </w:rPr>
      </w:pPr>
    </w:p>
    <w:p w14:paraId="38CE320F" w14:textId="77777777" w:rsidR="00B15680" w:rsidRPr="004D03D5" w:rsidRDefault="00B15680" w:rsidP="004D03D5">
      <w:pPr>
        <w:pStyle w:val="Default"/>
        <w:ind w:left="284" w:right="2930"/>
        <w:jc w:val="both"/>
        <w:rPr>
          <w:rFonts w:asciiTheme="minorHAnsi" w:hAnsiTheme="minorHAnsi"/>
          <w:sz w:val="28"/>
          <w:szCs w:val="28"/>
        </w:rPr>
      </w:pPr>
      <w:r w:rsidRPr="004D03D5">
        <w:rPr>
          <w:rFonts w:asciiTheme="minorHAnsi" w:hAnsiTheme="minorHAnsi"/>
          <w:bCs/>
          <w:sz w:val="28"/>
          <w:szCs w:val="28"/>
        </w:rPr>
        <w:t>Required Competencies -</w:t>
      </w:r>
      <w:r w:rsidRPr="004D03D5">
        <w:rPr>
          <w:rFonts w:asciiTheme="minorHAnsi" w:hAnsiTheme="minorHAnsi"/>
          <w:b/>
          <w:bCs/>
          <w:sz w:val="28"/>
          <w:szCs w:val="28"/>
        </w:rPr>
        <w:t xml:space="preserve"> Page 7</w:t>
      </w:r>
    </w:p>
    <w:p w14:paraId="596332F4" w14:textId="77777777" w:rsidR="00B15680" w:rsidRPr="004D03D5" w:rsidRDefault="00B15680" w:rsidP="004D03D5">
      <w:pPr>
        <w:pStyle w:val="Default"/>
        <w:ind w:left="284" w:right="2930"/>
        <w:jc w:val="both"/>
        <w:rPr>
          <w:rFonts w:asciiTheme="minorHAnsi" w:hAnsiTheme="minorHAnsi"/>
          <w:sz w:val="28"/>
          <w:szCs w:val="28"/>
        </w:rPr>
      </w:pPr>
    </w:p>
    <w:p w14:paraId="4DA69BBF"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930"/>
        <w:jc w:val="both"/>
        <w:rPr>
          <w:rFonts w:asciiTheme="minorHAnsi" w:hAnsiTheme="minorHAnsi" w:cs="Arial"/>
          <w:b/>
          <w:bCs/>
          <w:sz w:val="28"/>
          <w:szCs w:val="28"/>
        </w:rPr>
      </w:pPr>
      <w:r w:rsidRPr="004D03D5">
        <w:rPr>
          <w:rFonts w:asciiTheme="minorHAnsi" w:hAnsiTheme="minorHAnsi" w:cs="Arial"/>
          <w:bCs/>
          <w:sz w:val="28"/>
          <w:szCs w:val="28"/>
        </w:rPr>
        <w:t xml:space="preserve">Terms and Conditions - </w:t>
      </w:r>
      <w:r w:rsidRPr="004D03D5">
        <w:rPr>
          <w:rFonts w:asciiTheme="minorHAnsi" w:hAnsiTheme="minorHAnsi" w:cs="Arial"/>
          <w:b/>
          <w:bCs/>
          <w:sz w:val="28"/>
          <w:szCs w:val="28"/>
        </w:rPr>
        <w:t>Page 9</w:t>
      </w:r>
    </w:p>
    <w:p w14:paraId="0BB1D7D0" w14:textId="77777777" w:rsidR="00B15680" w:rsidRPr="004D03D5" w:rsidRDefault="00B15680" w:rsidP="004D03D5">
      <w:pPr>
        <w:pStyle w:val="ListParagraph"/>
        <w:ind w:left="284" w:right="2930"/>
        <w:jc w:val="both"/>
        <w:rPr>
          <w:rFonts w:asciiTheme="minorHAnsi" w:hAnsiTheme="minorHAnsi" w:cs="Arial"/>
          <w:b/>
          <w:bCs/>
          <w:sz w:val="28"/>
          <w:szCs w:val="28"/>
        </w:rPr>
      </w:pPr>
    </w:p>
    <w:p w14:paraId="40B10FD8"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930"/>
        <w:jc w:val="both"/>
        <w:rPr>
          <w:rFonts w:asciiTheme="minorHAnsi" w:hAnsiTheme="minorHAnsi" w:cs="Arial"/>
          <w:b/>
          <w:bCs/>
          <w:sz w:val="28"/>
          <w:szCs w:val="28"/>
        </w:rPr>
      </w:pPr>
      <w:r w:rsidRPr="004D03D5">
        <w:rPr>
          <w:rFonts w:asciiTheme="minorHAnsi" w:hAnsiTheme="minorHAnsi" w:cs="Arial"/>
          <w:bCs/>
          <w:sz w:val="28"/>
          <w:szCs w:val="28"/>
        </w:rPr>
        <w:t>How to Apply</w:t>
      </w:r>
      <w:r w:rsidRPr="004D03D5">
        <w:rPr>
          <w:rFonts w:asciiTheme="minorHAnsi" w:hAnsiTheme="minorHAnsi" w:cs="Arial"/>
          <w:b/>
          <w:bCs/>
          <w:sz w:val="28"/>
          <w:szCs w:val="28"/>
        </w:rPr>
        <w:t xml:space="preserve"> - Page 10</w:t>
      </w:r>
    </w:p>
    <w:p w14:paraId="63B99DAB" w14:textId="77777777" w:rsidR="00B15680" w:rsidRPr="004D03D5" w:rsidRDefault="00B15680" w:rsidP="004D03D5">
      <w:pPr>
        <w:pStyle w:val="Default"/>
        <w:jc w:val="both"/>
        <w:rPr>
          <w:rFonts w:asciiTheme="minorHAnsi" w:hAnsiTheme="minorHAnsi"/>
          <w:sz w:val="36"/>
          <w:szCs w:val="36"/>
        </w:rPr>
      </w:pPr>
    </w:p>
    <w:p w14:paraId="62E29EE8" w14:textId="77777777" w:rsidR="00B15680" w:rsidRPr="004D03D5" w:rsidRDefault="00B15680" w:rsidP="004D03D5">
      <w:pPr>
        <w:pStyle w:val="Default"/>
        <w:jc w:val="both"/>
        <w:rPr>
          <w:rFonts w:asciiTheme="minorHAnsi" w:hAnsiTheme="minorHAnsi"/>
          <w:sz w:val="36"/>
          <w:szCs w:val="36"/>
        </w:rPr>
      </w:pPr>
    </w:p>
    <w:p w14:paraId="2AF718CD"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647F473D"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01DCD60A"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b/>
          <w:bCs/>
        </w:rPr>
      </w:pPr>
    </w:p>
    <w:p w14:paraId="100C002C" w14:textId="77777777" w:rsidR="00B15680" w:rsidRPr="004D03D5" w:rsidRDefault="00B15680" w:rsidP="004D03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b/>
          <w:bCs/>
        </w:rPr>
      </w:pPr>
    </w:p>
    <w:p w14:paraId="376F56DA" w14:textId="77777777" w:rsidR="00B15680" w:rsidRPr="004D03D5" w:rsidRDefault="00B15680" w:rsidP="004D03D5">
      <w:pPr>
        <w:jc w:val="both"/>
        <w:rPr>
          <w:rFonts w:asciiTheme="minorHAnsi" w:hAnsiTheme="minorHAnsi" w:cs="Arial"/>
          <w:b/>
          <w:sz w:val="32"/>
          <w:lang w:val="en-IE"/>
        </w:rPr>
      </w:pPr>
      <w:r w:rsidRPr="004D03D5">
        <w:rPr>
          <w:rFonts w:asciiTheme="minorHAnsi" w:hAnsiTheme="minorHAnsi" w:cs="Arial"/>
          <w:b/>
          <w:sz w:val="32"/>
          <w:lang w:val="en-IE"/>
        </w:rPr>
        <w:br w:type="page"/>
      </w:r>
    </w:p>
    <w:p w14:paraId="4563C2E2"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r w:rsidRPr="004D03D5">
        <w:rPr>
          <w:rFonts w:asciiTheme="minorHAnsi" w:hAnsiTheme="minorHAnsi" w:cs="Arial"/>
          <w:b/>
          <w:sz w:val="32"/>
          <w:lang w:val="en-IE"/>
        </w:rPr>
        <w:t>MONEY ADVICE &amp; BUDGETING SERVICE</w:t>
      </w:r>
    </w:p>
    <w:p w14:paraId="1F384234" w14:textId="77777777" w:rsidR="00B15680" w:rsidRPr="004D03D5" w:rsidRDefault="00B15680" w:rsidP="004D03D5">
      <w:pPr>
        <w:ind w:right="4"/>
        <w:jc w:val="both"/>
        <w:rPr>
          <w:rFonts w:asciiTheme="minorHAnsi" w:hAnsiTheme="minorHAnsi" w:cs="Arial"/>
          <w:b/>
          <w:iCs/>
          <w:sz w:val="28"/>
          <w:szCs w:val="28"/>
          <w:lang w:val="en-IE"/>
        </w:rPr>
      </w:pPr>
    </w:p>
    <w:p w14:paraId="4C508029" w14:textId="315EA071" w:rsidR="00B15680" w:rsidRPr="004D03D5" w:rsidRDefault="00B15680" w:rsidP="004D03D5">
      <w:pPr>
        <w:jc w:val="both"/>
        <w:rPr>
          <w:rFonts w:asciiTheme="minorHAnsi" w:hAnsiTheme="minorHAnsi"/>
          <w:szCs w:val="24"/>
        </w:rPr>
      </w:pPr>
      <w:r w:rsidRPr="004D03D5">
        <w:rPr>
          <w:rFonts w:asciiTheme="minorHAnsi" w:hAnsiTheme="minorHAnsi"/>
          <w:szCs w:val="24"/>
        </w:rPr>
        <w:t xml:space="preserve">The Money Advice &amp; Budgeting Service is a free, independent, confidential and non- judgmental money advice and budgeting service for all members of the public. MABS primarily works with people experiencing over-indebtedness. MABS Money Advisers work with clients who may have difficulties with a wide range of personal debts including personal loans, mortgages, credit card debt, catalogue debts, debts to legal moneylenders and hire purchases. Money Advisers assist clients by reviewing budgets, </w:t>
      </w:r>
      <w:proofErr w:type="gramStart"/>
      <w:r w:rsidRPr="004D03D5">
        <w:rPr>
          <w:rFonts w:asciiTheme="minorHAnsi" w:hAnsiTheme="minorHAnsi"/>
          <w:szCs w:val="24"/>
        </w:rPr>
        <w:t>negotiate</w:t>
      </w:r>
      <w:proofErr w:type="gramEnd"/>
      <w:r w:rsidRPr="004D03D5">
        <w:rPr>
          <w:rFonts w:asciiTheme="minorHAnsi" w:hAnsiTheme="minorHAnsi"/>
          <w:szCs w:val="24"/>
        </w:rPr>
        <w:t xml:space="preserve"> with creditors and </w:t>
      </w:r>
      <w:proofErr w:type="gramStart"/>
      <w:r w:rsidRPr="004D03D5">
        <w:rPr>
          <w:rFonts w:asciiTheme="minorHAnsi" w:hAnsiTheme="minorHAnsi"/>
          <w:szCs w:val="24"/>
        </w:rPr>
        <w:t>look</w:t>
      </w:r>
      <w:proofErr w:type="gramEnd"/>
      <w:r w:rsidRPr="004D03D5">
        <w:rPr>
          <w:rFonts w:asciiTheme="minorHAnsi" w:hAnsiTheme="minorHAnsi"/>
          <w:szCs w:val="24"/>
        </w:rPr>
        <w:t xml:space="preserve"> at opportunities to </w:t>
      </w:r>
      <w:proofErr w:type="spellStart"/>
      <w:r w:rsidRPr="004D03D5">
        <w:rPr>
          <w:rFonts w:asciiTheme="minorHAnsi" w:hAnsiTheme="minorHAnsi"/>
          <w:szCs w:val="24"/>
        </w:rPr>
        <w:t>maximise</w:t>
      </w:r>
      <w:proofErr w:type="spellEnd"/>
      <w:r w:rsidRPr="004D03D5">
        <w:rPr>
          <w:rFonts w:asciiTheme="minorHAnsi" w:hAnsiTheme="minorHAnsi"/>
          <w:szCs w:val="24"/>
        </w:rPr>
        <w:t xml:space="preserve"> income. </w:t>
      </w:r>
    </w:p>
    <w:p w14:paraId="4751725F" w14:textId="77777777" w:rsidR="00B15680" w:rsidRPr="004D03D5" w:rsidRDefault="00B15680" w:rsidP="004D03D5">
      <w:pPr>
        <w:jc w:val="both"/>
        <w:rPr>
          <w:rFonts w:asciiTheme="minorHAnsi" w:hAnsiTheme="minorHAnsi"/>
          <w:color w:val="404040"/>
          <w:spacing w:val="3"/>
          <w:szCs w:val="24"/>
          <w:lang w:val="en"/>
        </w:rPr>
      </w:pPr>
    </w:p>
    <w:p w14:paraId="1A9D794F" w14:textId="77777777" w:rsidR="00B15680" w:rsidRPr="004D03D5" w:rsidRDefault="00B15680" w:rsidP="004D03D5">
      <w:pPr>
        <w:jc w:val="both"/>
        <w:rPr>
          <w:rFonts w:asciiTheme="minorHAnsi" w:hAnsiTheme="minorHAnsi"/>
          <w:szCs w:val="24"/>
        </w:rPr>
      </w:pPr>
      <w:r w:rsidRPr="004D03D5">
        <w:rPr>
          <w:rFonts w:asciiTheme="minorHAnsi" w:hAnsiTheme="minorHAnsi"/>
          <w:szCs w:val="24"/>
        </w:rPr>
        <w:t xml:space="preserve">MABS Money Advisers also act as Approved Intermediaries under Personal Insolvency legislation for clients availing of a Debt Relief Notice. MABS has always dealt with mortgage and housing related </w:t>
      </w:r>
      <w:proofErr w:type="gramStart"/>
      <w:r w:rsidRPr="004D03D5">
        <w:rPr>
          <w:rFonts w:asciiTheme="minorHAnsi" w:hAnsiTheme="minorHAnsi"/>
          <w:szCs w:val="24"/>
        </w:rPr>
        <w:t>debt</w:t>
      </w:r>
      <w:proofErr w:type="gramEnd"/>
      <w:r w:rsidRPr="004D03D5">
        <w:rPr>
          <w:rFonts w:asciiTheme="minorHAnsi" w:hAnsiTheme="minorHAnsi"/>
          <w:szCs w:val="24"/>
        </w:rPr>
        <w:t xml:space="preserve"> and this is treated as a priority debt in MABS. MABS has an additional panel of over 30 Dedicated Mortgage Arrears Advisers to work with clients on their mortgage arrears issues. </w:t>
      </w:r>
    </w:p>
    <w:p w14:paraId="26439A87" w14:textId="77777777" w:rsidR="00B15680" w:rsidRPr="004D03D5" w:rsidRDefault="00B15680" w:rsidP="004D03D5">
      <w:pPr>
        <w:jc w:val="both"/>
        <w:rPr>
          <w:rFonts w:asciiTheme="minorHAnsi" w:hAnsiTheme="minorHAnsi"/>
          <w:szCs w:val="24"/>
        </w:rPr>
      </w:pPr>
    </w:p>
    <w:p w14:paraId="0A8BE3D2" w14:textId="77777777" w:rsidR="00B15680" w:rsidRPr="004D03D5" w:rsidRDefault="00B15680" w:rsidP="004D03D5">
      <w:pPr>
        <w:jc w:val="both"/>
        <w:rPr>
          <w:rFonts w:asciiTheme="minorHAnsi" w:hAnsiTheme="minorHAnsi"/>
          <w:szCs w:val="24"/>
        </w:rPr>
      </w:pPr>
      <w:r w:rsidRPr="004D03D5">
        <w:rPr>
          <w:rFonts w:asciiTheme="minorHAnsi" w:hAnsiTheme="minorHAnsi"/>
          <w:szCs w:val="24"/>
        </w:rPr>
        <w:t xml:space="preserve">MABS acts as the gateway to advice under the Abhaile scheme, which provides vouchers for clients to see Personal Insolvency Practitioners, Legal or Financial advisers.  In addition, MABS supports clients at </w:t>
      </w:r>
      <w:proofErr w:type="gramStart"/>
      <w:r w:rsidRPr="004D03D5">
        <w:rPr>
          <w:rFonts w:asciiTheme="minorHAnsi" w:hAnsiTheme="minorHAnsi"/>
          <w:szCs w:val="24"/>
        </w:rPr>
        <w:t>all of</w:t>
      </w:r>
      <w:proofErr w:type="gramEnd"/>
      <w:r w:rsidRPr="004D03D5">
        <w:rPr>
          <w:rFonts w:asciiTheme="minorHAnsi" w:hAnsiTheme="minorHAnsi"/>
          <w:szCs w:val="24"/>
        </w:rPr>
        <w:t xml:space="preserve"> the repossession court </w:t>
      </w:r>
      <w:proofErr w:type="gramStart"/>
      <w:r w:rsidRPr="004D03D5">
        <w:rPr>
          <w:rFonts w:asciiTheme="minorHAnsi" w:hAnsiTheme="minorHAnsi"/>
          <w:szCs w:val="24"/>
        </w:rPr>
        <w:t>sittings</w:t>
      </w:r>
      <w:proofErr w:type="gramEnd"/>
      <w:r w:rsidRPr="004D03D5">
        <w:rPr>
          <w:rFonts w:asciiTheme="minorHAnsi" w:hAnsiTheme="minorHAnsi"/>
          <w:szCs w:val="24"/>
        </w:rPr>
        <w:t xml:space="preserve"> in the country as Court Mentors.  </w:t>
      </w:r>
    </w:p>
    <w:p w14:paraId="33AF9A4D" w14:textId="77777777" w:rsidR="00B15680" w:rsidRPr="004D03D5" w:rsidRDefault="00B15680" w:rsidP="004D03D5">
      <w:pPr>
        <w:jc w:val="both"/>
        <w:rPr>
          <w:rFonts w:asciiTheme="minorHAnsi" w:hAnsiTheme="minorHAnsi"/>
          <w:szCs w:val="24"/>
        </w:rPr>
      </w:pPr>
    </w:p>
    <w:p w14:paraId="72BF397C" w14:textId="77777777" w:rsidR="00B15680" w:rsidRPr="004D03D5" w:rsidRDefault="00B15680" w:rsidP="004D03D5">
      <w:pPr>
        <w:jc w:val="both"/>
        <w:rPr>
          <w:rFonts w:asciiTheme="minorHAnsi" w:hAnsiTheme="minorHAnsi"/>
          <w:szCs w:val="24"/>
        </w:rPr>
      </w:pPr>
    </w:p>
    <w:p w14:paraId="2D0D4F1F" w14:textId="77777777" w:rsidR="00B15680" w:rsidRPr="004D03D5" w:rsidRDefault="00B15680" w:rsidP="004D03D5">
      <w:pPr>
        <w:jc w:val="both"/>
        <w:rPr>
          <w:rFonts w:asciiTheme="minorHAnsi" w:hAnsiTheme="minorHAnsi"/>
          <w:szCs w:val="24"/>
        </w:rPr>
      </w:pPr>
      <w:r w:rsidRPr="004D03D5">
        <w:rPr>
          <w:rFonts w:asciiTheme="minorHAnsi" w:hAnsiTheme="minorHAnsi"/>
          <w:szCs w:val="24"/>
        </w:rPr>
        <w:t xml:space="preserve">MABS has a remit in Money Management Education by advising clients in relation to budgeting and debt management and facilitating group talks in schools and the community in relation to money management, good saving and spending habits, sources of credit and the avoidance of over-indebtedness. </w:t>
      </w:r>
    </w:p>
    <w:p w14:paraId="72A12283" w14:textId="77777777" w:rsidR="00B15680" w:rsidRPr="004D03D5" w:rsidRDefault="00B15680" w:rsidP="004D03D5">
      <w:pPr>
        <w:jc w:val="both"/>
        <w:rPr>
          <w:rFonts w:asciiTheme="minorHAnsi" w:hAnsiTheme="minorHAnsi" w:cs="Arial"/>
          <w:iCs/>
          <w:szCs w:val="24"/>
          <w:lang w:val="en-IE"/>
        </w:rPr>
      </w:pPr>
      <w:r w:rsidRPr="004D03D5">
        <w:rPr>
          <w:rFonts w:asciiTheme="minorHAnsi" w:hAnsiTheme="minorHAnsi" w:cs="Arial"/>
          <w:iCs/>
          <w:szCs w:val="24"/>
          <w:lang w:val="en-IE"/>
        </w:rPr>
        <w:t xml:space="preserve">  </w:t>
      </w:r>
    </w:p>
    <w:p w14:paraId="2AB5FC05" w14:textId="77777777" w:rsidR="004D03D5" w:rsidRPr="008265AB" w:rsidRDefault="004D03D5" w:rsidP="004D03D5">
      <w:pPr>
        <w:jc w:val="both"/>
        <w:rPr>
          <w:rFonts w:asciiTheme="minorHAnsi" w:hAnsiTheme="minorHAnsi" w:cs="Arial"/>
          <w:b/>
          <w:lang w:val="en-IE"/>
        </w:rPr>
      </w:pPr>
      <w:r>
        <w:rPr>
          <w:rFonts w:asciiTheme="minorHAnsi" w:hAnsiTheme="minorHAnsi" w:cs="Arial"/>
          <w:b/>
          <w:lang w:val="en-IE"/>
        </w:rPr>
        <w:t>The Role</w:t>
      </w:r>
    </w:p>
    <w:p w14:paraId="22920C2F" w14:textId="77777777" w:rsidR="004D03D5" w:rsidRPr="008265AB" w:rsidRDefault="004D03D5" w:rsidP="004D03D5">
      <w:pPr>
        <w:jc w:val="both"/>
        <w:rPr>
          <w:rFonts w:asciiTheme="minorHAnsi" w:hAnsiTheme="minorHAnsi" w:cs="Arial"/>
          <w:lang w:val="en-IE"/>
        </w:rPr>
      </w:pPr>
      <w:r w:rsidRPr="008265AB">
        <w:rPr>
          <w:rFonts w:asciiTheme="minorHAnsi" w:hAnsiTheme="minorHAnsi" w:cs="Arial"/>
          <w:lang w:val="en-IE"/>
        </w:rPr>
        <w:t>The Money Adviser will provide a free, independent, confidential money advice service to facilitate clients to deal with debt problems and to become financially independent in the long term.  Money Advisers also provide debt prevention education to the target group.</w:t>
      </w:r>
    </w:p>
    <w:p w14:paraId="57EA1BAC" w14:textId="77777777" w:rsidR="004D03D5" w:rsidRPr="008265AB" w:rsidRDefault="004D03D5" w:rsidP="004D03D5">
      <w:pPr>
        <w:jc w:val="both"/>
        <w:rPr>
          <w:rFonts w:asciiTheme="minorHAnsi" w:hAnsiTheme="minorHAnsi" w:cs="Arial"/>
          <w:lang w:val="en-IE"/>
        </w:rPr>
      </w:pPr>
    </w:p>
    <w:p w14:paraId="4B3482F4" w14:textId="77777777" w:rsidR="004D03D5" w:rsidRPr="008265AB" w:rsidRDefault="004D03D5" w:rsidP="004D03D5">
      <w:pPr>
        <w:jc w:val="both"/>
        <w:rPr>
          <w:rFonts w:asciiTheme="minorHAnsi" w:hAnsiTheme="minorHAnsi" w:cs="Arial"/>
          <w:lang w:val="en-IE"/>
        </w:rPr>
      </w:pPr>
      <w:r w:rsidRPr="008265AB">
        <w:rPr>
          <w:rFonts w:asciiTheme="minorHAnsi" w:hAnsiTheme="minorHAnsi" w:cs="Arial"/>
          <w:lang w:val="en-IE"/>
        </w:rPr>
        <w:t>The Money Adviser role is based at a specified MABS location as per the contract of employment. A Money Adviser may be required to work from another MABS office or outreach within their region.</w:t>
      </w:r>
    </w:p>
    <w:p w14:paraId="3890B2F1" w14:textId="77777777" w:rsidR="004D03D5" w:rsidRPr="008265AB" w:rsidRDefault="004D03D5" w:rsidP="004D03D5">
      <w:pPr>
        <w:ind w:right="4"/>
        <w:jc w:val="both"/>
        <w:rPr>
          <w:rFonts w:asciiTheme="minorHAnsi" w:hAnsiTheme="minorHAnsi" w:cs="Arial"/>
          <w:b/>
          <w:iCs/>
          <w:szCs w:val="24"/>
          <w:lang w:val="en-IE"/>
        </w:rPr>
      </w:pPr>
    </w:p>
    <w:p w14:paraId="222D9B66" w14:textId="77777777" w:rsidR="004D03D5" w:rsidRPr="008265AB" w:rsidRDefault="004D03D5" w:rsidP="004D03D5">
      <w:pPr>
        <w:ind w:right="4"/>
        <w:jc w:val="both"/>
        <w:rPr>
          <w:rFonts w:asciiTheme="minorHAnsi" w:hAnsiTheme="minorHAnsi" w:cs="Arial"/>
          <w:b/>
          <w:iCs/>
          <w:szCs w:val="24"/>
          <w:lang w:val="en-IE"/>
        </w:rPr>
      </w:pPr>
      <w:r w:rsidRPr="008265AB">
        <w:rPr>
          <w:rFonts w:asciiTheme="minorHAnsi" w:hAnsiTheme="minorHAnsi" w:cs="Arial"/>
          <w:b/>
          <w:iCs/>
          <w:szCs w:val="24"/>
          <w:lang w:val="en-IE"/>
        </w:rPr>
        <w:t>Applicants</w:t>
      </w:r>
    </w:p>
    <w:p w14:paraId="4AAF5559" w14:textId="77777777" w:rsidR="004D03D5" w:rsidRPr="008265AB" w:rsidRDefault="004D03D5" w:rsidP="004D03D5">
      <w:pPr>
        <w:ind w:right="4"/>
        <w:jc w:val="both"/>
        <w:rPr>
          <w:rFonts w:asciiTheme="minorHAnsi" w:hAnsiTheme="minorHAnsi" w:cs="Arial"/>
          <w:iCs/>
          <w:szCs w:val="24"/>
          <w:lang w:val="en-IE"/>
        </w:rPr>
      </w:pPr>
    </w:p>
    <w:p w14:paraId="436A0123" w14:textId="77777777" w:rsidR="004D03D5" w:rsidRPr="008265AB" w:rsidRDefault="004D03D5" w:rsidP="004D03D5">
      <w:pPr>
        <w:ind w:right="4"/>
        <w:jc w:val="both"/>
        <w:rPr>
          <w:rFonts w:asciiTheme="minorHAnsi" w:hAnsiTheme="minorHAnsi"/>
          <w:szCs w:val="24"/>
        </w:rPr>
      </w:pPr>
      <w:r w:rsidRPr="008265AB">
        <w:rPr>
          <w:rFonts w:asciiTheme="minorHAnsi" w:hAnsiTheme="minorHAnsi"/>
          <w:szCs w:val="24"/>
        </w:rPr>
        <w:t xml:space="preserve">If you are interested in working within a dynamic, face-to-face money advice service, engaging with people from diverse backgrounds who are </w:t>
      </w:r>
      <w:proofErr w:type="gramStart"/>
      <w:r w:rsidRPr="008265AB">
        <w:rPr>
          <w:rFonts w:asciiTheme="minorHAnsi" w:hAnsiTheme="minorHAnsi"/>
          <w:szCs w:val="24"/>
        </w:rPr>
        <w:t>experiencing difficulty</w:t>
      </w:r>
      <w:proofErr w:type="gramEnd"/>
      <w:r w:rsidRPr="008265AB">
        <w:rPr>
          <w:rFonts w:asciiTheme="minorHAnsi" w:hAnsiTheme="minorHAnsi"/>
          <w:szCs w:val="24"/>
        </w:rPr>
        <w:t xml:space="preserve"> with debt we would welcome your application for the position of Money Adviser with our service. </w:t>
      </w:r>
    </w:p>
    <w:p w14:paraId="54BA7255" w14:textId="77777777" w:rsidR="00B15680" w:rsidRPr="004D03D5" w:rsidRDefault="00B15680" w:rsidP="004D03D5">
      <w:pPr>
        <w:ind w:right="4"/>
        <w:jc w:val="both"/>
        <w:rPr>
          <w:rFonts w:asciiTheme="minorHAnsi" w:hAnsiTheme="minorHAnsi" w:cs="Arial"/>
          <w:iCs/>
          <w:szCs w:val="24"/>
          <w:lang w:val="en-IE"/>
        </w:rPr>
      </w:pPr>
    </w:p>
    <w:p w14:paraId="0FC0FFD2" w14:textId="77777777" w:rsidR="00B15680" w:rsidRDefault="00B15680" w:rsidP="004D03D5">
      <w:pPr>
        <w:ind w:right="4"/>
        <w:jc w:val="both"/>
        <w:rPr>
          <w:rFonts w:asciiTheme="minorHAnsi" w:hAnsiTheme="minorHAnsi" w:cs="Arial"/>
          <w:iCs/>
          <w:szCs w:val="24"/>
          <w:lang w:val="en-IE"/>
        </w:rPr>
      </w:pPr>
    </w:p>
    <w:p w14:paraId="7D902D2F" w14:textId="77777777" w:rsidR="00F21A86" w:rsidRDefault="00F21A86" w:rsidP="004D03D5">
      <w:pPr>
        <w:ind w:right="4"/>
        <w:jc w:val="both"/>
        <w:rPr>
          <w:rFonts w:asciiTheme="minorHAnsi" w:hAnsiTheme="minorHAnsi" w:cs="Arial"/>
          <w:iCs/>
          <w:szCs w:val="24"/>
          <w:lang w:val="en-IE"/>
        </w:rPr>
      </w:pPr>
    </w:p>
    <w:p w14:paraId="05458B5B" w14:textId="77777777" w:rsidR="00F21A86" w:rsidRPr="004D03D5" w:rsidRDefault="00F21A86" w:rsidP="004D03D5">
      <w:pPr>
        <w:ind w:right="4"/>
        <w:jc w:val="both"/>
        <w:rPr>
          <w:rFonts w:asciiTheme="minorHAnsi" w:hAnsiTheme="minorHAnsi" w:cs="Arial"/>
          <w:iCs/>
          <w:szCs w:val="24"/>
          <w:lang w:val="en-IE"/>
        </w:rPr>
      </w:pPr>
    </w:p>
    <w:p w14:paraId="7A22E610"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r w:rsidRPr="004D03D5">
        <w:rPr>
          <w:rFonts w:asciiTheme="minorHAnsi" w:hAnsiTheme="minorHAnsi" w:cs="Arial"/>
          <w:b/>
          <w:sz w:val="32"/>
          <w:lang w:val="en-IE"/>
        </w:rPr>
        <w:t>MABS Regional Companies</w:t>
      </w:r>
    </w:p>
    <w:p w14:paraId="27E0FEA8" w14:textId="77777777" w:rsidR="00B15680" w:rsidRPr="004D03D5" w:rsidRDefault="00B15680" w:rsidP="004D03D5">
      <w:pPr>
        <w:ind w:right="4"/>
        <w:jc w:val="both"/>
        <w:rPr>
          <w:rFonts w:asciiTheme="minorHAnsi" w:hAnsiTheme="minorHAnsi" w:cs="Arial"/>
          <w:iCs/>
          <w:szCs w:val="24"/>
          <w:lang w:val="en-IE"/>
        </w:rPr>
      </w:pPr>
    </w:p>
    <w:p w14:paraId="7D963CD5" w14:textId="77777777" w:rsidR="00B15680" w:rsidRPr="004D03D5" w:rsidRDefault="00B15680" w:rsidP="004D03D5">
      <w:pPr>
        <w:ind w:right="4"/>
        <w:jc w:val="both"/>
        <w:rPr>
          <w:rFonts w:asciiTheme="minorHAnsi" w:hAnsiTheme="minorHAnsi" w:cs="Arial"/>
          <w:iCs/>
          <w:szCs w:val="24"/>
          <w:lang w:val="en-IE"/>
        </w:rPr>
      </w:pPr>
      <w:r w:rsidRPr="004D03D5">
        <w:rPr>
          <w:rFonts w:asciiTheme="minorHAnsi" w:hAnsiTheme="minorHAnsi" w:cs="Arial"/>
          <w:iCs/>
          <w:szCs w:val="24"/>
          <w:lang w:val="en-IE"/>
        </w:rPr>
        <w:t xml:space="preserve">Each MABS employee is part of a Regional company, which covers a large geographic or urban area.  The Regional Company is a registered charity and lead by a Regional Manager reporting to a voluntary board of Directors and funded through a service level agreement with the Citizens Information Board.  </w:t>
      </w:r>
    </w:p>
    <w:p w14:paraId="07A8B45D" w14:textId="77777777" w:rsidR="00B15680" w:rsidRPr="004D03D5" w:rsidRDefault="00B15680" w:rsidP="004D03D5">
      <w:pPr>
        <w:ind w:right="4"/>
        <w:jc w:val="both"/>
        <w:rPr>
          <w:rFonts w:asciiTheme="minorHAnsi" w:hAnsiTheme="minorHAnsi" w:cs="Arial"/>
          <w:iCs/>
          <w:szCs w:val="24"/>
          <w:lang w:val="en-IE"/>
        </w:rPr>
      </w:pPr>
    </w:p>
    <w:p w14:paraId="6E1C065C" w14:textId="77777777" w:rsidR="00B15680" w:rsidRPr="004D03D5" w:rsidRDefault="00B15680" w:rsidP="004D03D5">
      <w:pPr>
        <w:ind w:right="4"/>
        <w:jc w:val="both"/>
        <w:rPr>
          <w:rFonts w:asciiTheme="minorHAnsi" w:hAnsiTheme="minorHAnsi" w:cs="Arial"/>
          <w:b/>
          <w:iCs/>
          <w:szCs w:val="24"/>
          <w:lang w:val="en-IE"/>
        </w:rPr>
      </w:pPr>
      <w:r w:rsidRPr="004D03D5">
        <w:rPr>
          <w:rFonts w:asciiTheme="minorHAnsi" w:hAnsiTheme="minorHAnsi" w:cs="Arial"/>
          <w:iCs/>
          <w:szCs w:val="24"/>
          <w:lang w:val="en-IE"/>
        </w:rPr>
        <w:t xml:space="preserve">The eight regional MABS companies are as follows: North Dublin, Dublin South, North Connacht &amp; Ulster, North Leinster, North Munster, South Connacht, South Leinster and South Munster, as illustrated in the map below. </w:t>
      </w:r>
    </w:p>
    <w:p w14:paraId="442CE890" w14:textId="77777777" w:rsidR="00B15680" w:rsidRPr="004D03D5" w:rsidRDefault="00B15680" w:rsidP="004D03D5">
      <w:pPr>
        <w:ind w:right="4"/>
        <w:jc w:val="both"/>
        <w:rPr>
          <w:rFonts w:asciiTheme="minorHAnsi" w:hAnsiTheme="minorHAnsi" w:cs="Arial"/>
          <w:iCs/>
          <w:szCs w:val="24"/>
          <w:lang w:val="en-IE"/>
        </w:rPr>
      </w:pPr>
    </w:p>
    <w:p w14:paraId="09E2C0F2" w14:textId="77777777" w:rsidR="00B15680" w:rsidRPr="004D03D5" w:rsidRDefault="00B15680" w:rsidP="004D03D5">
      <w:pPr>
        <w:ind w:right="4"/>
        <w:jc w:val="both"/>
        <w:rPr>
          <w:rFonts w:asciiTheme="minorHAnsi" w:hAnsiTheme="minorHAnsi" w:cs="Arial"/>
          <w:iCs/>
          <w:szCs w:val="24"/>
          <w:lang w:val="en-IE"/>
        </w:rPr>
      </w:pPr>
    </w:p>
    <w:p w14:paraId="5B10B537" w14:textId="77777777" w:rsidR="00B15680" w:rsidRPr="004D03D5" w:rsidRDefault="00B15680" w:rsidP="004D03D5">
      <w:pPr>
        <w:ind w:right="4"/>
        <w:jc w:val="both"/>
        <w:rPr>
          <w:rFonts w:asciiTheme="minorHAnsi" w:hAnsiTheme="minorHAnsi" w:cs="Arial"/>
          <w:iCs/>
          <w:szCs w:val="24"/>
          <w:lang w:val="en-IE"/>
        </w:rPr>
      </w:pPr>
      <w:r w:rsidRPr="004D03D5">
        <w:rPr>
          <w:rFonts w:asciiTheme="minorHAnsi" w:hAnsiTheme="minorHAnsi" w:cs="Arial"/>
          <w:iCs/>
          <w:noProof/>
          <w:szCs w:val="24"/>
          <w:lang w:val="en-IE" w:eastAsia="en-IE"/>
        </w:rPr>
        <w:drawing>
          <wp:inline distT="0" distB="0" distL="0" distR="0" wp14:anchorId="5145DD96" wp14:editId="00529FF5">
            <wp:extent cx="5107546" cy="6005830"/>
            <wp:effectExtent l="0" t="0" r="0" b="0"/>
            <wp:docPr id="2" name="Picture 2" descr="H:\SD Resources\CIS Regional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D Resources\CIS Regional Ma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645" cy="6014178"/>
                    </a:xfrm>
                    <a:prstGeom prst="rect">
                      <a:avLst/>
                    </a:prstGeom>
                    <a:noFill/>
                    <a:ln>
                      <a:noFill/>
                    </a:ln>
                  </pic:spPr>
                </pic:pic>
              </a:graphicData>
            </a:graphic>
          </wp:inline>
        </w:drawing>
      </w:r>
    </w:p>
    <w:p w14:paraId="2B04ECC1"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r w:rsidRPr="004D03D5">
        <w:rPr>
          <w:rFonts w:asciiTheme="minorHAnsi" w:hAnsiTheme="minorHAnsi" w:cs="Arial"/>
          <w:b/>
          <w:sz w:val="32"/>
          <w:lang w:val="en-IE"/>
        </w:rPr>
        <w:t>Money Adviser - Job Description</w:t>
      </w:r>
    </w:p>
    <w:p w14:paraId="76FB5F8F" w14:textId="77777777" w:rsidR="00B15680" w:rsidRPr="004D03D5" w:rsidRDefault="00B15680" w:rsidP="004D03D5">
      <w:pPr>
        <w:jc w:val="both"/>
        <w:rPr>
          <w:rFonts w:asciiTheme="minorHAnsi" w:hAnsiTheme="minorHAnsi" w:cs="Arial"/>
          <w:b/>
          <w:lang w:val="en-IE"/>
        </w:rPr>
      </w:pPr>
    </w:p>
    <w:p w14:paraId="248DDAAD" w14:textId="77777777" w:rsidR="004D03D5" w:rsidRPr="008265AB" w:rsidRDefault="004D03D5" w:rsidP="004D03D5">
      <w:pPr>
        <w:jc w:val="both"/>
        <w:rPr>
          <w:rFonts w:asciiTheme="minorHAnsi" w:hAnsiTheme="minorHAnsi" w:cs="Arial"/>
          <w:b/>
          <w:lang w:val="en-IE"/>
        </w:rPr>
      </w:pPr>
      <w:r>
        <w:rPr>
          <w:rFonts w:asciiTheme="minorHAnsi" w:hAnsiTheme="minorHAnsi" w:cs="Arial"/>
          <w:b/>
          <w:lang w:val="en-IE"/>
        </w:rPr>
        <w:t xml:space="preserve">Reports to: </w:t>
      </w:r>
      <w:r w:rsidRPr="008265AB">
        <w:rPr>
          <w:rFonts w:asciiTheme="minorHAnsi" w:hAnsiTheme="minorHAnsi" w:cs="Arial"/>
          <w:lang w:val="en-IE"/>
        </w:rPr>
        <w:t>Money Advice Co-ordinator/Service Delivery Manager</w:t>
      </w:r>
    </w:p>
    <w:p w14:paraId="710ADDB6" w14:textId="77777777" w:rsidR="004D03D5" w:rsidRPr="008265AB" w:rsidRDefault="004D03D5" w:rsidP="004D03D5">
      <w:pPr>
        <w:jc w:val="both"/>
        <w:rPr>
          <w:rFonts w:asciiTheme="minorHAnsi" w:hAnsiTheme="minorHAnsi" w:cs="Arial"/>
          <w:lang w:val="en-IE"/>
        </w:rPr>
      </w:pPr>
    </w:p>
    <w:p w14:paraId="48E8782B" w14:textId="77777777" w:rsidR="004D03D5" w:rsidRDefault="004D03D5" w:rsidP="004D03D5">
      <w:pPr>
        <w:jc w:val="both"/>
        <w:rPr>
          <w:rFonts w:asciiTheme="minorHAnsi" w:hAnsiTheme="minorHAnsi" w:cs="Arial"/>
          <w:b/>
          <w:lang w:val="en-IE"/>
        </w:rPr>
      </w:pPr>
      <w:r w:rsidRPr="008265AB">
        <w:rPr>
          <w:rFonts w:asciiTheme="minorHAnsi" w:hAnsiTheme="minorHAnsi" w:cs="Arial"/>
          <w:b/>
          <w:lang w:val="en-IE"/>
        </w:rPr>
        <w:t>Key Responsibilities:</w:t>
      </w:r>
    </w:p>
    <w:p w14:paraId="1956D693" w14:textId="77777777" w:rsidR="00B15680" w:rsidRPr="004D03D5" w:rsidRDefault="00B15680" w:rsidP="004D03D5">
      <w:pPr>
        <w:jc w:val="both"/>
        <w:rPr>
          <w:rFonts w:asciiTheme="minorHAnsi" w:hAnsiTheme="minorHAnsi" w:cs="Arial"/>
          <w:lang w:val="en-IE"/>
        </w:rPr>
      </w:pPr>
    </w:p>
    <w:p w14:paraId="33728DC9"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 xml:space="preserve">To support the </w:t>
      </w:r>
      <w:r w:rsidR="004D03D5" w:rsidRPr="008265AB">
        <w:rPr>
          <w:rFonts w:asciiTheme="minorHAnsi" w:hAnsiTheme="minorHAnsi" w:cs="Arial"/>
          <w:lang w:val="en-IE"/>
        </w:rPr>
        <w:t xml:space="preserve">Money Advice Co-ordinator/Service Delivery Manager </w:t>
      </w:r>
      <w:r w:rsidRPr="004D03D5">
        <w:rPr>
          <w:rFonts w:asciiTheme="minorHAnsi" w:hAnsiTheme="minorHAnsi" w:cs="Arial"/>
          <w:lang w:val="en-IE"/>
        </w:rPr>
        <w:t>in the development, implementation and co-ordination of policy, best practice and procedures within the context of the aims and objectives of MABS.</w:t>
      </w:r>
    </w:p>
    <w:p w14:paraId="4CB61D54"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To provide advice, support and advocacy in relation to money management and consumer debt.</w:t>
      </w:r>
    </w:p>
    <w:p w14:paraId="018FFA08"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 xml:space="preserve">To </w:t>
      </w:r>
      <w:proofErr w:type="gramStart"/>
      <w:r w:rsidRPr="004D03D5">
        <w:rPr>
          <w:rFonts w:asciiTheme="minorHAnsi" w:hAnsiTheme="minorHAnsi" w:cs="Arial"/>
          <w:lang w:val="en-IE"/>
        </w:rPr>
        <w:t>advise,</w:t>
      </w:r>
      <w:proofErr w:type="gramEnd"/>
      <w:r w:rsidRPr="004D03D5">
        <w:rPr>
          <w:rFonts w:asciiTheme="minorHAnsi" w:hAnsiTheme="minorHAnsi" w:cs="Arial"/>
          <w:lang w:val="en-IE"/>
        </w:rPr>
        <w:t xml:space="preserve"> on a one-to-one basis, clients who are in debt, or in danger of getting into debt.</w:t>
      </w:r>
    </w:p>
    <w:p w14:paraId="0B77C892"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To negotiate with creditors on behalf of clients, where necessary.</w:t>
      </w:r>
    </w:p>
    <w:p w14:paraId="0D563D58"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To maintain complete and accurate records.</w:t>
      </w:r>
    </w:p>
    <w:p w14:paraId="72734D75"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 xml:space="preserve">To keep up to date with legislation, policy and practice and to attend training courses, seminars and meetings as may be directed by the </w:t>
      </w:r>
      <w:r w:rsidR="004D03D5" w:rsidRPr="008265AB">
        <w:rPr>
          <w:rFonts w:asciiTheme="minorHAnsi" w:hAnsiTheme="minorHAnsi" w:cs="Arial"/>
          <w:lang w:val="en-IE"/>
        </w:rPr>
        <w:t xml:space="preserve">Money Advice Co-ordinator/Service Delivery Manager </w:t>
      </w:r>
      <w:r w:rsidRPr="004D03D5">
        <w:rPr>
          <w:rFonts w:asciiTheme="minorHAnsi" w:hAnsiTheme="minorHAnsi" w:cs="Arial"/>
          <w:lang w:val="en-IE"/>
        </w:rPr>
        <w:t>and/or Regional Manager.</w:t>
      </w:r>
    </w:p>
    <w:p w14:paraId="4C6F7A96"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 xml:space="preserve">To support the </w:t>
      </w:r>
      <w:r w:rsidR="004D03D5" w:rsidRPr="008265AB">
        <w:rPr>
          <w:rFonts w:asciiTheme="minorHAnsi" w:hAnsiTheme="minorHAnsi" w:cs="Arial"/>
          <w:lang w:val="en-IE"/>
        </w:rPr>
        <w:t xml:space="preserve">Money Advice Co-ordinator/Service Delivery Manager </w:t>
      </w:r>
      <w:r w:rsidRPr="004D03D5">
        <w:rPr>
          <w:rFonts w:asciiTheme="minorHAnsi" w:hAnsiTheme="minorHAnsi" w:cs="Arial"/>
          <w:lang w:val="en-IE"/>
        </w:rPr>
        <w:t>with the preparation of reports, submissions and social policy work.</w:t>
      </w:r>
    </w:p>
    <w:p w14:paraId="6BBEBAB6"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 xml:space="preserve">To support the </w:t>
      </w:r>
      <w:r w:rsidR="004D03D5" w:rsidRPr="008265AB">
        <w:rPr>
          <w:rFonts w:asciiTheme="minorHAnsi" w:hAnsiTheme="minorHAnsi" w:cs="Arial"/>
          <w:lang w:val="en-IE"/>
        </w:rPr>
        <w:t xml:space="preserve">Money Advice Co-ordinator/Service Delivery Manager </w:t>
      </w:r>
      <w:r w:rsidRPr="004D03D5">
        <w:rPr>
          <w:rFonts w:asciiTheme="minorHAnsi" w:hAnsiTheme="minorHAnsi" w:cs="Arial"/>
          <w:lang w:val="en-IE"/>
        </w:rPr>
        <w:t>in the planning and implementation of a Community Education / Debt Prevention Programme.</w:t>
      </w:r>
    </w:p>
    <w:p w14:paraId="0F0DB961"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To support the building and maintaining of effective working relationships with other agencies and organisations for the benefit of the MABS clientele.</w:t>
      </w:r>
    </w:p>
    <w:p w14:paraId="1C8D6906"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To participate in the development and delivery of strategies to promote the service through the use of local media, literature, exhibitions and other appropriate channels.</w:t>
      </w:r>
    </w:p>
    <w:p w14:paraId="7802DA27" w14:textId="77777777" w:rsidR="00B15680" w:rsidRPr="004D03D5" w:rsidRDefault="00B15680" w:rsidP="004D03D5">
      <w:pPr>
        <w:numPr>
          <w:ilvl w:val="0"/>
          <w:numId w:val="11"/>
        </w:numPr>
        <w:jc w:val="both"/>
        <w:rPr>
          <w:rFonts w:asciiTheme="minorHAnsi" w:hAnsiTheme="minorHAnsi" w:cs="Arial"/>
          <w:lang w:val="en-IE"/>
        </w:rPr>
      </w:pPr>
      <w:r w:rsidRPr="004D03D5">
        <w:rPr>
          <w:rFonts w:asciiTheme="minorHAnsi" w:hAnsiTheme="minorHAnsi" w:cs="Arial"/>
          <w:lang w:val="en-IE"/>
        </w:rPr>
        <w:t xml:space="preserve">To perform other duties, including regional responsibilities, as may be required and agreed with the </w:t>
      </w:r>
      <w:r w:rsidR="009325B3" w:rsidRPr="004D03D5">
        <w:rPr>
          <w:rFonts w:asciiTheme="minorHAnsi" w:hAnsiTheme="minorHAnsi" w:cs="Arial"/>
          <w:lang w:val="en-IE"/>
        </w:rPr>
        <w:t>Manager/</w:t>
      </w:r>
      <w:r w:rsidRPr="004D03D5">
        <w:rPr>
          <w:rFonts w:asciiTheme="minorHAnsi" w:hAnsiTheme="minorHAnsi" w:cs="Arial"/>
          <w:lang w:val="en-IE"/>
        </w:rPr>
        <w:t>Co-ordinator and/or Regional Manager from time to time, and may be specific to the requirements of a particular MABS company.</w:t>
      </w:r>
    </w:p>
    <w:p w14:paraId="2077F53E"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r w:rsidRPr="004D03D5">
        <w:rPr>
          <w:rFonts w:asciiTheme="minorHAnsi" w:hAnsiTheme="minorHAnsi" w:cs="Arial"/>
          <w:b/>
          <w:lang w:val="en-IE"/>
        </w:rPr>
        <w:br w:type="page"/>
      </w:r>
      <w:r w:rsidRPr="004D03D5">
        <w:rPr>
          <w:rFonts w:asciiTheme="minorHAnsi" w:hAnsiTheme="minorHAnsi" w:cs="Arial"/>
          <w:b/>
          <w:sz w:val="32"/>
          <w:lang w:val="en-IE"/>
        </w:rPr>
        <w:t>Money Adviser - Person Specifications</w:t>
      </w:r>
    </w:p>
    <w:p w14:paraId="350814BB" w14:textId="77777777" w:rsidR="00B15680" w:rsidRPr="004D03D5" w:rsidRDefault="00B15680" w:rsidP="004D03D5">
      <w:pPr>
        <w:ind w:right="4"/>
        <w:jc w:val="both"/>
        <w:rPr>
          <w:rFonts w:asciiTheme="minorHAnsi" w:hAnsiTheme="minorHAnsi" w:cs="Arial"/>
          <w:snapToGrid w:val="0"/>
          <w:sz w:val="22"/>
        </w:rPr>
      </w:pPr>
    </w:p>
    <w:p w14:paraId="12100F2C" w14:textId="77777777" w:rsidR="009325B3" w:rsidRPr="004D03D5" w:rsidRDefault="00B15680" w:rsidP="004D03D5">
      <w:pPr>
        <w:ind w:left="360"/>
        <w:jc w:val="both"/>
        <w:rPr>
          <w:rFonts w:asciiTheme="minorHAnsi" w:hAnsiTheme="minorHAnsi" w:cs="Arial"/>
          <w:b/>
          <w:lang w:val="en-IE"/>
        </w:rPr>
      </w:pPr>
      <w:r w:rsidRPr="004D03D5">
        <w:rPr>
          <w:rFonts w:asciiTheme="minorHAnsi" w:hAnsiTheme="minorHAnsi" w:cs="Arial"/>
          <w:b/>
          <w:lang w:val="en-IE"/>
        </w:rPr>
        <w:t>Minimum Educational Qualifications</w:t>
      </w:r>
      <w:r w:rsidR="009325B3" w:rsidRPr="004D03D5">
        <w:rPr>
          <w:rFonts w:asciiTheme="minorHAnsi" w:hAnsiTheme="minorHAnsi" w:cs="Arial"/>
          <w:b/>
          <w:lang w:val="en-IE"/>
        </w:rPr>
        <w:t xml:space="preserve"> and Work Experience:</w:t>
      </w:r>
    </w:p>
    <w:p w14:paraId="0D22B82B" w14:textId="77777777" w:rsidR="009325B3" w:rsidRPr="004D03D5" w:rsidRDefault="009325B3" w:rsidP="004D03D5">
      <w:pPr>
        <w:ind w:left="360"/>
        <w:jc w:val="both"/>
        <w:rPr>
          <w:rFonts w:asciiTheme="minorHAnsi" w:hAnsiTheme="minorHAnsi" w:cs="Arial"/>
          <w:b/>
          <w:lang w:val="en-IE"/>
        </w:rPr>
      </w:pPr>
    </w:p>
    <w:p w14:paraId="08001168" w14:textId="77777777" w:rsidR="009325B3" w:rsidRPr="004D03D5" w:rsidRDefault="009325B3" w:rsidP="004D03D5">
      <w:pPr>
        <w:pStyle w:val="ListParagraph"/>
        <w:numPr>
          <w:ilvl w:val="0"/>
          <w:numId w:val="13"/>
        </w:numPr>
        <w:spacing w:after="160" w:line="259" w:lineRule="auto"/>
        <w:jc w:val="both"/>
        <w:rPr>
          <w:rFonts w:asciiTheme="minorHAnsi" w:hAnsiTheme="minorHAnsi"/>
          <w:szCs w:val="24"/>
        </w:rPr>
      </w:pPr>
      <w:r w:rsidRPr="004D03D5">
        <w:rPr>
          <w:rFonts w:asciiTheme="minorHAnsi" w:hAnsiTheme="minorHAnsi"/>
          <w:szCs w:val="24"/>
        </w:rPr>
        <w:t xml:space="preserve">Hold a </w:t>
      </w:r>
      <w:proofErr w:type="spellStart"/>
      <w:r w:rsidRPr="004D03D5">
        <w:rPr>
          <w:rFonts w:asciiTheme="minorHAnsi" w:hAnsiTheme="minorHAnsi"/>
          <w:szCs w:val="24"/>
        </w:rPr>
        <w:t>recognised</w:t>
      </w:r>
      <w:proofErr w:type="spellEnd"/>
      <w:r w:rsidRPr="004D03D5">
        <w:rPr>
          <w:rFonts w:asciiTheme="minorHAnsi" w:hAnsiTheme="minorHAnsi"/>
          <w:szCs w:val="24"/>
        </w:rPr>
        <w:t xml:space="preserve"> third level qualification at a minimum of Level 7 on the National Framework of </w:t>
      </w:r>
      <w:proofErr w:type="gramStart"/>
      <w:r w:rsidRPr="004D03D5">
        <w:rPr>
          <w:rFonts w:asciiTheme="minorHAnsi" w:hAnsiTheme="minorHAnsi"/>
          <w:szCs w:val="24"/>
        </w:rPr>
        <w:t>Qualifications</w:t>
      </w:r>
      <w:proofErr w:type="gramEnd"/>
      <w:r w:rsidRPr="004D03D5">
        <w:rPr>
          <w:rFonts w:asciiTheme="minorHAnsi" w:hAnsiTheme="minorHAnsi"/>
          <w:szCs w:val="24"/>
        </w:rPr>
        <w:t xml:space="preserve"> preferably </w:t>
      </w:r>
      <w:proofErr w:type="gramStart"/>
      <w:r w:rsidRPr="004D03D5">
        <w:rPr>
          <w:rFonts w:asciiTheme="minorHAnsi" w:hAnsiTheme="minorHAnsi"/>
          <w:szCs w:val="24"/>
        </w:rPr>
        <w:t>in the area of</w:t>
      </w:r>
      <w:proofErr w:type="gramEnd"/>
      <w:r w:rsidRPr="004D03D5">
        <w:rPr>
          <w:rFonts w:asciiTheme="minorHAnsi" w:hAnsiTheme="minorHAnsi"/>
          <w:szCs w:val="24"/>
        </w:rPr>
        <w:t xml:space="preserve"> Finance, Law, Social Science or Community Development.</w:t>
      </w:r>
    </w:p>
    <w:p w14:paraId="05A876B6" w14:textId="77777777" w:rsidR="00B15680" w:rsidRPr="004D03D5" w:rsidRDefault="009325B3" w:rsidP="004D03D5">
      <w:pPr>
        <w:pStyle w:val="ListParagraph"/>
        <w:numPr>
          <w:ilvl w:val="0"/>
          <w:numId w:val="13"/>
        </w:numPr>
        <w:spacing w:after="160" w:line="259" w:lineRule="auto"/>
        <w:jc w:val="both"/>
        <w:rPr>
          <w:rFonts w:asciiTheme="minorHAnsi" w:hAnsiTheme="minorHAnsi"/>
          <w:szCs w:val="24"/>
        </w:rPr>
      </w:pPr>
      <w:r w:rsidRPr="004D03D5">
        <w:rPr>
          <w:rFonts w:asciiTheme="minorHAnsi" w:hAnsiTheme="minorHAnsi"/>
          <w:szCs w:val="24"/>
        </w:rPr>
        <w:t xml:space="preserve">3 years relevant work experience in one or more of the following </w:t>
      </w:r>
      <w:proofErr w:type="gramStart"/>
      <w:r w:rsidRPr="004D03D5">
        <w:rPr>
          <w:rFonts w:asciiTheme="minorHAnsi" w:hAnsiTheme="minorHAnsi"/>
          <w:szCs w:val="24"/>
        </w:rPr>
        <w:t>areas;</w:t>
      </w:r>
      <w:proofErr w:type="gramEnd"/>
      <w:r w:rsidRPr="004D03D5">
        <w:rPr>
          <w:rFonts w:asciiTheme="minorHAnsi" w:hAnsiTheme="minorHAnsi"/>
          <w:szCs w:val="24"/>
        </w:rPr>
        <w:t xml:space="preserve"> consumer debt, money management, finance or advocacy.</w:t>
      </w:r>
    </w:p>
    <w:p w14:paraId="2ADED2E0" w14:textId="77777777" w:rsidR="00B15680" w:rsidRPr="004D03D5" w:rsidRDefault="00B15680" w:rsidP="004D03D5">
      <w:pPr>
        <w:ind w:left="360"/>
        <w:jc w:val="both"/>
        <w:rPr>
          <w:rFonts w:asciiTheme="minorHAnsi" w:hAnsiTheme="minorHAnsi" w:cs="Arial"/>
          <w:b/>
          <w:lang w:val="en-IE"/>
        </w:rPr>
      </w:pPr>
      <w:r w:rsidRPr="004D03D5">
        <w:rPr>
          <w:rFonts w:asciiTheme="minorHAnsi" w:hAnsiTheme="minorHAnsi" w:cs="Arial"/>
          <w:b/>
          <w:lang w:val="en-IE"/>
        </w:rPr>
        <w:t>Essential Knowledge, Skills and Experience:</w:t>
      </w:r>
    </w:p>
    <w:p w14:paraId="414C9C0A" w14:textId="77777777" w:rsidR="00B15680" w:rsidRPr="004D03D5" w:rsidRDefault="00B15680" w:rsidP="004D03D5">
      <w:pPr>
        <w:ind w:left="360"/>
        <w:jc w:val="both"/>
        <w:rPr>
          <w:rFonts w:asciiTheme="minorHAnsi" w:hAnsiTheme="minorHAnsi" w:cs="Arial"/>
          <w:lang w:val="en-IE"/>
        </w:rPr>
      </w:pPr>
    </w:p>
    <w:p w14:paraId="330AFC1B"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Knowledge and understanding of the causes and effects of debt, and the money advice process, particularly to the disadvantaged and vulnerable in society.</w:t>
      </w:r>
    </w:p>
    <w:p w14:paraId="477674CB"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An understanding of money management, consumer debt and financial services.</w:t>
      </w:r>
    </w:p>
    <w:p w14:paraId="266B798C"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Demonstrated strong communication skills, both verbal and written.</w:t>
      </w:r>
    </w:p>
    <w:p w14:paraId="0422B59F"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A strong awareness of quality customer service.</w:t>
      </w:r>
    </w:p>
    <w:p w14:paraId="429E4C5C"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Excellent interpersonal understanding.</w:t>
      </w:r>
    </w:p>
    <w:p w14:paraId="4DE436B8"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Experience of working in an advice / advocacy role with a diversity of individuals and groups, and particularly with people experiencing difficulty in coping with their situation.</w:t>
      </w:r>
    </w:p>
    <w:p w14:paraId="47140DC1"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Proven ability to represent and negotiate on a client’s behalf.</w:t>
      </w:r>
    </w:p>
    <w:p w14:paraId="676087F1"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Ability to work effectively both on own initiative and as a member of a small team.</w:t>
      </w:r>
    </w:p>
    <w:p w14:paraId="7D4C18CA" w14:textId="77777777" w:rsidR="00B15680" w:rsidRPr="004D03D5" w:rsidRDefault="00B15680" w:rsidP="004D03D5">
      <w:pPr>
        <w:numPr>
          <w:ilvl w:val="0"/>
          <w:numId w:val="12"/>
        </w:numPr>
        <w:jc w:val="both"/>
        <w:rPr>
          <w:rFonts w:asciiTheme="minorHAnsi" w:hAnsiTheme="minorHAnsi" w:cs="Arial"/>
          <w:lang w:val="en-IE"/>
        </w:rPr>
      </w:pPr>
      <w:r w:rsidRPr="004D03D5">
        <w:rPr>
          <w:rFonts w:asciiTheme="minorHAnsi" w:hAnsiTheme="minorHAnsi" w:cs="Arial"/>
          <w:lang w:val="en-IE"/>
        </w:rPr>
        <w:t>Excellent organisational, administrative and IT skills.</w:t>
      </w:r>
    </w:p>
    <w:p w14:paraId="6B600154" w14:textId="77777777" w:rsidR="00B15680" w:rsidRPr="004D03D5" w:rsidRDefault="00B15680" w:rsidP="004D03D5">
      <w:pPr>
        <w:jc w:val="both"/>
        <w:rPr>
          <w:rFonts w:asciiTheme="minorHAnsi" w:hAnsiTheme="minorHAnsi" w:cs="Arial"/>
          <w:lang w:val="en-IE"/>
        </w:rPr>
      </w:pPr>
    </w:p>
    <w:p w14:paraId="5D1FEEC5" w14:textId="77777777" w:rsidR="00B15680" w:rsidRPr="004D03D5" w:rsidRDefault="00B15680" w:rsidP="004D03D5">
      <w:pPr>
        <w:ind w:left="360"/>
        <w:jc w:val="both"/>
        <w:rPr>
          <w:rFonts w:asciiTheme="minorHAnsi" w:hAnsiTheme="minorHAnsi" w:cs="Arial"/>
          <w:b/>
          <w:lang w:val="en-IE"/>
        </w:rPr>
      </w:pPr>
      <w:r w:rsidRPr="004D03D5">
        <w:rPr>
          <w:rFonts w:asciiTheme="minorHAnsi" w:hAnsiTheme="minorHAnsi" w:cs="Arial"/>
          <w:b/>
          <w:lang w:val="en-IE"/>
        </w:rPr>
        <w:t>Desirable Knowledge, Skills and Experience:</w:t>
      </w:r>
    </w:p>
    <w:p w14:paraId="2D17F421" w14:textId="77777777" w:rsidR="00B15680" w:rsidRPr="004D03D5" w:rsidRDefault="00B15680" w:rsidP="004D03D5">
      <w:pPr>
        <w:ind w:left="360"/>
        <w:jc w:val="both"/>
        <w:rPr>
          <w:rFonts w:asciiTheme="minorHAnsi" w:hAnsiTheme="minorHAnsi" w:cs="Arial"/>
          <w:lang w:val="en-IE"/>
        </w:rPr>
      </w:pPr>
    </w:p>
    <w:p w14:paraId="0AFD536F" w14:textId="77777777" w:rsidR="00B15680" w:rsidRPr="004D03D5" w:rsidRDefault="00B15680" w:rsidP="004D03D5">
      <w:pPr>
        <w:numPr>
          <w:ilvl w:val="0"/>
          <w:numId w:val="9"/>
        </w:numPr>
        <w:ind w:left="1077" w:hanging="357"/>
        <w:jc w:val="both"/>
        <w:rPr>
          <w:rFonts w:asciiTheme="minorHAnsi" w:hAnsiTheme="minorHAnsi" w:cs="Arial"/>
          <w:lang w:val="en-IE"/>
        </w:rPr>
      </w:pPr>
      <w:r w:rsidRPr="004D03D5">
        <w:rPr>
          <w:rFonts w:asciiTheme="minorHAnsi" w:hAnsiTheme="minorHAnsi" w:cs="Arial"/>
          <w:lang w:val="en-IE"/>
        </w:rPr>
        <w:t>Capacity to develop and implement organisational policy.</w:t>
      </w:r>
    </w:p>
    <w:p w14:paraId="33767AB4" w14:textId="77777777" w:rsidR="00B15680" w:rsidRPr="004D03D5" w:rsidRDefault="00B15680" w:rsidP="004D03D5">
      <w:pPr>
        <w:ind w:left="360"/>
        <w:jc w:val="both"/>
        <w:rPr>
          <w:rFonts w:asciiTheme="minorHAnsi" w:hAnsiTheme="minorHAnsi" w:cs="Arial"/>
          <w:lang w:val="en-IE"/>
        </w:rPr>
      </w:pPr>
    </w:p>
    <w:p w14:paraId="634E19C4" w14:textId="77777777" w:rsidR="00B15680" w:rsidRPr="004D03D5" w:rsidRDefault="00B15680" w:rsidP="004D03D5">
      <w:pPr>
        <w:ind w:left="360"/>
        <w:jc w:val="both"/>
        <w:rPr>
          <w:rFonts w:asciiTheme="minorHAnsi" w:hAnsiTheme="minorHAnsi" w:cs="Arial"/>
          <w:b/>
          <w:lang w:val="en-IE"/>
        </w:rPr>
      </w:pPr>
      <w:r w:rsidRPr="004D03D5">
        <w:rPr>
          <w:rFonts w:asciiTheme="minorHAnsi" w:hAnsiTheme="minorHAnsi" w:cs="Arial"/>
          <w:b/>
          <w:lang w:val="en-IE"/>
        </w:rPr>
        <w:t>Successful Candidate will:</w:t>
      </w:r>
    </w:p>
    <w:p w14:paraId="463F4DE4" w14:textId="77777777" w:rsidR="00B15680" w:rsidRPr="004D03D5" w:rsidRDefault="00B15680" w:rsidP="004D03D5">
      <w:pPr>
        <w:ind w:left="360"/>
        <w:jc w:val="both"/>
        <w:rPr>
          <w:rFonts w:asciiTheme="minorHAnsi" w:hAnsiTheme="minorHAnsi" w:cs="Arial"/>
          <w:b/>
          <w:lang w:val="en-IE"/>
        </w:rPr>
      </w:pPr>
    </w:p>
    <w:p w14:paraId="059C0DEE" w14:textId="77777777" w:rsidR="00B15680" w:rsidRPr="004D03D5" w:rsidRDefault="00B15680" w:rsidP="004D03D5">
      <w:pPr>
        <w:numPr>
          <w:ilvl w:val="0"/>
          <w:numId w:val="10"/>
        </w:numPr>
        <w:jc w:val="both"/>
        <w:rPr>
          <w:rFonts w:asciiTheme="minorHAnsi" w:hAnsiTheme="minorHAnsi" w:cs="Arial"/>
          <w:lang w:val="en-IE"/>
        </w:rPr>
      </w:pPr>
      <w:r w:rsidRPr="004D03D5">
        <w:rPr>
          <w:rFonts w:asciiTheme="minorHAnsi" w:hAnsiTheme="minorHAnsi" w:cs="Arial"/>
          <w:lang w:val="en-IE"/>
        </w:rPr>
        <w:t>Be committed to the provision of a free, confidential, impartial and independent money advice service.</w:t>
      </w:r>
    </w:p>
    <w:p w14:paraId="4ECF1EBB" w14:textId="77777777" w:rsidR="00B15680" w:rsidRPr="004D03D5" w:rsidRDefault="00B15680" w:rsidP="004D03D5">
      <w:pPr>
        <w:numPr>
          <w:ilvl w:val="0"/>
          <w:numId w:val="10"/>
        </w:numPr>
        <w:jc w:val="both"/>
        <w:rPr>
          <w:rFonts w:asciiTheme="minorHAnsi" w:hAnsiTheme="minorHAnsi" w:cs="Arial"/>
          <w:lang w:val="en-IE"/>
        </w:rPr>
      </w:pPr>
      <w:r w:rsidRPr="004D03D5">
        <w:rPr>
          <w:rFonts w:asciiTheme="minorHAnsi" w:hAnsiTheme="minorHAnsi" w:cs="Arial"/>
          <w:lang w:val="en-IE"/>
        </w:rPr>
        <w:t>Have a knowledge and understanding of the Money Advice and Budgeting Service.</w:t>
      </w:r>
    </w:p>
    <w:p w14:paraId="7ADAB968" w14:textId="77777777" w:rsidR="00B15680" w:rsidRPr="004D03D5" w:rsidRDefault="00B15680" w:rsidP="004D03D5">
      <w:pPr>
        <w:numPr>
          <w:ilvl w:val="0"/>
          <w:numId w:val="10"/>
        </w:numPr>
        <w:jc w:val="both"/>
        <w:rPr>
          <w:rFonts w:asciiTheme="minorHAnsi" w:hAnsiTheme="minorHAnsi" w:cs="Arial"/>
          <w:lang w:val="en-IE"/>
        </w:rPr>
      </w:pPr>
      <w:r w:rsidRPr="004D03D5">
        <w:rPr>
          <w:rFonts w:asciiTheme="minorHAnsi" w:hAnsiTheme="minorHAnsi" w:cs="Arial"/>
          <w:lang w:val="en-IE"/>
        </w:rPr>
        <w:t>Be open to work unsocial hours as may be required from time to time and willing to attend evening and occasional week-end events.</w:t>
      </w:r>
    </w:p>
    <w:p w14:paraId="3407C3F1" w14:textId="77777777" w:rsidR="00B15680" w:rsidRPr="004D03D5" w:rsidRDefault="00B15680" w:rsidP="004D03D5">
      <w:pPr>
        <w:numPr>
          <w:ilvl w:val="0"/>
          <w:numId w:val="10"/>
        </w:numPr>
        <w:jc w:val="both"/>
        <w:rPr>
          <w:rFonts w:asciiTheme="minorHAnsi" w:hAnsiTheme="minorHAnsi" w:cs="Arial"/>
          <w:lang w:val="en-IE"/>
        </w:rPr>
      </w:pPr>
      <w:r w:rsidRPr="004D03D5">
        <w:rPr>
          <w:rFonts w:asciiTheme="minorHAnsi" w:hAnsiTheme="minorHAnsi" w:cs="Arial"/>
          <w:lang w:val="en-IE"/>
        </w:rPr>
        <w:t>Be prepared to travel as required.</w:t>
      </w:r>
    </w:p>
    <w:p w14:paraId="28F4C374" w14:textId="77777777" w:rsidR="00B15680" w:rsidRPr="004D03D5" w:rsidRDefault="00B15680" w:rsidP="004D03D5">
      <w:pPr>
        <w:jc w:val="both"/>
        <w:rPr>
          <w:rFonts w:asciiTheme="minorHAnsi" w:hAnsiTheme="minorHAnsi" w:cs="Arial"/>
          <w:lang w:val="en-IE"/>
        </w:rPr>
      </w:pPr>
    </w:p>
    <w:p w14:paraId="50FAF6E1" w14:textId="77777777" w:rsidR="00B15680" w:rsidRPr="004D03D5" w:rsidRDefault="00B15680" w:rsidP="004D03D5">
      <w:pPr>
        <w:jc w:val="both"/>
        <w:rPr>
          <w:rFonts w:asciiTheme="minorHAnsi" w:hAnsiTheme="minorHAnsi" w:cs="Arial"/>
          <w:sz w:val="22"/>
          <w:szCs w:val="22"/>
          <w:lang w:val="en-IE"/>
        </w:rPr>
      </w:pPr>
    </w:p>
    <w:p w14:paraId="46DE095A" w14:textId="77777777" w:rsidR="00B15680" w:rsidRPr="004D03D5" w:rsidRDefault="00B15680" w:rsidP="004D03D5">
      <w:pPr>
        <w:jc w:val="both"/>
        <w:rPr>
          <w:rFonts w:asciiTheme="minorHAnsi" w:hAnsiTheme="minorHAnsi"/>
          <w:lang w:val="en-IE"/>
        </w:rPr>
      </w:pPr>
    </w:p>
    <w:p w14:paraId="4F19A5F3" w14:textId="77777777" w:rsidR="00B15680" w:rsidRPr="004D03D5" w:rsidRDefault="00B15680" w:rsidP="004D03D5">
      <w:pPr>
        <w:jc w:val="both"/>
        <w:rPr>
          <w:rFonts w:asciiTheme="minorHAnsi" w:hAnsiTheme="minorHAnsi" w:cs="Arial"/>
          <w:b/>
          <w:sz w:val="22"/>
        </w:rPr>
      </w:pPr>
    </w:p>
    <w:p w14:paraId="26003678" w14:textId="77777777" w:rsidR="00B15680" w:rsidRPr="004D03D5" w:rsidRDefault="00B15680" w:rsidP="004D03D5">
      <w:pPr>
        <w:jc w:val="both"/>
        <w:rPr>
          <w:rFonts w:asciiTheme="minorHAnsi" w:hAnsiTheme="minorHAnsi" w:cs="Arial"/>
          <w:b/>
          <w:sz w:val="22"/>
        </w:rPr>
      </w:pPr>
    </w:p>
    <w:p w14:paraId="71364F3D"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p>
    <w:p w14:paraId="4B8AD976" w14:textId="77777777" w:rsidR="00B15680" w:rsidRPr="004D03D5" w:rsidRDefault="00B15680" w:rsidP="004D03D5">
      <w:pPr>
        <w:widowControl w:val="0"/>
        <w:ind w:right="4"/>
        <w:jc w:val="both"/>
        <w:rPr>
          <w:rFonts w:asciiTheme="minorHAnsi" w:hAnsiTheme="minorHAnsi" w:cs="Arial"/>
          <w:snapToGrid w:val="0"/>
        </w:rPr>
      </w:pPr>
    </w:p>
    <w:p w14:paraId="28C558EA" w14:textId="77777777" w:rsidR="00B15680" w:rsidRPr="004D03D5" w:rsidRDefault="004D03D5" w:rsidP="004D03D5">
      <w:pPr>
        <w:pBdr>
          <w:bottom w:val="single" w:sz="12" w:space="1" w:color="auto"/>
        </w:pBdr>
        <w:ind w:right="4"/>
        <w:jc w:val="both"/>
        <w:rPr>
          <w:rFonts w:asciiTheme="minorHAnsi" w:hAnsiTheme="minorHAnsi" w:cs="Arial"/>
          <w:b/>
          <w:sz w:val="32"/>
          <w:lang w:val="en-IE"/>
        </w:rPr>
      </w:pPr>
      <w:r>
        <w:rPr>
          <w:rFonts w:asciiTheme="minorHAnsi" w:hAnsiTheme="minorHAnsi" w:cs="Arial"/>
          <w:b/>
          <w:sz w:val="32"/>
          <w:lang w:val="en-IE"/>
        </w:rPr>
        <w:t>M</w:t>
      </w:r>
      <w:r w:rsidR="00B15680" w:rsidRPr="004D03D5">
        <w:rPr>
          <w:rFonts w:asciiTheme="minorHAnsi" w:hAnsiTheme="minorHAnsi" w:cs="Arial"/>
          <w:b/>
          <w:sz w:val="32"/>
          <w:lang w:val="en-IE"/>
        </w:rPr>
        <w:t>oney Adviser – Required Competencies</w:t>
      </w:r>
    </w:p>
    <w:p w14:paraId="35F0C2B4" w14:textId="77777777" w:rsidR="00B15680" w:rsidRPr="004D03D5" w:rsidRDefault="00B15680" w:rsidP="004D03D5">
      <w:pPr>
        <w:spacing w:line="360" w:lineRule="auto"/>
        <w:jc w:val="both"/>
        <w:rPr>
          <w:rFonts w:asciiTheme="minorHAnsi" w:hAnsiTheme="minorHAnsi" w:cs="Arial"/>
          <w:snapToGrid w:val="0"/>
        </w:rPr>
      </w:pPr>
    </w:p>
    <w:tbl>
      <w:tblPr>
        <w:tblStyle w:val="TableGrid"/>
        <w:tblW w:w="9209" w:type="dxa"/>
        <w:tblLook w:val="04A0" w:firstRow="1" w:lastRow="0" w:firstColumn="1" w:lastColumn="0" w:noHBand="0" w:noVBand="1"/>
      </w:tblPr>
      <w:tblGrid>
        <w:gridCol w:w="1798"/>
        <w:gridCol w:w="7411"/>
      </w:tblGrid>
      <w:tr w:rsidR="004D03D5" w:rsidRPr="004D03D5" w14:paraId="3313CADA" w14:textId="77777777" w:rsidTr="004D03D5">
        <w:trPr>
          <w:trHeight w:val="403"/>
        </w:trPr>
        <w:tc>
          <w:tcPr>
            <w:tcW w:w="1798" w:type="dxa"/>
            <w:shd w:val="clear" w:color="auto" w:fill="E7E6E6" w:themeFill="background2"/>
          </w:tcPr>
          <w:p w14:paraId="706A47FB" w14:textId="77777777" w:rsidR="004D03D5" w:rsidRPr="004D03D5" w:rsidRDefault="004D03D5" w:rsidP="004D03D5">
            <w:pPr>
              <w:jc w:val="both"/>
              <w:rPr>
                <w:rFonts w:asciiTheme="minorHAnsi" w:hAnsiTheme="minorHAnsi" w:cs="Arial"/>
                <w:b/>
                <w:szCs w:val="24"/>
              </w:rPr>
            </w:pPr>
            <w:r w:rsidRPr="004D03D5">
              <w:rPr>
                <w:rFonts w:asciiTheme="minorHAnsi" w:hAnsiTheme="minorHAnsi" w:cs="Arial"/>
                <w:b/>
                <w:szCs w:val="24"/>
              </w:rPr>
              <w:t>Competency</w:t>
            </w:r>
            <w:r w:rsidRPr="004D03D5">
              <w:rPr>
                <w:rFonts w:asciiTheme="minorHAnsi" w:hAnsiTheme="minorHAnsi" w:cs="Arial"/>
                <w:b/>
                <w:szCs w:val="24"/>
              </w:rPr>
              <w:tab/>
            </w:r>
          </w:p>
        </w:tc>
        <w:tc>
          <w:tcPr>
            <w:tcW w:w="7411" w:type="dxa"/>
            <w:shd w:val="clear" w:color="auto" w:fill="E7E6E6" w:themeFill="background2"/>
          </w:tcPr>
          <w:p w14:paraId="38586B29" w14:textId="77777777" w:rsidR="004D03D5" w:rsidRPr="004D03D5" w:rsidRDefault="004D03D5" w:rsidP="004D03D5">
            <w:pPr>
              <w:pStyle w:val="ListParagraph"/>
              <w:ind w:left="357"/>
              <w:jc w:val="both"/>
              <w:rPr>
                <w:rFonts w:asciiTheme="minorHAnsi" w:hAnsiTheme="minorHAnsi" w:cs="Arial"/>
                <w:b/>
                <w:szCs w:val="24"/>
              </w:rPr>
            </w:pPr>
            <w:r w:rsidRPr="004D03D5">
              <w:rPr>
                <w:rFonts w:asciiTheme="minorHAnsi" w:hAnsiTheme="minorHAnsi" w:cs="Arial"/>
                <w:b/>
                <w:szCs w:val="24"/>
              </w:rPr>
              <w:t>Indicators</w:t>
            </w:r>
          </w:p>
        </w:tc>
      </w:tr>
      <w:tr w:rsidR="00B15680" w:rsidRPr="004D03D5" w14:paraId="18F3026D" w14:textId="77777777">
        <w:trPr>
          <w:trHeight w:val="403"/>
        </w:trPr>
        <w:tc>
          <w:tcPr>
            <w:tcW w:w="1798" w:type="dxa"/>
            <w:shd w:val="clear" w:color="auto" w:fill="auto"/>
          </w:tcPr>
          <w:p w14:paraId="1959E790" w14:textId="77777777" w:rsidR="00B15680" w:rsidRPr="004D03D5" w:rsidRDefault="00B15680" w:rsidP="004D03D5">
            <w:pPr>
              <w:jc w:val="both"/>
              <w:rPr>
                <w:rFonts w:asciiTheme="minorHAnsi" w:hAnsiTheme="minorHAnsi" w:cs="Arial"/>
                <w:b/>
                <w:szCs w:val="24"/>
              </w:rPr>
            </w:pPr>
            <w:r w:rsidRPr="004D03D5">
              <w:rPr>
                <w:rFonts w:asciiTheme="minorHAnsi" w:hAnsiTheme="minorHAnsi" w:cs="Arial"/>
                <w:b/>
                <w:szCs w:val="24"/>
              </w:rPr>
              <w:t>C1</w:t>
            </w:r>
          </w:p>
          <w:p w14:paraId="2915350A" w14:textId="77777777" w:rsidR="00B15680" w:rsidRPr="004D03D5" w:rsidRDefault="00B15680" w:rsidP="004D03D5">
            <w:pPr>
              <w:jc w:val="both"/>
              <w:rPr>
                <w:rFonts w:asciiTheme="minorHAnsi" w:hAnsiTheme="minorHAnsi" w:cs="Arial"/>
                <w:szCs w:val="24"/>
              </w:rPr>
            </w:pPr>
            <w:r w:rsidRPr="004D03D5">
              <w:rPr>
                <w:rFonts w:asciiTheme="minorHAnsi" w:hAnsiTheme="minorHAnsi" w:cs="Arial"/>
                <w:szCs w:val="24"/>
              </w:rPr>
              <w:t>Direct delivery of results, advocacy, representation and negotiation.</w:t>
            </w:r>
          </w:p>
          <w:p w14:paraId="2DA07D2D" w14:textId="77777777" w:rsidR="00B15680" w:rsidRPr="004D03D5" w:rsidRDefault="00B15680" w:rsidP="004D03D5">
            <w:pPr>
              <w:jc w:val="both"/>
              <w:rPr>
                <w:rFonts w:asciiTheme="minorHAnsi" w:hAnsiTheme="minorHAnsi" w:cs="Arial"/>
                <w:szCs w:val="24"/>
              </w:rPr>
            </w:pPr>
          </w:p>
          <w:p w14:paraId="00EEF833" w14:textId="77777777" w:rsidR="00B15680" w:rsidRPr="004D03D5" w:rsidRDefault="00B15680" w:rsidP="004D03D5">
            <w:pPr>
              <w:jc w:val="both"/>
              <w:rPr>
                <w:rFonts w:asciiTheme="minorHAnsi" w:eastAsiaTheme="minorHAnsi" w:hAnsiTheme="minorHAnsi" w:cstheme="minorBidi"/>
                <w:b/>
                <w:szCs w:val="24"/>
                <w:lang w:val="en-IE"/>
              </w:rPr>
            </w:pPr>
          </w:p>
        </w:tc>
        <w:tc>
          <w:tcPr>
            <w:tcW w:w="7411" w:type="dxa"/>
            <w:shd w:val="clear" w:color="auto" w:fill="auto"/>
          </w:tcPr>
          <w:p w14:paraId="6AB46FA0" w14:textId="77777777" w:rsidR="00B15680" w:rsidRPr="004D03D5" w:rsidRDefault="00B15680" w:rsidP="004D03D5">
            <w:pPr>
              <w:pStyle w:val="ListParagraph"/>
              <w:numPr>
                <w:ilvl w:val="0"/>
                <w:numId w:val="3"/>
              </w:numPr>
              <w:ind w:left="357" w:hanging="357"/>
              <w:jc w:val="both"/>
              <w:rPr>
                <w:rFonts w:asciiTheme="minorHAnsi" w:hAnsiTheme="minorHAnsi" w:cs="Arial"/>
                <w:szCs w:val="24"/>
              </w:rPr>
            </w:pPr>
            <w:r w:rsidRPr="004D03D5">
              <w:rPr>
                <w:rFonts w:asciiTheme="minorHAnsi" w:hAnsiTheme="minorHAnsi" w:cs="Arial"/>
                <w:szCs w:val="24"/>
              </w:rPr>
              <w:t xml:space="preserve">Provides advice to a client/ customer on money management and debt, understands their issues and seeks solutions. </w:t>
            </w:r>
          </w:p>
          <w:p w14:paraId="272B48AF" w14:textId="77777777" w:rsidR="00B15680" w:rsidRPr="004D03D5" w:rsidRDefault="00B15680" w:rsidP="004D03D5">
            <w:pPr>
              <w:pStyle w:val="ListParagraph"/>
              <w:numPr>
                <w:ilvl w:val="0"/>
                <w:numId w:val="2"/>
              </w:numPr>
              <w:ind w:left="357" w:hanging="357"/>
              <w:jc w:val="both"/>
              <w:rPr>
                <w:rFonts w:asciiTheme="minorHAnsi" w:hAnsiTheme="minorHAnsi" w:cs="Arial"/>
                <w:szCs w:val="24"/>
              </w:rPr>
            </w:pPr>
            <w:r w:rsidRPr="004D03D5">
              <w:rPr>
                <w:rFonts w:asciiTheme="minorHAnsi" w:hAnsiTheme="minorHAnsi" w:cs="Arial"/>
                <w:szCs w:val="24"/>
              </w:rPr>
              <w:t xml:space="preserve">Represents and advocates on behalf of clients to achieve </w:t>
            </w:r>
            <w:proofErr w:type="gramStart"/>
            <w:r w:rsidRPr="004D03D5">
              <w:rPr>
                <w:rFonts w:asciiTheme="minorHAnsi" w:hAnsiTheme="minorHAnsi" w:cs="Arial"/>
                <w:szCs w:val="24"/>
              </w:rPr>
              <w:t>best</w:t>
            </w:r>
            <w:proofErr w:type="gramEnd"/>
            <w:r w:rsidRPr="004D03D5">
              <w:rPr>
                <w:rFonts w:asciiTheme="minorHAnsi" w:hAnsiTheme="minorHAnsi" w:cs="Arial"/>
                <w:szCs w:val="24"/>
              </w:rPr>
              <w:t xml:space="preserve"> possible outcome for client.</w:t>
            </w:r>
          </w:p>
          <w:p w14:paraId="429034AB" w14:textId="77777777" w:rsidR="00B15680" w:rsidRPr="004D03D5" w:rsidRDefault="00B15680" w:rsidP="004D03D5">
            <w:pPr>
              <w:pStyle w:val="ListParagraph"/>
              <w:numPr>
                <w:ilvl w:val="0"/>
                <w:numId w:val="2"/>
              </w:numPr>
              <w:ind w:left="357" w:hanging="357"/>
              <w:jc w:val="both"/>
              <w:rPr>
                <w:rFonts w:asciiTheme="minorHAnsi" w:hAnsiTheme="minorHAnsi" w:cs="Arial"/>
                <w:szCs w:val="24"/>
              </w:rPr>
            </w:pPr>
            <w:r w:rsidRPr="004D03D5">
              <w:rPr>
                <w:rFonts w:asciiTheme="minorHAnsi" w:hAnsiTheme="minorHAnsi" w:cs="Arial"/>
                <w:szCs w:val="24"/>
              </w:rPr>
              <w:t xml:space="preserve">Negotiates successful outcomes with client creditors and service providers in a positive, assertive manner.  </w:t>
            </w:r>
          </w:p>
          <w:p w14:paraId="31416ED2" w14:textId="77777777" w:rsidR="00B15680" w:rsidRPr="004D03D5" w:rsidRDefault="00B15680" w:rsidP="004D03D5">
            <w:pPr>
              <w:pStyle w:val="ListParagraph"/>
              <w:numPr>
                <w:ilvl w:val="0"/>
                <w:numId w:val="2"/>
              </w:numPr>
              <w:ind w:left="357" w:hanging="357"/>
              <w:jc w:val="both"/>
              <w:rPr>
                <w:rFonts w:asciiTheme="minorHAnsi" w:hAnsiTheme="minorHAnsi" w:cs="Arial"/>
                <w:szCs w:val="24"/>
              </w:rPr>
            </w:pPr>
            <w:r w:rsidRPr="004D03D5">
              <w:rPr>
                <w:rFonts w:asciiTheme="minorHAnsi" w:hAnsiTheme="minorHAnsi" w:cs="Arial"/>
                <w:szCs w:val="24"/>
              </w:rPr>
              <w:t>Demonstrates initiative and creative thinking in finding solutions for clients.</w:t>
            </w:r>
          </w:p>
          <w:p w14:paraId="36453AF1" w14:textId="77777777" w:rsidR="00B15680" w:rsidRPr="004D03D5" w:rsidRDefault="00B15680" w:rsidP="004D03D5">
            <w:pPr>
              <w:jc w:val="both"/>
              <w:rPr>
                <w:rFonts w:asciiTheme="minorHAnsi" w:eastAsiaTheme="minorHAnsi" w:hAnsiTheme="minorHAnsi" w:cstheme="minorBidi"/>
                <w:szCs w:val="24"/>
                <w:lang w:val="en-IE"/>
              </w:rPr>
            </w:pPr>
          </w:p>
        </w:tc>
      </w:tr>
      <w:tr w:rsidR="00B15680" w:rsidRPr="004D03D5" w14:paraId="103760D0" w14:textId="77777777">
        <w:trPr>
          <w:trHeight w:val="1539"/>
        </w:trPr>
        <w:tc>
          <w:tcPr>
            <w:tcW w:w="1798" w:type="dxa"/>
            <w:shd w:val="clear" w:color="auto" w:fill="auto"/>
          </w:tcPr>
          <w:p w14:paraId="3DB0BF07" w14:textId="77777777" w:rsidR="00B15680" w:rsidRPr="004D03D5" w:rsidRDefault="00B15680" w:rsidP="004D03D5">
            <w:pPr>
              <w:jc w:val="both"/>
              <w:rPr>
                <w:rFonts w:asciiTheme="minorHAnsi" w:hAnsiTheme="minorHAnsi" w:cs="Arial"/>
                <w:b/>
                <w:szCs w:val="24"/>
              </w:rPr>
            </w:pPr>
            <w:r w:rsidRPr="004D03D5">
              <w:rPr>
                <w:rFonts w:asciiTheme="minorHAnsi" w:hAnsiTheme="minorHAnsi" w:cs="Arial"/>
                <w:b/>
                <w:szCs w:val="24"/>
              </w:rPr>
              <w:t>C2</w:t>
            </w:r>
          </w:p>
          <w:p w14:paraId="409D488F" w14:textId="77777777" w:rsidR="00B15680" w:rsidRPr="004D03D5" w:rsidRDefault="0084335E" w:rsidP="004D03D5">
            <w:pPr>
              <w:jc w:val="both"/>
              <w:rPr>
                <w:rFonts w:asciiTheme="minorHAnsi" w:eastAsiaTheme="minorHAnsi" w:hAnsiTheme="minorHAnsi" w:cstheme="minorBidi"/>
                <w:b/>
                <w:szCs w:val="24"/>
                <w:lang w:val="en-IE"/>
              </w:rPr>
            </w:pPr>
            <w:r>
              <w:rPr>
                <w:rFonts w:asciiTheme="minorHAnsi" w:hAnsiTheme="minorHAnsi" w:cs="Arial"/>
                <w:szCs w:val="24"/>
              </w:rPr>
              <w:t xml:space="preserve">Effective </w:t>
            </w:r>
            <w:r w:rsidR="00B15680" w:rsidRPr="004D03D5">
              <w:rPr>
                <w:rFonts w:asciiTheme="minorHAnsi" w:hAnsiTheme="minorHAnsi" w:cs="Arial"/>
                <w:szCs w:val="24"/>
              </w:rPr>
              <w:t>Communication &amp; Interpersonal Skills</w:t>
            </w:r>
          </w:p>
        </w:tc>
        <w:tc>
          <w:tcPr>
            <w:tcW w:w="7411" w:type="dxa"/>
            <w:shd w:val="clear" w:color="auto" w:fill="auto"/>
          </w:tcPr>
          <w:p w14:paraId="6CF567B2" w14:textId="77777777" w:rsidR="00B15680" w:rsidRPr="004D03D5" w:rsidRDefault="00B15680" w:rsidP="004D03D5">
            <w:pPr>
              <w:pStyle w:val="ListParagraph"/>
              <w:numPr>
                <w:ilvl w:val="0"/>
                <w:numId w:val="14"/>
              </w:numPr>
              <w:jc w:val="both"/>
              <w:rPr>
                <w:rFonts w:asciiTheme="minorHAnsi" w:hAnsiTheme="minorHAnsi" w:cs="Arial"/>
                <w:color w:val="000000"/>
                <w:szCs w:val="24"/>
              </w:rPr>
            </w:pPr>
            <w:r w:rsidRPr="004D03D5">
              <w:rPr>
                <w:rFonts w:asciiTheme="minorHAnsi" w:hAnsiTheme="minorHAnsi" w:cs="Arial"/>
                <w:color w:val="000000"/>
                <w:szCs w:val="24"/>
              </w:rPr>
              <w:t>Ability to explain, advocate and express facts and ideas in a convincing way.</w:t>
            </w:r>
          </w:p>
          <w:p w14:paraId="1D97F806" w14:textId="77777777" w:rsidR="00B15680" w:rsidRPr="004D03D5" w:rsidRDefault="00B15680" w:rsidP="004D03D5">
            <w:pPr>
              <w:pStyle w:val="ListParagraph"/>
              <w:numPr>
                <w:ilvl w:val="0"/>
                <w:numId w:val="14"/>
              </w:numPr>
              <w:jc w:val="both"/>
              <w:rPr>
                <w:rFonts w:asciiTheme="minorHAnsi" w:hAnsiTheme="minorHAnsi" w:cs="Arial"/>
                <w:color w:val="000000"/>
                <w:szCs w:val="24"/>
              </w:rPr>
            </w:pPr>
            <w:r w:rsidRPr="004D03D5">
              <w:rPr>
                <w:rFonts w:asciiTheme="minorHAnsi" w:hAnsiTheme="minorHAnsi" w:cs="Arial"/>
                <w:color w:val="000000"/>
                <w:szCs w:val="24"/>
              </w:rPr>
              <w:t>Listens to customers and seeks to identify and meet their needs.</w:t>
            </w:r>
          </w:p>
          <w:p w14:paraId="6A12C86E" w14:textId="77777777" w:rsidR="00B15680" w:rsidRPr="004D03D5" w:rsidRDefault="00B15680" w:rsidP="004D03D5">
            <w:pPr>
              <w:pStyle w:val="ListParagraph"/>
              <w:numPr>
                <w:ilvl w:val="0"/>
                <w:numId w:val="14"/>
              </w:numPr>
              <w:jc w:val="both"/>
              <w:rPr>
                <w:rFonts w:asciiTheme="minorHAnsi" w:hAnsiTheme="minorHAnsi" w:cs="Arial"/>
                <w:color w:val="000000"/>
                <w:szCs w:val="24"/>
              </w:rPr>
            </w:pPr>
            <w:r w:rsidRPr="004D03D5">
              <w:rPr>
                <w:rFonts w:asciiTheme="minorHAnsi" w:hAnsiTheme="minorHAnsi" w:cs="Arial"/>
                <w:color w:val="000000"/>
                <w:szCs w:val="24"/>
              </w:rPr>
              <w:t xml:space="preserve">Expresses self clearly and confidently in both written (email/letter) and oral communication (telephone/in person). </w:t>
            </w:r>
          </w:p>
          <w:p w14:paraId="6DA02463" w14:textId="77777777" w:rsidR="00B15680" w:rsidRPr="004D03D5" w:rsidRDefault="00B15680" w:rsidP="004D03D5">
            <w:pPr>
              <w:pStyle w:val="ListParagraph"/>
              <w:numPr>
                <w:ilvl w:val="0"/>
                <w:numId w:val="14"/>
              </w:numPr>
              <w:jc w:val="both"/>
              <w:rPr>
                <w:rFonts w:asciiTheme="minorHAnsi" w:hAnsiTheme="minorHAnsi" w:cs="Arial"/>
                <w:color w:val="000000"/>
                <w:szCs w:val="24"/>
              </w:rPr>
            </w:pPr>
            <w:r w:rsidRPr="004D03D5">
              <w:rPr>
                <w:rFonts w:asciiTheme="minorHAnsi" w:hAnsiTheme="minorHAnsi" w:cs="Arial"/>
                <w:color w:val="000000"/>
                <w:szCs w:val="24"/>
              </w:rPr>
              <w:t xml:space="preserve">Presents to different </w:t>
            </w:r>
            <w:proofErr w:type="gramStart"/>
            <w:r w:rsidRPr="004D03D5">
              <w:rPr>
                <w:rFonts w:asciiTheme="minorHAnsi" w:hAnsiTheme="minorHAnsi" w:cs="Arial"/>
                <w:color w:val="000000"/>
                <w:szCs w:val="24"/>
              </w:rPr>
              <w:t>community</w:t>
            </w:r>
            <w:proofErr w:type="gramEnd"/>
            <w:r w:rsidRPr="004D03D5">
              <w:rPr>
                <w:rFonts w:asciiTheme="minorHAnsi" w:hAnsiTheme="minorHAnsi" w:cs="Arial"/>
                <w:color w:val="000000"/>
                <w:szCs w:val="24"/>
              </w:rPr>
              <w:t xml:space="preserve"> and other groups on money management or community education related topics. </w:t>
            </w:r>
          </w:p>
          <w:p w14:paraId="33A0D08B" w14:textId="77777777" w:rsidR="00B15680" w:rsidRPr="004D03D5" w:rsidRDefault="00B15680" w:rsidP="004D03D5">
            <w:pPr>
              <w:pStyle w:val="ListParagraph"/>
              <w:numPr>
                <w:ilvl w:val="0"/>
                <w:numId w:val="14"/>
              </w:numPr>
              <w:jc w:val="both"/>
              <w:rPr>
                <w:rFonts w:asciiTheme="minorHAnsi" w:hAnsiTheme="minorHAnsi" w:cs="Arial"/>
                <w:color w:val="000000"/>
                <w:szCs w:val="24"/>
              </w:rPr>
            </w:pPr>
            <w:r w:rsidRPr="004D03D5">
              <w:rPr>
                <w:rFonts w:asciiTheme="minorHAnsi" w:hAnsiTheme="minorHAnsi" w:cs="Arial"/>
                <w:color w:val="000000"/>
                <w:szCs w:val="24"/>
              </w:rPr>
              <w:t xml:space="preserve">Relates well </w:t>
            </w:r>
            <w:proofErr w:type="gramStart"/>
            <w:r w:rsidRPr="004D03D5">
              <w:rPr>
                <w:rFonts w:asciiTheme="minorHAnsi" w:hAnsiTheme="minorHAnsi" w:cs="Arial"/>
                <w:color w:val="000000"/>
                <w:szCs w:val="24"/>
              </w:rPr>
              <w:t>to</w:t>
            </w:r>
            <w:proofErr w:type="gramEnd"/>
            <w:r w:rsidRPr="004D03D5">
              <w:rPr>
                <w:rFonts w:asciiTheme="minorHAnsi" w:hAnsiTheme="minorHAnsi" w:cs="Arial"/>
                <w:color w:val="000000"/>
                <w:szCs w:val="24"/>
              </w:rPr>
              <w:t xml:space="preserve"> a wide range of customers from diverse backgrounds and particularly understands people </w:t>
            </w:r>
            <w:proofErr w:type="gramStart"/>
            <w:r w:rsidRPr="004D03D5">
              <w:rPr>
                <w:rFonts w:asciiTheme="minorHAnsi" w:hAnsiTheme="minorHAnsi" w:cs="Arial"/>
                <w:color w:val="000000"/>
                <w:szCs w:val="24"/>
              </w:rPr>
              <w:t>experiencing difficulty</w:t>
            </w:r>
            <w:proofErr w:type="gramEnd"/>
            <w:r w:rsidRPr="004D03D5">
              <w:rPr>
                <w:rFonts w:asciiTheme="minorHAnsi" w:hAnsiTheme="minorHAnsi" w:cs="Arial"/>
                <w:color w:val="000000"/>
                <w:szCs w:val="24"/>
              </w:rPr>
              <w:t xml:space="preserve"> coping with their situation. </w:t>
            </w:r>
          </w:p>
          <w:p w14:paraId="3B6D3199" w14:textId="77777777" w:rsidR="00B15680" w:rsidRPr="004D03D5" w:rsidRDefault="00B15680" w:rsidP="004D03D5">
            <w:pPr>
              <w:pStyle w:val="ListParagraph"/>
              <w:numPr>
                <w:ilvl w:val="0"/>
                <w:numId w:val="14"/>
              </w:numPr>
              <w:jc w:val="both"/>
              <w:rPr>
                <w:rFonts w:asciiTheme="minorHAnsi" w:hAnsiTheme="minorHAnsi" w:cs="Arial"/>
                <w:color w:val="000000"/>
                <w:szCs w:val="24"/>
              </w:rPr>
            </w:pPr>
            <w:r w:rsidRPr="004D03D5">
              <w:rPr>
                <w:rFonts w:asciiTheme="minorHAnsi" w:hAnsiTheme="minorHAnsi" w:cs="Arial"/>
                <w:color w:val="000000"/>
                <w:szCs w:val="24"/>
              </w:rPr>
              <w:t xml:space="preserve">Builds and maintains good working relationships with colleagues and other external stakeholders. </w:t>
            </w:r>
          </w:p>
          <w:p w14:paraId="671490E6" w14:textId="77777777" w:rsidR="00B15680" w:rsidRPr="004D03D5" w:rsidRDefault="00B15680" w:rsidP="004D03D5">
            <w:pPr>
              <w:pStyle w:val="ListParagraph"/>
              <w:numPr>
                <w:ilvl w:val="0"/>
                <w:numId w:val="14"/>
              </w:numPr>
              <w:jc w:val="both"/>
              <w:rPr>
                <w:rFonts w:asciiTheme="minorHAnsi" w:hAnsiTheme="minorHAnsi" w:cs="Arial"/>
                <w:color w:val="000000"/>
                <w:szCs w:val="24"/>
              </w:rPr>
            </w:pPr>
            <w:r w:rsidRPr="004D03D5">
              <w:rPr>
                <w:rFonts w:asciiTheme="minorHAnsi" w:hAnsiTheme="minorHAnsi" w:cs="Arial"/>
                <w:color w:val="000000"/>
                <w:szCs w:val="24"/>
              </w:rPr>
              <w:t xml:space="preserve">Is an effective team member and collaborates, supports and works effectively with colleagues and management to achieve </w:t>
            </w:r>
            <w:proofErr w:type="spellStart"/>
            <w:r w:rsidRPr="004D03D5">
              <w:rPr>
                <w:rFonts w:asciiTheme="minorHAnsi" w:hAnsiTheme="minorHAnsi" w:cs="Arial"/>
                <w:color w:val="000000"/>
                <w:szCs w:val="24"/>
              </w:rPr>
              <w:t>organisational</w:t>
            </w:r>
            <w:proofErr w:type="spellEnd"/>
            <w:r w:rsidRPr="004D03D5">
              <w:rPr>
                <w:rFonts w:asciiTheme="minorHAnsi" w:hAnsiTheme="minorHAnsi" w:cs="Arial"/>
                <w:color w:val="000000"/>
                <w:szCs w:val="24"/>
              </w:rPr>
              <w:t xml:space="preserve"> goals.</w:t>
            </w:r>
          </w:p>
          <w:p w14:paraId="1B07AAFD" w14:textId="77777777" w:rsidR="00B15680" w:rsidRPr="004D03D5" w:rsidRDefault="00B15680" w:rsidP="004D03D5">
            <w:pPr>
              <w:pStyle w:val="ListParagraph"/>
              <w:ind w:left="357"/>
              <w:jc w:val="both"/>
              <w:rPr>
                <w:rFonts w:asciiTheme="minorHAnsi" w:hAnsiTheme="minorHAnsi" w:cs="Arial"/>
                <w:color w:val="000000"/>
                <w:szCs w:val="24"/>
              </w:rPr>
            </w:pPr>
          </w:p>
        </w:tc>
      </w:tr>
      <w:tr w:rsidR="00B15680" w:rsidRPr="004D03D5" w14:paraId="5EDD8BC9" w14:textId="77777777">
        <w:tc>
          <w:tcPr>
            <w:tcW w:w="1798" w:type="dxa"/>
          </w:tcPr>
          <w:p w14:paraId="3789C82E" w14:textId="77777777" w:rsidR="00B15680" w:rsidRPr="004D03D5" w:rsidRDefault="00B15680" w:rsidP="004D03D5">
            <w:pPr>
              <w:jc w:val="both"/>
              <w:rPr>
                <w:rFonts w:asciiTheme="minorHAnsi" w:hAnsiTheme="minorHAnsi" w:cs="Arial"/>
                <w:b/>
                <w:szCs w:val="24"/>
              </w:rPr>
            </w:pPr>
            <w:r w:rsidRPr="004D03D5">
              <w:rPr>
                <w:rFonts w:asciiTheme="minorHAnsi" w:hAnsiTheme="minorHAnsi" w:cs="Arial"/>
                <w:b/>
                <w:szCs w:val="24"/>
              </w:rPr>
              <w:t>C3</w:t>
            </w:r>
          </w:p>
          <w:p w14:paraId="3BD16487" w14:textId="77777777" w:rsidR="00B15680" w:rsidRPr="004D03D5" w:rsidRDefault="00B15680" w:rsidP="004D03D5">
            <w:pPr>
              <w:jc w:val="both"/>
              <w:rPr>
                <w:rFonts w:asciiTheme="minorHAnsi" w:hAnsiTheme="minorHAnsi" w:cs="Arial"/>
                <w:b/>
                <w:szCs w:val="24"/>
              </w:rPr>
            </w:pPr>
            <w:r w:rsidRPr="004D03D5">
              <w:rPr>
                <w:rFonts w:asciiTheme="minorHAnsi" w:hAnsiTheme="minorHAnsi" w:cs="Arial"/>
                <w:szCs w:val="24"/>
              </w:rPr>
              <w:t xml:space="preserve">Quality </w:t>
            </w:r>
            <w:r w:rsidR="003E0628">
              <w:rPr>
                <w:rFonts w:asciiTheme="minorHAnsi" w:hAnsiTheme="minorHAnsi" w:cs="Arial"/>
                <w:szCs w:val="24"/>
              </w:rPr>
              <w:t xml:space="preserve">Client </w:t>
            </w:r>
            <w:r w:rsidRPr="004D03D5">
              <w:rPr>
                <w:rFonts w:asciiTheme="minorHAnsi" w:hAnsiTheme="minorHAnsi" w:cs="Arial"/>
                <w:szCs w:val="24"/>
              </w:rPr>
              <w:t>Service</w:t>
            </w:r>
          </w:p>
          <w:p w14:paraId="6B0A6462" w14:textId="77777777" w:rsidR="00B15680" w:rsidRPr="004D03D5" w:rsidRDefault="00B15680" w:rsidP="004D03D5">
            <w:pPr>
              <w:jc w:val="both"/>
              <w:rPr>
                <w:rFonts w:asciiTheme="minorHAnsi" w:eastAsiaTheme="minorHAnsi" w:hAnsiTheme="minorHAnsi" w:cstheme="minorBidi"/>
                <w:b/>
                <w:szCs w:val="24"/>
                <w:lang w:val="en-IE"/>
              </w:rPr>
            </w:pPr>
          </w:p>
        </w:tc>
        <w:tc>
          <w:tcPr>
            <w:tcW w:w="7411" w:type="dxa"/>
          </w:tcPr>
          <w:p w14:paraId="08B9FF89" w14:textId="77777777" w:rsidR="00B15680" w:rsidRPr="004D03D5" w:rsidRDefault="00B15680" w:rsidP="004D03D5">
            <w:pPr>
              <w:pStyle w:val="ListParagraph"/>
              <w:numPr>
                <w:ilvl w:val="0"/>
                <w:numId w:val="16"/>
              </w:numPr>
              <w:jc w:val="both"/>
              <w:rPr>
                <w:rFonts w:asciiTheme="minorHAnsi" w:hAnsiTheme="minorHAnsi" w:cs="Arial"/>
                <w:color w:val="000000"/>
                <w:szCs w:val="24"/>
              </w:rPr>
            </w:pPr>
            <w:proofErr w:type="gramStart"/>
            <w:r w:rsidRPr="004D03D5">
              <w:rPr>
                <w:rFonts w:asciiTheme="minorHAnsi" w:hAnsiTheme="minorHAnsi" w:cs="Arial"/>
                <w:szCs w:val="24"/>
              </w:rPr>
              <w:t>Is</w:t>
            </w:r>
            <w:proofErr w:type="gramEnd"/>
            <w:r w:rsidRPr="004D03D5">
              <w:rPr>
                <w:rFonts w:asciiTheme="minorHAnsi" w:hAnsiTheme="minorHAnsi" w:cs="Arial"/>
                <w:szCs w:val="24"/>
              </w:rPr>
              <w:t xml:space="preserve"> responsive to </w:t>
            </w:r>
            <w:proofErr w:type="gramStart"/>
            <w:r w:rsidR="003E0628">
              <w:rPr>
                <w:rFonts w:asciiTheme="minorHAnsi" w:hAnsiTheme="minorHAnsi" w:cs="Arial"/>
                <w:szCs w:val="24"/>
              </w:rPr>
              <w:t>client</w:t>
            </w:r>
            <w:proofErr w:type="gramEnd"/>
            <w:r w:rsidR="003E0628">
              <w:rPr>
                <w:rFonts w:asciiTheme="minorHAnsi" w:hAnsiTheme="minorHAnsi" w:cs="Arial"/>
                <w:szCs w:val="24"/>
              </w:rPr>
              <w:t xml:space="preserve"> </w:t>
            </w:r>
            <w:r w:rsidRPr="004D03D5">
              <w:rPr>
                <w:rFonts w:asciiTheme="minorHAnsi" w:hAnsiTheme="minorHAnsi" w:cs="Arial"/>
                <w:szCs w:val="24"/>
              </w:rPr>
              <w:t>needs reacting quickly and delivering a quality end service.</w:t>
            </w:r>
          </w:p>
          <w:p w14:paraId="628CEF07" w14:textId="77777777" w:rsidR="00B15680" w:rsidRPr="004D03D5" w:rsidRDefault="00B15680" w:rsidP="004D03D5">
            <w:pPr>
              <w:pStyle w:val="ListParagraph"/>
              <w:numPr>
                <w:ilvl w:val="0"/>
                <w:numId w:val="16"/>
              </w:numPr>
              <w:jc w:val="both"/>
              <w:rPr>
                <w:rFonts w:asciiTheme="minorHAnsi" w:hAnsiTheme="minorHAnsi" w:cs="Arial"/>
                <w:color w:val="000000"/>
                <w:szCs w:val="24"/>
              </w:rPr>
            </w:pPr>
            <w:r w:rsidRPr="004D03D5">
              <w:rPr>
                <w:rFonts w:asciiTheme="minorHAnsi" w:hAnsiTheme="minorHAnsi" w:cs="Arial"/>
                <w:color w:val="000000"/>
                <w:szCs w:val="24"/>
              </w:rPr>
              <w:t xml:space="preserve">Demonstrates a clear commitment to </w:t>
            </w:r>
            <w:proofErr w:type="spellStart"/>
            <w:r w:rsidRPr="004D03D5">
              <w:rPr>
                <w:rFonts w:asciiTheme="minorHAnsi" w:hAnsiTheme="minorHAnsi" w:cs="Arial"/>
                <w:color w:val="000000"/>
                <w:szCs w:val="24"/>
              </w:rPr>
              <w:t>organisational</w:t>
            </w:r>
            <w:proofErr w:type="spellEnd"/>
            <w:r w:rsidRPr="004D03D5">
              <w:rPr>
                <w:rFonts w:asciiTheme="minorHAnsi" w:hAnsiTheme="minorHAnsi" w:cs="Arial"/>
                <w:color w:val="000000"/>
                <w:szCs w:val="24"/>
              </w:rPr>
              <w:t xml:space="preserve"> protocols on quality and </w:t>
            </w:r>
            <w:r w:rsidR="003E0628">
              <w:rPr>
                <w:rFonts w:asciiTheme="minorHAnsi" w:hAnsiTheme="minorHAnsi" w:cs="Arial"/>
                <w:color w:val="000000"/>
                <w:szCs w:val="24"/>
              </w:rPr>
              <w:t>client</w:t>
            </w:r>
            <w:r w:rsidRPr="004D03D5">
              <w:rPr>
                <w:rFonts w:asciiTheme="minorHAnsi" w:hAnsiTheme="minorHAnsi" w:cs="Arial"/>
                <w:color w:val="000000"/>
                <w:szCs w:val="24"/>
              </w:rPr>
              <w:t xml:space="preserve"> service including policies, procedures and reviews.</w:t>
            </w:r>
          </w:p>
          <w:p w14:paraId="53BACB97" w14:textId="77777777" w:rsidR="00B15680" w:rsidRPr="004D03D5" w:rsidRDefault="00B15680" w:rsidP="004D03D5">
            <w:pPr>
              <w:pStyle w:val="ListParagraph"/>
              <w:numPr>
                <w:ilvl w:val="0"/>
                <w:numId w:val="16"/>
              </w:numPr>
              <w:jc w:val="both"/>
              <w:rPr>
                <w:rFonts w:asciiTheme="minorHAnsi" w:hAnsiTheme="minorHAnsi" w:cs="Arial"/>
                <w:color w:val="000000"/>
                <w:szCs w:val="24"/>
              </w:rPr>
            </w:pPr>
            <w:r w:rsidRPr="004D03D5">
              <w:rPr>
                <w:rFonts w:asciiTheme="minorHAnsi" w:hAnsiTheme="minorHAnsi" w:cs="Arial"/>
                <w:color w:val="000000"/>
                <w:szCs w:val="24"/>
              </w:rPr>
              <w:t xml:space="preserve">Deals with all people in a helpful and professional manner, displaying empathy, diplomacy and tact particularly in difficult situations. </w:t>
            </w:r>
          </w:p>
          <w:p w14:paraId="402136D9" w14:textId="77777777" w:rsidR="00B15680" w:rsidRPr="004D03D5" w:rsidRDefault="00B15680" w:rsidP="004D03D5">
            <w:pPr>
              <w:pStyle w:val="ListParagraph"/>
              <w:numPr>
                <w:ilvl w:val="0"/>
                <w:numId w:val="16"/>
              </w:numPr>
              <w:jc w:val="both"/>
              <w:rPr>
                <w:rFonts w:asciiTheme="minorHAnsi" w:hAnsiTheme="minorHAnsi" w:cs="Arial"/>
                <w:color w:val="000000"/>
                <w:szCs w:val="24"/>
              </w:rPr>
            </w:pPr>
            <w:r w:rsidRPr="004D03D5">
              <w:rPr>
                <w:rFonts w:asciiTheme="minorHAnsi" w:hAnsiTheme="minorHAnsi" w:cs="Arial"/>
                <w:color w:val="000000"/>
                <w:szCs w:val="24"/>
              </w:rPr>
              <w:t xml:space="preserve">Builds </w:t>
            </w:r>
            <w:r w:rsidR="003E0628">
              <w:rPr>
                <w:rFonts w:asciiTheme="minorHAnsi" w:hAnsiTheme="minorHAnsi" w:cs="Arial"/>
                <w:color w:val="000000"/>
                <w:szCs w:val="24"/>
              </w:rPr>
              <w:t>client</w:t>
            </w:r>
            <w:r w:rsidRPr="004D03D5">
              <w:rPr>
                <w:rFonts w:asciiTheme="minorHAnsi" w:hAnsiTheme="minorHAnsi" w:cs="Arial"/>
                <w:color w:val="000000"/>
                <w:szCs w:val="24"/>
              </w:rPr>
              <w:t xml:space="preserve"> and stakeholder confidence in the service provided by continually seeking to meet expectations and improve the level of service offered.</w:t>
            </w:r>
          </w:p>
          <w:p w14:paraId="5541F840" w14:textId="77777777" w:rsidR="00B15680" w:rsidRPr="004D03D5" w:rsidRDefault="00B15680" w:rsidP="004D03D5">
            <w:pPr>
              <w:pStyle w:val="ListParagraph"/>
              <w:ind w:left="0"/>
              <w:jc w:val="both"/>
              <w:rPr>
                <w:rFonts w:asciiTheme="minorHAnsi" w:hAnsiTheme="minorHAnsi" w:cs="Arial"/>
                <w:color w:val="000000"/>
                <w:szCs w:val="24"/>
              </w:rPr>
            </w:pPr>
          </w:p>
        </w:tc>
      </w:tr>
    </w:tbl>
    <w:p w14:paraId="7448845E" w14:textId="77777777" w:rsidR="004D03D5" w:rsidRDefault="004D03D5" w:rsidP="004D03D5">
      <w:pPr>
        <w:jc w:val="both"/>
        <w:rPr>
          <w:rFonts w:asciiTheme="minorHAnsi" w:hAnsiTheme="minorHAnsi"/>
          <w:szCs w:val="24"/>
        </w:rPr>
      </w:pPr>
    </w:p>
    <w:p w14:paraId="1D0B0F00" w14:textId="77777777" w:rsidR="004D03D5" w:rsidRDefault="004D03D5" w:rsidP="004D03D5">
      <w:pPr>
        <w:jc w:val="both"/>
        <w:rPr>
          <w:rFonts w:asciiTheme="minorHAnsi" w:hAnsiTheme="minorHAnsi"/>
          <w:szCs w:val="24"/>
        </w:rPr>
      </w:pPr>
    </w:p>
    <w:p w14:paraId="4C4B286C" w14:textId="77777777" w:rsidR="004D03D5" w:rsidRDefault="004D03D5" w:rsidP="004D03D5">
      <w:pPr>
        <w:jc w:val="both"/>
        <w:rPr>
          <w:rFonts w:asciiTheme="minorHAnsi" w:hAnsiTheme="minorHAnsi"/>
          <w:szCs w:val="24"/>
        </w:rPr>
      </w:pPr>
    </w:p>
    <w:p w14:paraId="7A5AA4A0" w14:textId="77777777" w:rsidR="003E0628" w:rsidRDefault="003E0628" w:rsidP="004D03D5">
      <w:pPr>
        <w:jc w:val="both"/>
        <w:rPr>
          <w:rFonts w:asciiTheme="minorHAnsi" w:hAnsiTheme="minorHAnsi"/>
          <w:szCs w:val="24"/>
        </w:rPr>
      </w:pPr>
    </w:p>
    <w:p w14:paraId="026A95D3" w14:textId="77777777" w:rsidR="003E0628" w:rsidRDefault="003E0628" w:rsidP="004D03D5">
      <w:pPr>
        <w:jc w:val="both"/>
        <w:rPr>
          <w:rFonts w:asciiTheme="minorHAnsi" w:hAnsiTheme="minorHAnsi"/>
          <w:szCs w:val="24"/>
        </w:rPr>
      </w:pPr>
    </w:p>
    <w:tbl>
      <w:tblPr>
        <w:tblStyle w:val="TableGrid"/>
        <w:tblW w:w="9209" w:type="dxa"/>
        <w:tblLook w:val="04A0" w:firstRow="1" w:lastRow="0" w:firstColumn="1" w:lastColumn="0" w:noHBand="0" w:noVBand="1"/>
      </w:tblPr>
      <w:tblGrid>
        <w:gridCol w:w="1798"/>
        <w:gridCol w:w="7411"/>
      </w:tblGrid>
      <w:tr w:rsidR="004D03D5" w:rsidRPr="004D03D5" w14:paraId="18C5786A" w14:textId="77777777">
        <w:tc>
          <w:tcPr>
            <w:tcW w:w="1798" w:type="dxa"/>
            <w:shd w:val="clear" w:color="auto" w:fill="E7E6E6" w:themeFill="background2"/>
          </w:tcPr>
          <w:p w14:paraId="4E027154" w14:textId="77777777" w:rsidR="004D03D5" w:rsidRPr="004D03D5" w:rsidRDefault="004D03D5" w:rsidP="004D03D5">
            <w:pPr>
              <w:jc w:val="both"/>
              <w:rPr>
                <w:rFonts w:asciiTheme="minorHAnsi" w:hAnsiTheme="minorHAnsi" w:cs="Arial"/>
                <w:b/>
                <w:szCs w:val="24"/>
              </w:rPr>
            </w:pPr>
            <w:r w:rsidRPr="004D03D5">
              <w:rPr>
                <w:rFonts w:asciiTheme="minorHAnsi" w:hAnsiTheme="minorHAnsi" w:cs="Arial"/>
                <w:b/>
                <w:szCs w:val="24"/>
              </w:rPr>
              <w:t>Competency</w:t>
            </w:r>
            <w:r w:rsidRPr="004D03D5">
              <w:rPr>
                <w:rFonts w:asciiTheme="minorHAnsi" w:hAnsiTheme="minorHAnsi" w:cs="Arial"/>
                <w:b/>
                <w:szCs w:val="24"/>
              </w:rPr>
              <w:tab/>
            </w:r>
          </w:p>
        </w:tc>
        <w:tc>
          <w:tcPr>
            <w:tcW w:w="7411" w:type="dxa"/>
            <w:shd w:val="clear" w:color="auto" w:fill="E7E6E6" w:themeFill="background2"/>
          </w:tcPr>
          <w:p w14:paraId="4EC28DC4" w14:textId="77777777" w:rsidR="004D03D5" w:rsidRPr="004D03D5" w:rsidRDefault="004D03D5" w:rsidP="004D03D5">
            <w:pPr>
              <w:pStyle w:val="ListParagraph"/>
              <w:spacing w:after="120"/>
              <w:ind w:left="357"/>
              <w:jc w:val="both"/>
              <w:rPr>
                <w:rFonts w:asciiTheme="minorHAnsi" w:hAnsiTheme="minorHAnsi" w:cs="Arial"/>
                <w:b/>
                <w:szCs w:val="24"/>
              </w:rPr>
            </w:pPr>
            <w:r w:rsidRPr="004D03D5">
              <w:rPr>
                <w:rFonts w:asciiTheme="minorHAnsi" w:hAnsiTheme="minorHAnsi" w:cs="Arial"/>
                <w:b/>
                <w:szCs w:val="24"/>
              </w:rPr>
              <w:t>Indicators</w:t>
            </w:r>
          </w:p>
        </w:tc>
      </w:tr>
      <w:tr w:rsidR="004D03D5" w:rsidRPr="004D03D5" w14:paraId="0854A7FA" w14:textId="77777777">
        <w:tc>
          <w:tcPr>
            <w:tcW w:w="1798" w:type="dxa"/>
          </w:tcPr>
          <w:p w14:paraId="6AA936AC" w14:textId="77777777" w:rsidR="004D03D5" w:rsidRPr="004D03D5" w:rsidRDefault="004D03D5" w:rsidP="004D03D5">
            <w:pPr>
              <w:jc w:val="both"/>
              <w:rPr>
                <w:rFonts w:asciiTheme="minorHAnsi" w:hAnsiTheme="minorHAnsi" w:cs="Arial"/>
                <w:b/>
                <w:szCs w:val="24"/>
              </w:rPr>
            </w:pPr>
            <w:r w:rsidRPr="004D03D5">
              <w:rPr>
                <w:rFonts w:asciiTheme="minorHAnsi" w:hAnsiTheme="minorHAnsi" w:cs="Arial"/>
                <w:b/>
                <w:szCs w:val="24"/>
              </w:rPr>
              <w:t>C4</w:t>
            </w:r>
          </w:p>
          <w:p w14:paraId="78A35F37" w14:textId="77777777" w:rsidR="004D03D5" w:rsidRPr="004D03D5" w:rsidRDefault="004D03D5" w:rsidP="004D03D5">
            <w:pPr>
              <w:jc w:val="both"/>
              <w:rPr>
                <w:rFonts w:asciiTheme="minorHAnsi" w:hAnsiTheme="minorHAnsi" w:cs="Arial"/>
                <w:b/>
                <w:szCs w:val="24"/>
              </w:rPr>
            </w:pPr>
            <w:r w:rsidRPr="004D03D5">
              <w:rPr>
                <w:rFonts w:asciiTheme="minorHAnsi" w:hAnsiTheme="minorHAnsi" w:cs="Arial"/>
                <w:szCs w:val="24"/>
              </w:rPr>
              <w:t xml:space="preserve">Case File Management &amp; </w:t>
            </w:r>
            <w:proofErr w:type="spellStart"/>
            <w:r w:rsidRPr="004D03D5">
              <w:rPr>
                <w:rFonts w:asciiTheme="minorHAnsi" w:hAnsiTheme="minorHAnsi" w:cs="Arial"/>
                <w:szCs w:val="24"/>
              </w:rPr>
              <w:t>Organisational</w:t>
            </w:r>
            <w:proofErr w:type="spellEnd"/>
            <w:r w:rsidRPr="004D03D5">
              <w:rPr>
                <w:rFonts w:asciiTheme="minorHAnsi" w:hAnsiTheme="minorHAnsi" w:cs="Arial"/>
                <w:szCs w:val="24"/>
              </w:rPr>
              <w:t xml:space="preserve"> skills.</w:t>
            </w:r>
          </w:p>
        </w:tc>
        <w:tc>
          <w:tcPr>
            <w:tcW w:w="7411" w:type="dxa"/>
          </w:tcPr>
          <w:p w14:paraId="2E88AF0D" w14:textId="77777777" w:rsidR="004D03D5" w:rsidRPr="004D03D5" w:rsidRDefault="004D03D5" w:rsidP="004D03D5">
            <w:pPr>
              <w:pStyle w:val="ListParagraph"/>
              <w:numPr>
                <w:ilvl w:val="0"/>
                <w:numId w:val="6"/>
              </w:numPr>
              <w:ind w:left="357" w:hanging="357"/>
              <w:jc w:val="both"/>
              <w:rPr>
                <w:rFonts w:asciiTheme="minorHAnsi" w:hAnsiTheme="minorHAnsi" w:cs="Arial"/>
                <w:szCs w:val="24"/>
              </w:rPr>
            </w:pPr>
            <w:r w:rsidRPr="004D03D5">
              <w:rPr>
                <w:rFonts w:asciiTheme="minorHAnsi" w:hAnsiTheme="minorHAnsi" w:cs="Arial"/>
                <w:szCs w:val="24"/>
              </w:rPr>
              <w:t xml:space="preserve">Inputs and maintains complete and accurate records of casework in a Case Management System complying with all relevant </w:t>
            </w:r>
            <w:proofErr w:type="spellStart"/>
            <w:r w:rsidRPr="004D03D5">
              <w:rPr>
                <w:rFonts w:asciiTheme="minorHAnsi" w:hAnsiTheme="minorHAnsi" w:cs="Arial"/>
                <w:szCs w:val="24"/>
              </w:rPr>
              <w:t>organisational</w:t>
            </w:r>
            <w:proofErr w:type="spellEnd"/>
            <w:r w:rsidRPr="004D03D5">
              <w:rPr>
                <w:rFonts w:asciiTheme="minorHAnsi" w:hAnsiTheme="minorHAnsi" w:cs="Arial"/>
                <w:szCs w:val="24"/>
              </w:rPr>
              <w:t xml:space="preserve"> policies and Data Protection legislation.   </w:t>
            </w:r>
          </w:p>
          <w:p w14:paraId="4CB0591E" w14:textId="77777777" w:rsidR="004D03D5" w:rsidRPr="004D03D5" w:rsidRDefault="004D03D5" w:rsidP="004D03D5">
            <w:pPr>
              <w:pStyle w:val="ListParagraph"/>
              <w:numPr>
                <w:ilvl w:val="0"/>
                <w:numId w:val="6"/>
              </w:numPr>
              <w:ind w:left="357" w:hanging="357"/>
              <w:jc w:val="both"/>
              <w:rPr>
                <w:rFonts w:asciiTheme="minorHAnsi" w:hAnsiTheme="minorHAnsi" w:cs="Arial"/>
                <w:color w:val="000000"/>
                <w:szCs w:val="24"/>
              </w:rPr>
            </w:pPr>
            <w:proofErr w:type="spellStart"/>
            <w:r w:rsidRPr="004D03D5">
              <w:rPr>
                <w:rFonts w:asciiTheme="minorHAnsi" w:hAnsiTheme="minorHAnsi" w:cs="Arial"/>
                <w:color w:val="000000"/>
                <w:szCs w:val="24"/>
              </w:rPr>
              <w:t>Organises</w:t>
            </w:r>
            <w:proofErr w:type="spellEnd"/>
            <w:r w:rsidRPr="004D03D5">
              <w:rPr>
                <w:rFonts w:asciiTheme="minorHAnsi" w:hAnsiTheme="minorHAnsi" w:cs="Arial"/>
                <w:color w:val="000000"/>
                <w:szCs w:val="24"/>
              </w:rPr>
              <w:t xml:space="preserve"> and </w:t>
            </w:r>
            <w:proofErr w:type="spellStart"/>
            <w:r w:rsidRPr="004D03D5">
              <w:rPr>
                <w:rFonts w:asciiTheme="minorHAnsi" w:hAnsiTheme="minorHAnsi" w:cs="Arial"/>
                <w:color w:val="000000"/>
                <w:szCs w:val="24"/>
              </w:rPr>
              <w:t>prioritises</w:t>
            </w:r>
            <w:proofErr w:type="spellEnd"/>
            <w:r w:rsidRPr="004D03D5">
              <w:rPr>
                <w:rFonts w:asciiTheme="minorHAnsi" w:hAnsiTheme="minorHAnsi" w:cs="Arial"/>
                <w:color w:val="000000"/>
                <w:szCs w:val="24"/>
              </w:rPr>
              <w:t xml:space="preserve"> </w:t>
            </w:r>
            <w:proofErr w:type="gramStart"/>
            <w:r w:rsidRPr="004D03D5">
              <w:rPr>
                <w:rFonts w:asciiTheme="minorHAnsi" w:hAnsiTheme="minorHAnsi" w:cs="Arial"/>
                <w:color w:val="000000"/>
                <w:szCs w:val="24"/>
              </w:rPr>
              <w:t>workload effectively</w:t>
            </w:r>
            <w:proofErr w:type="gramEnd"/>
            <w:r w:rsidRPr="004D03D5">
              <w:rPr>
                <w:rFonts w:asciiTheme="minorHAnsi" w:hAnsiTheme="minorHAnsi" w:cs="Arial"/>
                <w:color w:val="000000"/>
                <w:szCs w:val="24"/>
              </w:rPr>
              <w:t xml:space="preserve"> </w:t>
            </w:r>
            <w:proofErr w:type="gramStart"/>
            <w:r w:rsidRPr="004D03D5">
              <w:rPr>
                <w:rFonts w:asciiTheme="minorHAnsi" w:hAnsiTheme="minorHAnsi" w:cs="Arial"/>
                <w:color w:val="000000"/>
                <w:szCs w:val="24"/>
              </w:rPr>
              <w:t>through,</w:t>
            </w:r>
            <w:proofErr w:type="gramEnd"/>
            <w:r w:rsidRPr="004D03D5">
              <w:rPr>
                <w:rFonts w:asciiTheme="minorHAnsi" w:hAnsiTheme="minorHAnsi" w:cs="Arial"/>
                <w:color w:val="000000"/>
                <w:szCs w:val="24"/>
              </w:rPr>
              <w:t xml:space="preserve"> appointment scheduling, meeting deadlines and time management.</w:t>
            </w:r>
          </w:p>
          <w:p w14:paraId="2457B41C" w14:textId="77777777" w:rsidR="004D03D5" w:rsidRPr="004D03D5" w:rsidRDefault="004D03D5" w:rsidP="004D03D5">
            <w:pPr>
              <w:pStyle w:val="ListParagraph"/>
              <w:numPr>
                <w:ilvl w:val="0"/>
                <w:numId w:val="6"/>
              </w:numPr>
              <w:ind w:left="357" w:hanging="357"/>
              <w:jc w:val="both"/>
              <w:rPr>
                <w:rFonts w:asciiTheme="minorHAnsi" w:hAnsiTheme="minorHAnsi" w:cs="Arial"/>
                <w:color w:val="000000"/>
                <w:szCs w:val="24"/>
              </w:rPr>
            </w:pPr>
            <w:r w:rsidRPr="004D03D5">
              <w:rPr>
                <w:rFonts w:asciiTheme="minorHAnsi" w:hAnsiTheme="minorHAnsi" w:cs="Arial"/>
                <w:color w:val="000000"/>
                <w:szCs w:val="24"/>
              </w:rPr>
              <w:t xml:space="preserve">Provides accurate and timely reports to management on activities and updates statistical reports as requested.  </w:t>
            </w:r>
          </w:p>
          <w:p w14:paraId="53A55257" w14:textId="77777777" w:rsidR="004D03D5" w:rsidRPr="004D03D5" w:rsidRDefault="004D03D5" w:rsidP="004D03D5">
            <w:pPr>
              <w:pStyle w:val="ListParagraph"/>
              <w:jc w:val="both"/>
              <w:rPr>
                <w:rFonts w:asciiTheme="minorHAnsi" w:hAnsiTheme="minorHAnsi" w:cs="Arial"/>
                <w:color w:val="000000"/>
                <w:szCs w:val="24"/>
              </w:rPr>
            </w:pPr>
          </w:p>
        </w:tc>
      </w:tr>
      <w:tr w:rsidR="004D03D5" w:rsidRPr="004D03D5" w14:paraId="382B66A3" w14:textId="77777777">
        <w:trPr>
          <w:trHeight w:val="70"/>
        </w:trPr>
        <w:tc>
          <w:tcPr>
            <w:tcW w:w="1798" w:type="dxa"/>
          </w:tcPr>
          <w:p w14:paraId="32BCE987" w14:textId="77777777" w:rsidR="004D03D5" w:rsidRPr="004D03D5" w:rsidRDefault="004D03D5" w:rsidP="004D03D5">
            <w:pPr>
              <w:jc w:val="both"/>
              <w:rPr>
                <w:rFonts w:asciiTheme="minorHAnsi" w:hAnsiTheme="minorHAnsi" w:cs="Arial"/>
                <w:b/>
                <w:szCs w:val="24"/>
              </w:rPr>
            </w:pPr>
            <w:r w:rsidRPr="004D03D5">
              <w:rPr>
                <w:rFonts w:asciiTheme="minorHAnsi" w:hAnsiTheme="minorHAnsi" w:cs="Arial"/>
                <w:b/>
                <w:szCs w:val="24"/>
              </w:rPr>
              <w:t>C5</w:t>
            </w:r>
          </w:p>
          <w:p w14:paraId="1457B35E" w14:textId="77777777" w:rsidR="004D03D5" w:rsidRPr="004D03D5" w:rsidRDefault="004D03D5" w:rsidP="004D03D5">
            <w:pPr>
              <w:jc w:val="both"/>
              <w:rPr>
                <w:rFonts w:asciiTheme="minorHAnsi" w:eastAsiaTheme="minorHAnsi" w:hAnsiTheme="minorHAnsi" w:cstheme="minorBidi"/>
                <w:b/>
                <w:szCs w:val="24"/>
                <w:lang w:val="en-IE"/>
              </w:rPr>
            </w:pPr>
            <w:r w:rsidRPr="004D03D5">
              <w:rPr>
                <w:rFonts w:asciiTheme="minorHAnsi" w:hAnsiTheme="minorHAnsi" w:cs="Arial"/>
                <w:szCs w:val="24"/>
              </w:rPr>
              <w:t xml:space="preserve">Analysis &amp; Decision Making </w:t>
            </w:r>
          </w:p>
        </w:tc>
        <w:tc>
          <w:tcPr>
            <w:tcW w:w="7411" w:type="dxa"/>
          </w:tcPr>
          <w:p w14:paraId="0388D007" w14:textId="77777777" w:rsidR="004D03D5" w:rsidRPr="004D03D5" w:rsidRDefault="004D03D5" w:rsidP="004D03D5">
            <w:pPr>
              <w:pStyle w:val="ListParagraph"/>
              <w:numPr>
                <w:ilvl w:val="0"/>
                <w:numId w:val="7"/>
              </w:numPr>
              <w:ind w:left="357" w:hanging="357"/>
              <w:jc w:val="both"/>
              <w:rPr>
                <w:rFonts w:asciiTheme="minorHAnsi" w:hAnsiTheme="minorHAnsi" w:cs="Arial"/>
                <w:szCs w:val="24"/>
              </w:rPr>
            </w:pPr>
            <w:r w:rsidRPr="004D03D5">
              <w:rPr>
                <w:rFonts w:asciiTheme="minorHAnsi" w:hAnsiTheme="minorHAnsi" w:cs="Arial"/>
                <w:szCs w:val="24"/>
              </w:rPr>
              <w:t>Effectively deals with a wide range of information sources, investigating all relevant issues.</w:t>
            </w:r>
          </w:p>
          <w:p w14:paraId="32A15CD5" w14:textId="77777777" w:rsidR="004D03D5" w:rsidRPr="004D03D5" w:rsidRDefault="004D03D5" w:rsidP="004D03D5">
            <w:pPr>
              <w:pStyle w:val="ListParagraph"/>
              <w:numPr>
                <w:ilvl w:val="0"/>
                <w:numId w:val="7"/>
              </w:numPr>
              <w:ind w:left="357" w:hanging="357"/>
              <w:jc w:val="both"/>
              <w:rPr>
                <w:rFonts w:asciiTheme="minorHAnsi" w:hAnsiTheme="minorHAnsi" w:cs="Arial"/>
                <w:szCs w:val="24"/>
              </w:rPr>
            </w:pPr>
            <w:r w:rsidRPr="004D03D5">
              <w:rPr>
                <w:rFonts w:asciiTheme="minorHAnsi" w:hAnsiTheme="minorHAnsi" w:cs="Arial"/>
                <w:szCs w:val="24"/>
              </w:rPr>
              <w:t>Correctly extracts &amp; interprets numerical information, conducting accurate numerical calculations.</w:t>
            </w:r>
          </w:p>
          <w:p w14:paraId="73732B5F" w14:textId="77777777" w:rsidR="004D03D5" w:rsidRPr="004D03D5" w:rsidRDefault="004D03D5" w:rsidP="004D03D5">
            <w:pPr>
              <w:pStyle w:val="ListParagraph"/>
              <w:numPr>
                <w:ilvl w:val="0"/>
                <w:numId w:val="3"/>
              </w:numPr>
              <w:ind w:left="357" w:hanging="357"/>
              <w:jc w:val="both"/>
              <w:rPr>
                <w:rFonts w:asciiTheme="minorHAnsi" w:hAnsiTheme="minorHAnsi" w:cs="Arial"/>
                <w:szCs w:val="24"/>
              </w:rPr>
            </w:pPr>
            <w:r w:rsidRPr="004D03D5">
              <w:rPr>
                <w:rFonts w:asciiTheme="minorHAnsi" w:hAnsiTheme="minorHAnsi" w:cs="Arial"/>
                <w:szCs w:val="24"/>
              </w:rPr>
              <w:t xml:space="preserve">Confidently analyses and assesses a client’s personal financial situation. </w:t>
            </w:r>
          </w:p>
          <w:p w14:paraId="2453CD1B" w14:textId="77777777" w:rsidR="004D03D5" w:rsidRPr="004D03D5" w:rsidRDefault="004D03D5" w:rsidP="004D03D5">
            <w:pPr>
              <w:pStyle w:val="ListParagraph"/>
              <w:numPr>
                <w:ilvl w:val="0"/>
                <w:numId w:val="7"/>
              </w:numPr>
              <w:ind w:left="357" w:hanging="357"/>
              <w:jc w:val="both"/>
              <w:rPr>
                <w:rFonts w:asciiTheme="minorHAnsi" w:hAnsiTheme="minorHAnsi" w:cs="Arial"/>
                <w:szCs w:val="24"/>
              </w:rPr>
            </w:pPr>
            <w:r w:rsidRPr="004D03D5">
              <w:rPr>
                <w:rFonts w:asciiTheme="minorHAnsi" w:hAnsiTheme="minorHAnsi" w:cs="Arial"/>
                <w:szCs w:val="24"/>
              </w:rPr>
              <w:t xml:space="preserve">Draws accurate conclusions &amp; makes balanced and fair recommendations backed up with evidence. </w:t>
            </w:r>
          </w:p>
          <w:p w14:paraId="3DF0465F" w14:textId="77777777" w:rsidR="004D03D5" w:rsidRPr="004D03D5" w:rsidRDefault="004D03D5" w:rsidP="004D03D5">
            <w:pPr>
              <w:pStyle w:val="ListParagraph"/>
              <w:numPr>
                <w:ilvl w:val="0"/>
                <w:numId w:val="7"/>
              </w:numPr>
              <w:ind w:left="357" w:hanging="357"/>
              <w:jc w:val="both"/>
              <w:rPr>
                <w:rFonts w:asciiTheme="minorHAnsi" w:hAnsiTheme="minorHAnsi" w:cs="Arial"/>
                <w:szCs w:val="24"/>
              </w:rPr>
            </w:pPr>
            <w:r w:rsidRPr="004D03D5">
              <w:rPr>
                <w:rFonts w:asciiTheme="minorHAnsi" w:hAnsiTheme="minorHAnsi" w:cs="Arial"/>
                <w:szCs w:val="24"/>
              </w:rPr>
              <w:t xml:space="preserve">Identifies gaps or anomalies in social policy and assists with the preparation of reports and submissions. </w:t>
            </w:r>
          </w:p>
          <w:p w14:paraId="45C881E1" w14:textId="77777777" w:rsidR="004D03D5" w:rsidRPr="004D03D5" w:rsidRDefault="004D03D5" w:rsidP="004D03D5">
            <w:pPr>
              <w:jc w:val="both"/>
              <w:rPr>
                <w:rFonts w:asciiTheme="minorHAnsi" w:eastAsiaTheme="minorHAnsi" w:hAnsiTheme="minorHAnsi" w:cstheme="minorBidi"/>
                <w:szCs w:val="24"/>
                <w:lang w:val="en-IE"/>
              </w:rPr>
            </w:pPr>
          </w:p>
        </w:tc>
      </w:tr>
      <w:tr w:rsidR="004D03D5" w:rsidRPr="004D03D5" w14:paraId="2A6948B4" w14:textId="77777777">
        <w:tc>
          <w:tcPr>
            <w:tcW w:w="1798" w:type="dxa"/>
          </w:tcPr>
          <w:p w14:paraId="740D4325" w14:textId="77777777" w:rsidR="004D03D5" w:rsidRPr="004D03D5" w:rsidRDefault="004D03D5" w:rsidP="004D03D5">
            <w:pPr>
              <w:jc w:val="both"/>
              <w:rPr>
                <w:rFonts w:asciiTheme="minorHAnsi" w:hAnsiTheme="minorHAnsi" w:cs="Arial"/>
                <w:b/>
                <w:szCs w:val="24"/>
              </w:rPr>
            </w:pPr>
            <w:r w:rsidRPr="004D03D5">
              <w:rPr>
                <w:rFonts w:asciiTheme="minorHAnsi" w:hAnsiTheme="minorHAnsi" w:cs="Arial"/>
                <w:b/>
                <w:szCs w:val="24"/>
              </w:rPr>
              <w:t>C6</w:t>
            </w:r>
          </w:p>
          <w:p w14:paraId="3BD5CAAB" w14:textId="77777777" w:rsidR="004D03D5" w:rsidRPr="004D03D5" w:rsidRDefault="004D03D5" w:rsidP="004D03D5">
            <w:pPr>
              <w:jc w:val="both"/>
              <w:rPr>
                <w:rFonts w:asciiTheme="minorHAnsi" w:hAnsiTheme="minorHAnsi" w:cs="Arial"/>
                <w:szCs w:val="24"/>
              </w:rPr>
            </w:pPr>
            <w:r w:rsidRPr="004D03D5">
              <w:rPr>
                <w:rFonts w:asciiTheme="minorHAnsi" w:hAnsiTheme="minorHAnsi" w:cs="Arial"/>
                <w:szCs w:val="24"/>
              </w:rPr>
              <w:t>Specialist knowledge &amp;</w:t>
            </w:r>
          </w:p>
          <w:p w14:paraId="13CCCF13" w14:textId="77777777" w:rsidR="004D03D5" w:rsidRPr="004D03D5" w:rsidRDefault="004D03D5" w:rsidP="004D03D5">
            <w:pPr>
              <w:jc w:val="both"/>
              <w:rPr>
                <w:rFonts w:asciiTheme="minorHAnsi" w:eastAsiaTheme="minorHAnsi" w:hAnsiTheme="minorHAnsi" w:cstheme="minorBidi"/>
                <w:b/>
                <w:szCs w:val="24"/>
                <w:lang w:val="en-IE"/>
              </w:rPr>
            </w:pPr>
            <w:r w:rsidRPr="004D03D5">
              <w:rPr>
                <w:rFonts w:asciiTheme="minorHAnsi" w:hAnsiTheme="minorHAnsi" w:cs="Arial"/>
                <w:szCs w:val="24"/>
              </w:rPr>
              <w:t>Self-Development</w:t>
            </w:r>
          </w:p>
        </w:tc>
        <w:tc>
          <w:tcPr>
            <w:tcW w:w="7411" w:type="dxa"/>
          </w:tcPr>
          <w:p w14:paraId="3330D449" w14:textId="77777777" w:rsidR="004D03D5" w:rsidRPr="004D03D5" w:rsidRDefault="004D03D5" w:rsidP="004D03D5">
            <w:pPr>
              <w:pStyle w:val="ListParagraph"/>
              <w:numPr>
                <w:ilvl w:val="0"/>
                <w:numId w:val="17"/>
              </w:numPr>
              <w:jc w:val="both"/>
              <w:rPr>
                <w:rFonts w:asciiTheme="minorHAnsi" w:hAnsiTheme="minorHAnsi" w:cs="Arial"/>
                <w:szCs w:val="24"/>
              </w:rPr>
            </w:pPr>
            <w:r w:rsidRPr="004D03D5">
              <w:rPr>
                <w:rFonts w:asciiTheme="minorHAnsi" w:hAnsiTheme="minorHAnsi" w:cs="Arial"/>
                <w:szCs w:val="24"/>
              </w:rPr>
              <w:t xml:space="preserve">Knowledge and experience of over-indebtedness, its causes and effects and the money advice process. </w:t>
            </w:r>
          </w:p>
          <w:p w14:paraId="734CB9D3" w14:textId="77777777" w:rsidR="004D03D5" w:rsidRPr="004D03D5" w:rsidRDefault="004D03D5" w:rsidP="004D03D5">
            <w:pPr>
              <w:pStyle w:val="ListParagraph"/>
              <w:numPr>
                <w:ilvl w:val="0"/>
                <w:numId w:val="17"/>
              </w:numPr>
              <w:jc w:val="both"/>
              <w:rPr>
                <w:rFonts w:asciiTheme="minorHAnsi" w:hAnsiTheme="minorHAnsi" w:cs="Arial"/>
                <w:szCs w:val="24"/>
              </w:rPr>
            </w:pPr>
            <w:r w:rsidRPr="004D03D5">
              <w:rPr>
                <w:rFonts w:asciiTheme="minorHAnsi" w:hAnsiTheme="minorHAnsi" w:cs="Arial"/>
                <w:szCs w:val="24"/>
              </w:rPr>
              <w:t>Knowledge of the legislative, policy and regulatory framework in relation to consumer debt.</w:t>
            </w:r>
          </w:p>
          <w:p w14:paraId="6181D487" w14:textId="77777777" w:rsidR="004D03D5" w:rsidRPr="004D03D5" w:rsidRDefault="004D03D5" w:rsidP="004D03D5">
            <w:pPr>
              <w:pStyle w:val="ListParagraph"/>
              <w:numPr>
                <w:ilvl w:val="0"/>
                <w:numId w:val="17"/>
              </w:numPr>
              <w:jc w:val="both"/>
              <w:rPr>
                <w:rFonts w:asciiTheme="minorHAnsi" w:hAnsiTheme="minorHAnsi" w:cs="Arial"/>
                <w:color w:val="000000"/>
                <w:szCs w:val="24"/>
              </w:rPr>
            </w:pPr>
            <w:r w:rsidRPr="004D03D5">
              <w:rPr>
                <w:rFonts w:asciiTheme="minorHAnsi" w:hAnsiTheme="minorHAnsi" w:cs="Arial"/>
                <w:color w:val="000000"/>
                <w:szCs w:val="24"/>
              </w:rPr>
              <w:t xml:space="preserve">Develops and maintains skills and expertise to perform the role effectively e.g. relevant software and IT systems, </w:t>
            </w:r>
            <w:proofErr w:type="spellStart"/>
            <w:r w:rsidRPr="004D03D5">
              <w:rPr>
                <w:rFonts w:asciiTheme="minorHAnsi" w:hAnsiTheme="minorHAnsi" w:cs="Arial"/>
                <w:color w:val="000000"/>
                <w:szCs w:val="24"/>
              </w:rPr>
              <w:t>organisational</w:t>
            </w:r>
            <w:proofErr w:type="spellEnd"/>
            <w:r w:rsidRPr="004D03D5">
              <w:rPr>
                <w:rFonts w:asciiTheme="minorHAnsi" w:hAnsiTheme="minorHAnsi" w:cs="Arial"/>
                <w:color w:val="000000"/>
                <w:szCs w:val="24"/>
              </w:rPr>
              <w:t xml:space="preserve"> policies &amp; procedures and the relevant legislative, policy and regulatory framework. </w:t>
            </w:r>
          </w:p>
          <w:p w14:paraId="4CC32911" w14:textId="77777777" w:rsidR="004D03D5" w:rsidRPr="004D03D5" w:rsidRDefault="004D03D5" w:rsidP="004D03D5">
            <w:pPr>
              <w:pStyle w:val="ListParagraph"/>
              <w:numPr>
                <w:ilvl w:val="0"/>
                <w:numId w:val="17"/>
              </w:numPr>
              <w:jc w:val="both"/>
              <w:rPr>
                <w:rFonts w:asciiTheme="minorHAnsi" w:hAnsiTheme="minorHAnsi" w:cs="Arial"/>
                <w:color w:val="000000"/>
                <w:szCs w:val="24"/>
              </w:rPr>
            </w:pPr>
            <w:r w:rsidRPr="004D03D5">
              <w:rPr>
                <w:rFonts w:asciiTheme="minorHAnsi" w:hAnsiTheme="minorHAnsi" w:cs="Arial"/>
                <w:color w:val="000000"/>
                <w:szCs w:val="24"/>
              </w:rPr>
              <w:t>Constantly learns from experience and takes the initiative to develop new skills and expertise through research, learning and training.</w:t>
            </w:r>
          </w:p>
          <w:p w14:paraId="760B4BD6" w14:textId="77777777" w:rsidR="004D03D5" w:rsidRPr="004D03D5" w:rsidRDefault="004D03D5" w:rsidP="004D03D5">
            <w:pPr>
              <w:pStyle w:val="ListParagraph"/>
              <w:numPr>
                <w:ilvl w:val="0"/>
                <w:numId w:val="17"/>
              </w:numPr>
              <w:jc w:val="both"/>
              <w:rPr>
                <w:rFonts w:asciiTheme="minorHAnsi" w:eastAsiaTheme="minorHAnsi" w:hAnsiTheme="minorHAnsi" w:cstheme="minorBidi"/>
                <w:szCs w:val="24"/>
                <w:lang w:val="en-IE"/>
              </w:rPr>
            </w:pPr>
            <w:r w:rsidRPr="004D03D5">
              <w:rPr>
                <w:rFonts w:asciiTheme="minorHAnsi" w:hAnsiTheme="minorHAnsi" w:cs="Arial"/>
                <w:color w:val="000000"/>
                <w:szCs w:val="24"/>
              </w:rPr>
              <w:t>Shares work-related knowledge and expertise with colleagues.</w:t>
            </w:r>
          </w:p>
        </w:tc>
      </w:tr>
    </w:tbl>
    <w:p w14:paraId="2416F3E4" w14:textId="77777777" w:rsidR="00B15680" w:rsidRPr="004D03D5" w:rsidRDefault="00B15680" w:rsidP="004D03D5">
      <w:pPr>
        <w:jc w:val="both"/>
        <w:rPr>
          <w:rFonts w:asciiTheme="minorHAnsi" w:hAnsiTheme="minorHAnsi"/>
          <w:szCs w:val="24"/>
        </w:rPr>
      </w:pPr>
      <w:r w:rsidRPr="004D03D5">
        <w:rPr>
          <w:rFonts w:asciiTheme="minorHAnsi" w:hAnsiTheme="minorHAnsi"/>
          <w:szCs w:val="24"/>
        </w:rPr>
        <w:br w:type="page"/>
      </w:r>
    </w:p>
    <w:p w14:paraId="1F9724C8" w14:textId="77777777" w:rsidR="004D03D5" w:rsidRDefault="004D03D5" w:rsidP="004D03D5">
      <w:pPr>
        <w:pBdr>
          <w:bottom w:val="single" w:sz="12" w:space="1" w:color="auto"/>
        </w:pBdr>
        <w:ind w:right="4"/>
        <w:jc w:val="both"/>
        <w:rPr>
          <w:rFonts w:asciiTheme="minorHAnsi" w:hAnsiTheme="minorHAnsi" w:cs="Arial"/>
          <w:b/>
          <w:sz w:val="32"/>
          <w:lang w:val="en-IE"/>
        </w:rPr>
      </w:pPr>
    </w:p>
    <w:p w14:paraId="046AD3EB"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r w:rsidRPr="004D03D5">
        <w:rPr>
          <w:rFonts w:asciiTheme="minorHAnsi" w:hAnsiTheme="minorHAnsi" w:cs="Arial"/>
          <w:b/>
          <w:sz w:val="32"/>
          <w:lang w:val="en-IE"/>
        </w:rPr>
        <w:t xml:space="preserve">Money Adviser – Terms and Conditions </w:t>
      </w:r>
    </w:p>
    <w:p w14:paraId="115087E2" w14:textId="77777777" w:rsidR="00B15680" w:rsidRPr="004D03D5" w:rsidRDefault="00B15680" w:rsidP="004D03D5">
      <w:pPr>
        <w:jc w:val="both"/>
        <w:rPr>
          <w:rFonts w:asciiTheme="minorHAnsi" w:hAnsiTheme="minorHAnsi" w:cs="Arial"/>
          <w:szCs w:val="24"/>
          <w:lang w:val="en-IE"/>
        </w:rPr>
      </w:pPr>
    </w:p>
    <w:p w14:paraId="21D1FA24" w14:textId="77777777" w:rsidR="002B6164" w:rsidRPr="004D03D5" w:rsidRDefault="004D03D5" w:rsidP="002B6164">
      <w:pPr>
        <w:ind w:hanging="2160"/>
        <w:jc w:val="both"/>
        <w:rPr>
          <w:rFonts w:asciiTheme="minorHAnsi" w:hAnsiTheme="minorHAnsi" w:cs="Arial"/>
          <w:b/>
          <w:szCs w:val="24"/>
          <w:lang w:val="en-IE"/>
        </w:rPr>
      </w:pPr>
      <w:r>
        <w:rPr>
          <w:rFonts w:asciiTheme="minorHAnsi" w:hAnsiTheme="minorHAnsi" w:cs="Arial"/>
          <w:b/>
          <w:szCs w:val="24"/>
          <w:u w:val="single"/>
          <w:lang w:val="en-IE"/>
        </w:rPr>
        <w:t>Full</w:t>
      </w:r>
      <w:r w:rsidR="00655808" w:rsidRPr="00655808">
        <w:rPr>
          <w:rFonts w:asciiTheme="minorHAnsi" w:hAnsiTheme="minorHAnsi" w:cs="Arial"/>
          <w:b/>
          <w:szCs w:val="24"/>
          <w:lang w:val="en-IE"/>
        </w:rPr>
        <w:tab/>
      </w:r>
      <w:r w:rsidR="002B6164" w:rsidRPr="00655808">
        <w:rPr>
          <w:rFonts w:asciiTheme="minorHAnsi" w:hAnsiTheme="minorHAnsi" w:cs="Arial"/>
          <w:b/>
          <w:szCs w:val="24"/>
          <w:lang w:val="en-IE"/>
        </w:rPr>
        <w:t>Salary:</w:t>
      </w:r>
      <w:r w:rsidR="002B6164" w:rsidRPr="004D03D5">
        <w:rPr>
          <w:rFonts w:asciiTheme="minorHAnsi" w:hAnsiTheme="minorHAnsi" w:cs="Arial"/>
          <w:szCs w:val="24"/>
          <w:lang w:val="en-IE"/>
        </w:rPr>
        <w:tab/>
      </w:r>
      <w:r w:rsidR="002B6164" w:rsidRPr="753D8329">
        <w:rPr>
          <w:rFonts w:asciiTheme="minorHAnsi" w:eastAsiaTheme="minorEastAsia" w:hAnsiTheme="minorHAnsi" w:cstheme="minorBidi"/>
          <w:lang w:val="en-IE"/>
        </w:rPr>
        <w:t xml:space="preserve">Salary range of </w:t>
      </w:r>
      <w:r w:rsidR="002B6164" w:rsidRPr="753D8329">
        <w:rPr>
          <w:rFonts w:ascii="Calibri" w:eastAsia="Calibri" w:hAnsi="Calibri" w:cs="Calibri"/>
          <w:szCs w:val="24"/>
        </w:rPr>
        <w:t>€</w:t>
      </w:r>
      <w:r w:rsidR="002B6164">
        <w:rPr>
          <w:rFonts w:ascii="Calibri" w:eastAsia="Calibri" w:hAnsi="Calibri" w:cs="Calibri"/>
          <w:szCs w:val="24"/>
        </w:rPr>
        <w:t>38,773</w:t>
      </w:r>
      <w:r w:rsidR="002B6164" w:rsidRPr="753D8329">
        <w:rPr>
          <w:rFonts w:ascii="Calibri" w:eastAsia="Calibri" w:hAnsi="Calibri" w:cs="Calibri"/>
          <w:szCs w:val="24"/>
        </w:rPr>
        <w:t>, €</w:t>
      </w:r>
      <w:r w:rsidR="002B6164">
        <w:rPr>
          <w:rFonts w:ascii="Calibri" w:eastAsia="Calibri" w:hAnsi="Calibri" w:cs="Calibri"/>
          <w:szCs w:val="24"/>
        </w:rPr>
        <w:t>40,483</w:t>
      </w:r>
      <w:r w:rsidR="002B6164" w:rsidRPr="753D8329">
        <w:rPr>
          <w:rFonts w:ascii="Calibri" w:eastAsia="Calibri" w:hAnsi="Calibri" w:cs="Calibri"/>
          <w:szCs w:val="24"/>
        </w:rPr>
        <w:t>, €</w:t>
      </w:r>
      <w:r w:rsidR="002B6164">
        <w:rPr>
          <w:rFonts w:ascii="Calibri" w:eastAsia="Calibri" w:hAnsi="Calibri" w:cs="Calibri"/>
          <w:szCs w:val="24"/>
        </w:rPr>
        <w:t>42,796</w:t>
      </w:r>
      <w:r w:rsidR="002B6164" w:rsidRPr="753D8329">
        <w:rPr>
          <w:rFonts w:ascii="Calibri" w:eastAsia="Calibri" w:hAnsi="Calibri" w:cs="Calibri"/>
          <w:szCs w:val="24"/>
        </w:rPr>
        <w:t>, €</w:t>
      </w:r>
      <w:r w:rsidR="002B6164">
        <w:rPr>
          <w:rFonts w:ascii="Calibri" w:eastAsia="Calibri" w:hAnsi="Calibri" w:cs="Calibri"/>
          <w:szCs w:val="24"/>
        </w:rPr>
        <w:t>44,467</w:t>
      </w:r>
      <w:r w:rsidR="002B6164" w:rsidRPr="753D8329">
        <w:rPr>
          <w:rFonts w:ascii="Calibri" w:eastAsia="Calibri" w:hAnsi="Calibri" w:cs="Calibri"/>
          <w:szCs w:val="24"/>
        </w:rPr>
        <w:t>, €</w:t>
      </w:r>
      <w:r w:rsidR="002B6164">
        <w:rPr>
          <w:rFonts w:ascii="Calibri" w:eastAsia="Calibri" w:hAnsi="Calibri" w:cs="Calibri"/>
          <w:szCs w:val="24"/>
        </w:rPr>
        <w:t>46,166</w:t>
      </w:r>
      <w:r w:rsidR="002B6164" w:rsidRPr="753D8329">
        <w:rPr>
          <w:rFonts w:ascii="Calibri" w:eastAsia="Calibri" w:hAnsi="Calibri" w:cs="Calibri"/>
          <w:szCs w:val="24"/>
        </w:rPr>
        <w:t>, €</w:t>
      </w:r>
      <w:r w:rsidR="002B6164">
        <w:rPr>
          <w:rFonts w:ascii="Calibri" w:eastAsia="Calibri" w:hAnsi="Calibri" w:cs="Calibri"/>
          <w:szCs w:val="24"/>
        </w:rPr>
        <w:t>47,700</w:t>
      </w:r>
      <w:r w:rsidR="002B6164" w:rsidRPr="753D8329">
        <w:rPr>
          <w:rFonts w:ascii="Calibri" w:eastAsia="Calibri" w:hAnsi="Calibri" w:cs="Calibri"/>
          <w:szCs w:val="24"/>
        </w:rPr>
        <w:t>, €</w:t>
      </w:r>
      <w:r w:rsidR="002B6164">
        <w:rPr>
          <w:rFonts w:ascii="Calibri" w:eastAsia="Calibri" w:hAnsi="Calibri" w:cs="Calibri"/>
          <w:szCs w:val="24"/>
        </w:rPr>
        <w:t>49,234</w:t>
      </w:r>
      <w:r w:rsidR="002B6164" w:rsidRPr="753D8329">
        <w:rPr>
          <w:rFonts w:ascii="Calibri" w:eastAsia="Calibri" w:hAnsi="Calibri" w:cs="Calibri"/>
          <w:szCs w:val="24"/>
        </w:rPr>
        <w:t>, €</w:t>
      </w:r>
      <w:r w:rsidR="002B6164">
        <w:rPr>
          <w:rFonts w:ascii="Calibri" w:eastAsia="Calibri" w:hAnsi="Calibri" w:cs="Calibri"/>
          <w:szCs w:val="24"/>
        </w:rPr>
        <w:t>50,769</w:t>
      </w:r>
      <w:r w:rsidR="002B6164" w:rsidRPr="753D8329">
        <w:rPr>
          <w:rFonts w:ascii="Calibri" w:eastAsia="Calibri" w:hAnsi="Calibri" w:cs="Calibri"/>
          <w:szCs w:val="24"/>
        </w:rPr>
        <w:t>, €</w:t>
      </w:r>
      <w:r w:rsidR="002B6164">
        <w:rPr>
          <w:rFonts w:ascii="Calibri" w:eastAsia="Calibri" w:hAnsi="Calibri" w:cs="Calibri"/>
          <w:szCs w:val="24"/>
        </w:rPr>
        <w:t>52,302</w:t>
      </w:r>
      <w:r w:rsidR="002B6164" w:rsidRPr="753D8329">
        <w:rPr>
          <w:rFonts w:ascii="Calibri" w:eastAsia="Calibri" w:hAnsi="Calibri" w:cs="Calibri"/>
          <w:szCs w:val="24"/>
        </w:rPr>
        <w:t>, Long Service Increment (LSI) 1 €</w:t>
      </w:r>
      <w:r w:rsidR="002B6164">
        <w:rPr>
          <w:rFonts w:ascii="Calibri" w:eastAsia="Calibri" w:hAnsi="Calibri" w:cs="Calibri"/>
          <w:szCs w:val="24"/>
        </w:rPr>
        <w:t>54,079</w:t>
      </w:r>
      <w:r w:rsidR="002B6164" w:rsidRPr="753D8329">
        <w:rPr>
          <w:rFonts w:ascii="Calibri" w:eastAsia="Calibri" w:hAnsi="Calibri" w:cs="Calibri"/>
          <w:szCs w:val="24"/>
        </w:rPr>
        <w:t>, LSI 2 €</w:t>
      </w:r>
      <w:r w:rsidR="002B6164">
        <w:rPr>
          <w:rFonts w:ascii="Calibri" w:eastAsia="Calibri" w:hAnsi="Calibri" w:cs="Calibri"/>
          <w:szCs w:val="24"/>
        </w:rPr>
        <w:t>55,855</w:t>
      </w:r>
      <w:r w:rsidR="002B6164">
        <w:rPr>
          <w:rFonts w:asciiTheme="minorHAnsi" w:hAnsiTheme="minorHAnsi" w:cs="Arial"/>
          <w:lang w:val="en-IE"/>
        </w:rPr>
        <w:t xml:space="preserve"> – </w:t>
      </w:r>
      <w:r w:rsidR="002B6164" w:rsidRPr="004D03D5">
        <w:rPr>
          <w:rFonts w:asciiTheme="minorHAnsi" w:hAnsiTheme="minorHAnsi" w:cs="Arial"/>
          <w:lang w:val="en-IE"/>
        </w:rPr>
        <w:t>Pro-rata for part time staff</w:t>
      </w:r>
      <w:r w:rsidR="002B6164" w:rsidRPr="6DE649F3">
        <w:rPr>
          <w:rFonts w:asciiTheme="minorHAnsi" w:eastAsiaTheme="minorEastAsia" w:hAnsiTheme="minorHAnsi" w:cstheme="minorBidi"/>
          <w:b/>
          <w:bCs/>
          <w:lang w:val="en-IE"/>
        </w:rPr>
        <w:t xml:space="preserve"> .</w:t>
      </w:r>
    </w:p>
    <w:p w14:paraId="2D1641CC" w14:textId="77777777" w:rsidR="00B15680" w:rsidRPr="004D03D5" w:rsidRDefault="00B15680" w:rsidP="002B6164">
      <w:pPr>
        <w:ind w:hanging="2160"/>
        <w:jc w:val="both"/>
        <w:rPr>
          <w:rFonts w:asciiTheme="minorHAnsi" w:hAnsiTheme="minorHAnsi" w:cs="Arial"/>
          <w:szCs w:val="24"/>
          <w:lang w:val="en-IE"/>
        </w:rPr>
      </w:pPr>
    </w:p>
    <w:p w14:paraId="374AAA26" w14:textId="77777777" w:rsidR="009F4A98" w:rsidRPr="001604FF" w:rsidRDefault="009F4A98" w:rsidP="009F4A98">
      <w:r w:rsidRPr="00655808">
        <w:rPr>
          <w:rFonts w:ascii="Calibri" w:eastAsia="Calibri" w:hAnsi="Calibri" w:cs="Calibri"/>
          <w:b/>
          <w:szCs w:val="24"/>
        </w:rPr>
        <w:t>Incremental Credit:</w:t>
      </w:r>
      <w:r>
        <w:rPr>
          <w:rFonts w:ascii="Calibri" w:eastAsia="Calibri" w:hAnsi="Calibri" w:cs="Calibri"/>
          <w:szCs w:val="24"/>
        </w:rPr>
        <w:t xml:space="preserve"> </w:t>
      </w:r>
      <w:r w:rsidRPr="371A800B">
        <w:rPr>
          <w:rFonts w:ascii="Calibri" w:eastAsia="Calibri" w:hAnsi="Calibri" w:cs="Calibri"/>
          <w:szCs w:val="24"/>
        </w:rPr>
        <w:t xml:space="preserve">It is </w:t>
      </w:r>
      <w:proofErr w:type="gramStart"/>
      <w:r w:rsidRPr="371A800B">
        <w:rPr>
          <w:rFonts w:ascii="Calibri" w:eastAsia="Calibri" w:hAnsi="Calibri" w:cs="Calibri"/>
          <w:szCs w:val="24"/>
        </w:rPr>
        <w:t>expected,</w:t>
      </w:r>
      <w:proofErr w:type="gramEnd"/>
      <w:r w:rsidRPr="371A800B">
        <w:rPr>
          <w:rFonts w:ascii="Calibri" w:eastAsia="Calibri" w:hAnsi="Calibri" w:cs="Calibri"/>
          <w:szCs w:val="24"/>
        </w:rPr>
        <w:t xml:space="preserve"> that all new entrants to </w:t>
      </w:r>
      <w:r>
        <w:rPr>
          <w:rFonts w:ascii="Calibri" w:eastAsia="Calibri" w:hAnsi="Calibri" w:cs="Calibri"/>
          <w:szCs w:val="24"/>
        </w:rPr>
        <w:t>MABS</w:t>
      </w:r>
      <w:r w:rsidRPr="371A800B">
        <w:rPr>
          <w:rFonts w:ascii="Calibri" w:eastAsia="Calibri" w:hAnsi="Calibri" w:cs="Calibri"/>
          <w:szCs w:val="24"/>
        </w:rPr>
        <w:t xml:space="preserve"> will be appointed at point one of the salary </w:t>
      </w:r>
      <w:proofErr w:type="gramStart"/>
      <w:r w:rsidRPr="371A800B">
        <w:rPr>
          <w:rFonts w:ascii="Calibri" w:eastAsia="Calibri" w:hAnsi="Calibri" w:cs="Calibri"/>
          <w:szCs w:val="24"/>
        </w:rPr>
        <w:t>scale</w:t>
      </w:r>
      <w:proofErr w:type="gramEnd"/>
      <w:r w:rsidRPr="371A800B">
        <w:rPr>
          <w:rFonts w:ascii="Calibri" w:eastAsia="Calibri" w:hAnsi="Calibri" w:cs="Calibri"/>
          <w:szCs w:val="24"/>
        </w:rPr>
        <w:t xml:space="preserve">. However, </w:t>
      </w:r>
      <w:r>
        <w:rPr>
          <w:rFonts w:ascii="Calibri" w:eastAsia="Calibri" w:hAnsi="Calibri" w:cs="Calibri"/>
          <w:szCs w:val="24"/>
        </w:rPr>
        <w:t>South Connacht MABS</w:t>
      </w:r>
      <w:r w:rsidRPr="371A800B">
        <w:rPr>
          <w:rFonts w:ascii="Calibri" w:eastAsia="Calibri" w:hAnsi="Calibri" w:cs="Calibri"/>
          <w:szCs w:val="24"/>
        </w:rPr>
        <w:t xml:space="preserve"> Service operates an incremental credit process for appointments higher than point one. This process is applicable to new entrants into </w:t>
      </w:r>
      <w:r>
        <w:rPr>
          <w:rFonts w:ascii="Calibri" w:eastAsia="Calibri" w:hAnsi="Calibri" w:cs="Calibri"/>
          <w:szCs w:val="24"/>
        </w:rPr>
        <w:t>South Connacht MABS</w:t>
      </w:r>
      <w:r w:rsidRPr="371A800B">
        <w:rPr>
          <w:rFonts w:ascii="Calibri" w:eastAsia="Calibri" w:hAnsi="Calibri" w:cs="Calibri"/>
          <w:szCs w:val="24"/>
        </w:rPr>
        <w:t xml:space="preserve">.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t>
      </w:r>
      <w:proofErr w:type="gramStart"/>
      <w:r w:rsidRPr="371A800B">
        <w:rPr>
          <w:rFonts w:ascii="Calibri" w:eastAsia="Calibri" w:hAnsi="Calibri" w:cs="Calibri"/>
          <w:szCs w:val="24"/>
        </w:rPr>
        <w:t>whether or not</w:t>
      </w:r>
      <w:proofErr w:type="gramEnd"/>
      <w:r w:rsidRPr="371A800B">
        <w:rPr>
          <w:rFonts w:ascii="Calibri" w:eastAsia="Calibri" w:hAnsi="Calibri" w:cs="Calibri"/>
          <w:szCs w:val="24"/>
        </w:rPr>
        <w:t xml:space="preserve"> to </w:t>
      </w:r>
      <w:proofErr w:type="gramStart"/>
      <w:r w:rsidRPr="371A800B">
        <w:rPr>
          <w:rFonts w:ascii="Calibri" w:eastAsia="Calibri" w:hAnsi="Calibri" w:cs="Calibri"/>
          <w:szCs w:val="24"/>
        </w:rPr>
        <w:t>award an incremental</w:t>
      </w:r>
      <w:proofErr w:type="gramEnd"/>
      <w:r w:rsidRPr="371A800B">
        <w:rPr>
          <w:rFonts w:ascii="Calibri" w:eastAsia="Calibri" w:hAnsi="Calibri" w:cs="Calibri"/>
          <w:szCs w:val="24"/>
        </w:rPr>
        <w:t xml:space="preserve"> credit is a decision made by the Board and is subject to the availability of funding</w:t>
      </w:r>
      <w:r w:rsidRPr="371A800B">
        <w:rPr>
          <w:rFonts w:ascii="Calibri" w:eastAsia="Calibri" w:hAnsi="Calibri" w:cs="Calibri"/>
          <w:i/>
          <w:iCs/>
          <w:szCs w:val="24"/>
        </w:rPr>
        <w:t xml:space="preserve">. </w:t>
      </w:r>
    </w:p>
    <w:p w14:paraId="49E6F1DF" w14:textId="40127A4E" w:rsidR="001604FF" w:rsidRPr="001604FF" w:rsidRDefault="001604FF" w:rsidP="7F603DF6">
      <w:pPr>
        <w:ind w:left="2160" w:hanging="2160"/>
        <w:rPr>
          <w:rFonts w:asciiTheme="minorHAnsi" w:hAnsiTheme="minorHAnsi" w:cstheme="minorHAnsi"/>
          <w:b/>
          <w:szCs w:val="24"/>
          <w:lang w:val="en-IE"/>
        </w:rPr>
      </w:pPr>
    </w:p>
    <w:p w14:paraId="3BD9CBC8" w14:textId="77777777" w:rsidR="00B15680" w:rsidRPr="004D03D5" w:rsidRDefault="00B15680" w:rsidP="004D03D5">
      <w:pPr>
        <w:jc w:val="both"/>
        <w:rPr>
          <w:rFonts w:asciiTheme="minorHAnsi" w:hAnsiTheme="minorHAnsi" w:cs="Arial"/>
          <w:szCs w:val="24"/>
          <w:lang w:val="en-IE"/>
        </w:rPr>
      </w:pPr>
    </w:p>
    <w:p w14:paraId="2D6B9458" w14:textId="75A523C9" w:rsidR="00B15680" w:rsidRPr="004D03D5" w:rsidRDefault="00655808" w:rsidP="6F0FA079">
      <w:pPr>
        <w:ind w:hanging="2160"/>
        <w:jc w:val="both"/>
        <w:rPr>
          <w:rFonts w:asciiTheme="minorHAnsi" w:hAnsiTheme="minorHAnsi" w:cs="Arial"/>
          <w:szCs w:val="24"/>
          <w:lang w:val="en-IE"/>
        </w:rPr>
      </w:pPr>
      <w:r>
        <w:rPr>
          <w:rFonts w:asciiTheme="minorHAnsi" w:hAnsiTheme="minorHAnsi" w:cs="Arial"/>
          <w:szCs w:val="24"/>
          <w:lang w:val="en-IE"/>
        </w:rPr>
        <w:tab/>
      </w:r>
      <w:r w:rsidRPr="00655808">
        <w:rPr>
          <w:rFonts w:asciiTheme="minorHAnsi" w:hAnsiTheme="minorHAnsi" w:cs="Arial"/>
          <w:b/>
          <w:szCs w:val="24"/>
          <w:lang w:val="en-IE"/>
        </w:rPr>
        <w:t>Pension</w:t>
      </w:r>
      <w:r>
        <w:rPr>
          <w:rFonts w:asciiTheme="minorHAnsi" w:hAnsiTheme="minorHAnsi" w:cs="Arial"/>
          <w:szCs w:val="24"/>
          <w:lang w:val="en-IE"/>
        </w:rPr>
        <w:t xml:space="preserve">: </w:t>
      </w:r>
      <w:r w:rsidR="00B15680" w:rsidRPr="004D03D5">
        <w:rPr>
          <w:rFonts w:asciiTheme="minorHAnsi" w:hAnsiTheme="minorHAnsi" w:cs="Arial"/>
          <w:szCs w:val="24"/>
          <w:lang w:val="en-IE"/>
        </w:rPr>
        <w:t>A company pension scheme is in place, and membership is obligatory upon commencement. Employee contribution; 5% of salary, Employer contribution; 7% of salary.</w:t>
      </w:r>
    </w:p>
    <w:p w14:paraId="1326C1E6" w14:textId="77777777" w:rsidR="00B15680" w:rsidRPr="004D03D5" w:rsidRDefault="00B15680" w:rsidP="004D03D5">
      <w:pPr>
        <w:jc w:val="both"/>
        <w:rPr>
          <w:rFonts w:asciiTheme="minorHAnsi" w:hAnsiTheme="minorHAnsi" w:cs="Arial"/>
          <w:szCs w:val="24"/>
          <w:lang w:val="en-IE"/>
        </w:rPr>
      </w:pPr>
    </w:p>
    <w:p w14:paraId="50E9446F" w14:textId="77777777" w:rsidR="00B15680" w:rsidRPr="004D03D5" w:rsidRDefault="00B15680" w:rsidP="004D03D5">
      <w:pPr>
        <w:jc w:val="both"/>
        <w:rPr>
          <w:rFonts w:asciiTheme="minorHAnsi" w:hAnsiTheme="minorHAnsi" w:cs="Arial"/>
          <w:szCs w:val="24"/>
          <w:lang w:val="en-IE"/>
        </w:rPr>
      </w:pPr>
      <w:r w:rsidRPr="004D03D5">
        <w:rPr>
          <w:rFonts w:asciiTheme="minorHAnsi" w:hAnsiTheme="minorHAnsi" w:cs="Arial"/>
          <w:b/>
          <w:szCs w:val="24"/>
          <w:u w:val="single"/>
          <w:lang w:val="en-IE"/>
        </w:rPr>
        <w:t>Annual Leave</w:t>
      </w:r>
      <w:r w:rsidRPr="004D03D5">
        <w:rPr>
          <w:rFonts w:asciiTheme="minorHAnsi" w:hAnsiTheme="minorHAnsi" w:cs="Arial"/>
          <w:b/>
          <w:szCs w:val="24"/>
          <w:lang w:val="en-IE"/>
        </w:rPr>
        <w:t>:</w:t>
      </w:r>
      <w:r w:rsidRPr="004D03D5">
        <w:rPr>
          <w:rFonts w:asciiTheme="minorHAnsi" w:hAnsiTheme="minorHAnsi" w:cs="Arial"/>
          <w:szCs w:val="24"/>
          <w:lang w:val="en-IE"/>
        </w:rPr>
        <w:t xml:space="preserve"> </w:t>
      </w:r>
      <w:r w:rsidRPr="004D03D5">
        <w:rPr>
          <w:rFonts w:asciiTheme="minorHAnsi" w:hAnsiTheme="minorHAnsi" w:cs="Arial"/>
          <w:szCs w:val="24"/>
          <w:lang w:val="en-IE"/>
        </w:rPr>
        <w:tab/>
        <w:t>Calculated on a pro rata basis for part year and part time as follows:</w:t>
      </w:r>
    </w:p>
    <w:p w14:paraId="1FF332CA" w14:textId="77777777" w:rsidR="00B15680" w:rsidRPr="004D03D5" w:rsidRDefault="00B15680" w:rsidP="004D03D5">
      <w:pPr>
        <w:jc w:val="both"/>
        <w:rPr>
          <w:rFonts w:asciiTheme="minorHAnsi" w:hAnsiTheme="minorHAnsi" w:cs="Arial"/>
          <w:szCs w:val="24"/>
          <w:lang w:val="en-IE"/>
        </w:rPr>
      </w:pPr>
      <w:r w:rsidRPr="004D03D5">
        <w:rPr>
          <w:rFonts w:asciiTheme="minorHAnsi" w:hAnsiTheme="minorHAnsi" w:cs="Arial"/>
          <w:szCs w:val="24"/>
          <w:lang w:val="en-IE"/>
        </w:rPr>
        <w:tab/>
      </w:r>
      <w:r w:rsidRPr="004D03D5">
        <w:rPr>
          <w:rFonts w:asciiTheme="minorHAnsi" w:hAnsiTheme="minorHAnsi" w:cs="Arial"/>
          <w:szCs w:val="24"/>
          <w:lang w:val="en-IE"/>
        </w:rPr>
        <w:tab/>
      </w:r>
      <w:r w:rsidRPr="004D03D5">
        <w:rPr>
          <w:rFonts w:asciiTheme="minorHAnsi" w:hAnsiTheme="minorHAnsi" w:cs="Arial"/>
          <w:szCs w:val="24"/>
          <w:lang w:val="en-IE"/>
        </w:rPr>
        <w:tab/>
        <w:t>26 days</w:t>
      </w:r>
    </w:p>
    <w:p w14:paraId="4FF02867" w14:textId="77777777" w:rsidR="00B15680" w:rsidRPr="004D03D5" w:rsidRDefault="00B15680" w:rsidP="004D03D5">
      <w:pPr>
        <w:jc w:val="both"/>
        <w:rPr>
          <w:rFonts w:asciiTheme="minorHAnsi" w:hAnsiTheme="minorHAnsi" w:cs="Arial"/>
          <w:szCs w:val="24"/>
          <w:lang w:val="en-IE"/>
        </w:rPr>
      </w:pPr>
      <w:r w:rsidRPr="004D03D5">
        <w:rPr>
          <w:rFonts w:asciiTheme="minorHAnsi" w:hAnsiTheme="minorHAnsi" w:cs="Arial"/>
          <w:szCs w:val="24"/>
          <w:lang w:val="en-IE"/>
        </w:rPr>
        <w:tab/>
      </w:r>
      <w:r w:rsidRPr="004D03D5">
        <w:rPr>
          <w:rFonts w:asciiTheme="minorHAnsi" w:hAnsiTheme="minorHAnsi" w:cs="Arial"/>
          <w:szCs w:val="24"/>
          <w:lang w:val="en-IE"/>
        </w:rPr>
        <w:tab/>
      </w:r>
      <w:r w:rsidRPr="004D03D5">
        <w:rPr>
          <w:rFonts w:asciiTheme="minorHAnsi" w:hAnsiTheme="minorHAnsi" w:cs="Arial"/>
          <w:szCs w:val="24"/>
          <w:lang w:val="en-IE"/>
        </w:rPr>
        <w:tab/>
      </w:r>
      <w:r w:rsidR="005913DF">
        <w:rPr>
          <w:rFonts w:asciiTheme="minorHAnsi" w:hAnsiTheme="minorHAnsi" w:cs="Arial"/>
          <w:szCs w:val="24"/>
          <w:lang w:val="en-IE"/>
        </w:rPr>
        <w:t xml:space="preserve">After 5 years’ service = </w:t>
      </w:r>
      <w:r w:rsidRPr="004D03D5">
        <w:rPr>
          <w:rFonts w:asciiTheme="minorHAnsi" w:hAnsiTheme="minorHAnsi" w:cs="Arial"/>
          <w:szCs w:val="24"/>
          <w:lang w:val="en-IE"/>
        </w:rPr>
        <w:t>29 days</w:t>
      </w:r>
    </w:p>
    <w:p w14:paraId="4B4ADA06" w14:textId="77777777" w:rsidR="00B15680" w:rsidRPr="004D03D5" w:rsidRDefault="00B15680" w:rsidP="004D03D5">
      <w:pPr>
        <w:jc w:val="both"/>
        <w:rPr>
          <w:rFonts w:asciiTheme="minorHAnsi" w:hAnsiTheme="minorHAnsi" w:cs="Arial"/>
          <w:szCs w:val="24"/>
          <w:lang w:val="en-IE"/>
        </w:rPr>
      </w:pPr>
    </w:p>
    <w:p w14:paraId="119AF385" w14:textId="77777777" w:rsidR="00B15680" w:rsidRPr="004D03D5" w:rsidRDefault="00B15680" w:rsidP="004D03D5">
      <w:pPr>
        <w:jc w:val="both"/>
        <w:rPr>
          <w:rFonts w:asciiTheme="minorHAnsi" w:hAnsiTheme="minorHAnsi" w:cs="Arial"/>
          <w:szCs w:val="24"/>
          <w:lang w:val="en-IE"/>
        </w:rPr>
      </w:pPr>
    </w:p>
    <w:p w14:paraId="007CF8E8" w14:textId="77777777" w:rsidR="00B15680" w:rsidRPr="004D03D5" w:rsidRDefault="00B15680" w:rsidP="004D03D5">
      <w:pPr>
        <w:jc w:val="both"/>
        <w:rPr>
          <w:rFonts w:asciiTheme="minorHAnsi" w:hAnsiTheme="minorHAnsi" w:cs="Arial"/>
          <w:szCs w:val="24"/>
          <w:lang w:val="en-IE"/>
        </w:rPr>
      </w:pPr>
    </w:p>
    <w:p w14:paraId="5565899D" w14:textId="77777777" w:rsidR="00B15680" w:rsidRPr="004D03D5" w:rsidRDefault="00B15680" w:rsidP="004D03D5">
      <w:pPr>
        <w:jc w:val="both"/>
        <w:rPr>
          <w:rFonts w:asciiTheme="minorHAnsi" w:hAnsiTheme="minorHAnsi" w:cs="Arial"/>
          <w:b/>
          <w:szCs w:val="24"/>
          <w:lang w:val="en-IE"/>
        </w:rPr>
      </w:pPr>
      <w:r w:rsidRPr="004D03D5">
        <w:rPr>
          <w:rFonts w:asciiTheme="minorHAnsi" w:hAnsiTheme="minorHAnsi" w:cs="Arial"/>
          <w:b/>
          <w:szCs w:val="24"/>
          <w:lang w:val="en-IE"/>
        </w:rPr>
        <w:t>Full Terms a</w:t>
      </w:r>
      <w:r w:rsidR="009325B3" w:rsidRPr="004D03D5">
        <w:rPr>
          <w:rFonts w:asciiTheme="minorHAnsi" w:hAnsiTheme="minorHAnsi" w:cs="Arial"/>
          <w:b/>
          <w:szCs w:val="24"/>
          <w:lang w:val="en-IE"/>
        </w:rPr>
        <w:t>nd Conditions are contained in the</w:t>
      </w:r>
      <w:r w:rsidRPr="004D03D5">
        <w:rPr>
          <w:rFonts w:asciiTheme="minorHAnsi" w:hAnsiTheme="minorHAnsi" w:cs="Arial"/>
          <w:b/>
          <w:szCs w:val="24"/>
          <w:lang w:val="en-IE"/>
        </w:rPr>
        <w:t xml:space="preserve"> MABS Staff Handbook which is issued with and forms part of an employee contract with the Money Advice &amp; Budgeting Service (MABS) companies. </w:t>
      </w:r>
    </w:p>
    <w:p w14:paraId="335D21C1" w14:textId="77777777" w:rsidR="00B15680" w:rsidRPr="004D03D5" w:rsidRDefault="00B15680" w:rsidP="004D03D5">
      <w:pPr>
        <w:widowControl w:val="0"/>
        <w:ind w:left="360" w:right="4"/>
        <w:jc w:val="both"/>
        <w:rPr>
          <w:rFonts w:asciiTheme="minorHAnsi" w:hAnsiTheme="minorHAnsi" w:cs="Arial"/>
          <w:szCs w:val="24"/>
          <w:lang w:val="en-IE"/>
        </w:rPr>
      </w:pPr>
    </w:p>
    <w:p w14:paraId="16E4C6A0" w14:textId="77777777" w:rsidR="00B15680" w:rsidRPr="004D03D5" w:rsidRDefault="00B15680" w:rsidP="004D03D5">
      <w:pPr>
        <w:widowControl w:val="0"/>
        <w:ind w:left="360" w:right="4"/>
        <w:jc w:val="both"/>
        <w:rPr>
          <w:rFonts w:asciiTheme="minorHAnsi" w:hAnsiTheme="minorHAnsi" w:cs="Arial"/>
          <w:szCs w:val="24"/>
          <w:lang w:val="en-IE"/>
        </w:rPr>
      </w:pPr>
    </w:p>
    <w:p w14:paraId="61A4B5F9" w14:textId="77777777" w:rsidR="00B15680" w:rsidRPr="004D03D5" w:rsidRDefault="00B15680" w:rsidP="004D03D5">
      <w:pPr>
        <w:widowControl w:val="0"/>
        <w:ind w:left="360" w:right="4"/>
        <w:jc w:val="both"/>
        <w:rPr>
          <w:rFonts w:asciiTheme="minorHAnsi" w:hAnsiTheme="minorHAnsi" w:cs="Arial"/>
          <w:szCs w:val="24"/>
          <w:lang w:val="en-IE"/>
        </w:rPr>
      </w:pPr>
    </w:p>
    <w:p w14:paraId="06E60719" w14:textId="77777777" w:rsidR="00B15680" w:rsidRPr="004D03D5" w:rsidRDefault="00B15680" w:rsidP="004D03D5">
      <w:pPr>
        <w:widowControl w:val="0"/>
        <w:ind w:left="360" w:right="4"/>
        <w:jc w:val="both"/>
        <w:rPr>
          <w:rFonts w:asciiTheme="minorHAnsi" w:hAnsiTheme="minorHAnsi" w:cs="Arial"/>
          <w:szCs w:val="24"/>
          <w:lang w:val="en-IE"/>
        </w:rPr>
      </w:pPr>
    </w:p>
    <w:p w14:paraId="41AB044D" w14:textId="77777777" w:rsidR="00B15680" w:rsidRPr="004D03D5" w:rsidRDefault="00B15680" w:rsidP="004D03D5">
      <w:pPr>
        <w:pStyle w:val="Default"/>
        <w:jc w:val="both"/>
        <w:rPr>
          <w:rFonts w:asciiTheme="minorHAnsi" w:hAnsiTheme="minorHAnsi"/>
          <w:b/>
          <w:bCs/>
          <w:sz w:val="28"/>
          <w:szCs w:val="28"/>
        </w:rPr>
      </w:pPr>
    </w:p>
    <w:p w14:paraId="58D0DCFB" w14:textId="77777777" w:rsidR="00B15680" w:rsidRPr="004D03D5" w:rsidRDefault="00B15680" w:rsidP="004D03D5">
      <w:pPr>
        <w:pStyle w:val="Default"/>
        <w:jc w:val="both"/>
        <w:rPr>
          <w:rFonts w:asciiTheme="minorHAnsi" w:hAnsiTheme="minorHAnsi"/>
          <w:b/>
          <w:bCs/>
          <w:sz w:val="28"/>
          <w:szCs w:val="28"/>
        </w:rPr>
      </w:pPr>
    </w:p>
    <w:p w14:paraId="5FBA6F4F" w14:textId="77777777" w:rsidR="00B15680" w:rsidRPr="004D03D5" w:rsidRDefault="00B15680" w:rsidP="004D03D5">
      <w:pPr>
        <w:jc w:val="both"/>
        <w:rPr>
          <w:rFonts w:asciiTheme="minorHAnsi" w:eastAsiaTheme="minorHAnsi" w:hAnsiTheme="minorHAnsi" w:cs="Arial"/>
          <w:b/>
          <w:bCs/>
          <w:color w:val="000000"/>
          <w:sz w:val="32"/>
          <w:szCs w:val="32"/>
          <w:lang w:val="en-IE"/>
        </w:rPr>
      </w:pPr>
      <w:r w:rsidRPr="004D03D5">
        <w:rPr>
          <w:rFonts w:asciiTheme="minorHAnsi" w:hAnsiTheme="minorHAnsi"/>
          <w:b/>
          <w:bCs/>
          <w:sz w:val="32"/>
          <w:szCs w:val="32"/>
        </w:rPr>
        <w:br w:type="page"/>
      </w:r>
    </w:p>
    <w:p w14:paraId="0E4D19A5"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p>
    <w:p w14:paraId="3EDD90A7" w14:textId="77777777" w:rsidR="00B15680" w:rsidRPr="004D03D5" w:rsidRDefault="00B15680" w:rsidP="004D03D5">
      <w:pPr>
        <w:pBdr>
          <w:bottom w:val="single" w:sz="12" w:space="1" w:color="auto"/>
        </w:pBdr>
        <w:ind w:right="4"/>
        <w:jc w:val="both"/>
        <w:rPr>
          <w:rFonts w:asciiTheme="minorHAnsi" w:hAnsiTheme="minorHAnsi" w:cs="Arial"/>
          <w:b/>
          <w:sz w:val="32"/>
          <w:lang w:val="en-IE"/>
        </w:rPr>
      </w:pPr>
      <w:r w:rsidRPr="004D03D5">
        <w:rPr>
          <w:rFonts w:asciiTheme="minorHAnsi" w:hAnsiTheme="minorHAnsi" w:cs="Arial"/>
          <w:b/>
          <w:sz w:val="32"/>
          <w:lang w:val="en-IE"/>
        </w:rPr>
        <w:t xml:space="preserve">Money Adviser – How to Apply </w:t>
      </w:r>
    </w:p>
    <w:p w14:paraId="55033BF8" w14:textId="77777777" w:rsidR="00B15680" w:rsidRPr="004D03D5" w:rsidRDefault="00B15680" w:rsidP="004D03D5">
      <w:pPr>
        <w:pStyle w:val="Default"/>
        <w:spacing w:after="296"/>
        <w:jc w:val="both"/>
        <w:rPr>
          <w:rFonts w:asciiTheme="minorHAnsi" w:hAnsiTheme="minorHAnsi"/>
          <w:sz w:val="22"/>
          <w:szCs w:val="22"/>
        </w:rPr>
      </w:pPr>
    </w:p>
    <w:p w14:paraId="7820891C" w14:textId="77777777" w:rsidR="004D03D5" w:rsidRPr="00AF1DDF" w:rsidRDefault="004D03D5" w:rsidP="004D03D5">
      <w:pPr>
        <w:pStyle w:val="Default"/>
        <w:numPr>
          <w:ilvl w:val="0"/>
          <w:numId w:val="1"/>
        </w:numPr>
        <w:spacing w:after="296"/>
        <w:jc w:val="both"/>
        <w:rPr>
          <w:rFonts w:asciiTheme="minorHAnsi" w:hAnsiTheme="minorHAnsi" w:cstheme="minorHAnsi"/>
        </w:rPr>
      </w:pPr>
      <w:r w:rsidRPr="00AF1DDF">
        <w:rPr>
          <w:rFonts w:asciiTheme="minorHAnsi" w:hAnsiTheme="minorHAnsi" w:cstheme="minorHAnsi"/>
        </w:rPr>
        <w:t>A relevant appl</w:t>
      </w:r>
      <w:r>
        <w:rPr>
          <w:rFonts w:asciiTheme="minorHAnsi" w:hAnsiTheme="minorHAnsi" w:cstheme="minorHAnsi"/>
        </w:rPr>
        <w:t xml:space="preserve">ication form can be accessed at </w:t>
      </w:r>
      <w:hyperlink r:id="rId11" w:history="1">
        <w:r w:rsidRPr="00FA27EB">
          <w:rPr>
            <w:rStyle w:val="Hyperlink"/>
            <w:rFonts w:asciiTheme="minorHAnsi" w:hAnsiTheme="minorHAnsi" w:cstheme="minorHAnsi"/>
          </w:rPr>
          <w:t>www.mabs.ie</w:t>
        </w:r>
      </w:hyperlink>
      <w:r>
        <w:rPr>
          <w:rFonts w:asciiTheme="minorHAnsi" w:hAnsiTheme="minorHAnsi" w:cstheme="minorHAnsi"/>
        </w:rPr>
        <w:t xml:space="preserve"> </w:t>
      </w:r>
    </w:p>
    <w:p w14:paraId="1338E638" w14:textId="77777777" w:rsidR="004D03D5" w:rsidRPr="00AF1DDF" w:rsidRDefault="004D03D5" w:rsidP="3060F297">
      <w:pPr>
        <w:pStyle w:val="Default"/>
        <w:numPr>
          <w:ilvl w:val="0"/>
          <w:numId w:val="1"/>
        </w:numPr>
        <w:spacing w:after="296"/>
        <w:jc w:val="both"/>
        <w:rPr>
          <w:rFonts w:asciiTheme="minorHAnsi" w:hAnsiTheme="minorHAnsi" w:cstheme="minorBidi"/>
          <w:lang w:val="en-US"/>
        </w:rPr>
      </w:pPr>
      <w:r w:rsidRPr="3060F297">
        <w:rPr>
          <w:rFonts w:asciiTheme="minorHAnsi" w:hAnsiTheme="minorHAnsi" w:cstheme="minorBidi"/>
          <w:lang w:val="en-US"/>
        </w:rPr>
        <w:t xml:space="preserve">Applicants must meet the minimum criteria for the role set out in the person specification and possess all required competencies and will be shortlisted solely </w:t>
      </w:r>
      <w:proofErr w:type="gramStart"/>
      <w:r w:rsidRPr="3060F297">
        <w:rPr>
          <w:rFonts w:asciiTheme="minorHAnsi" w:hAnsiTheme="minorHAnsi" w:cstheme="minorBidi"/>
          <w:lang w:val="en-US"/>
        </w:rPr>
        <w:t>on the basis of</w:t>
      </w:r>
      <w:proofErr w:type="gramEnd"/>
      <w:r w:rsidRPr="3060F297">
        <w:rPr>
          <w:rFonts w:asciiTheme="minorHAnsi" w:hAnsiTheme="minorHAnsi" w:cstheme="minorBidi"/>
          <w:lang w:val="en-US"/>
        </w:rPr>
        <w:t xml:space="preserve"> information provided in their completed application form.</w:t>
      </w:r>
    </w:p>
    <w:p w14:paraId="08E4AD51" w14:textId="77777777" w:rsidR="004D03D5" w:rsidRPr="00AF1DDF" w:rsidRDefault="004D03D5" w:rsidP="3060F297">
      <w:pPr>
        <w:pStyle w:val="Default"/>
        <w:numPr>
          <w:ilvl w:val="0"/>
          <w:numId w:val="1"/>
        </w:numPr>
        <w:spacing w:after="296"/>
        <w:jc w:val="both"/>
        <w:rPr>
          <w:rFonts w:asciiTheme="minorHAnsi" w:hAnsiTheme="minorHAnsi" w:cstheme="minorBidi"/>
          <w:lang w:val="en-US"/>
        </w:rPr>
      </w:pPr>
      <w:r w:rsidRPr="3060F297">
        <w:rPr>
          <w:rFonts w:asciiTheme="minorHAnsi" w:hAnsiTheme="minorHAnsi" w:cstheme="minorBidi"/>
          <w:lang w:val="en-US"/>
        </w:rPr>
        <w:t xml:space="preserve">Curriculum Vitae (CVs), late, incomplete or hand-written applications </w:t>
      </w:r>
      <w:r w:rsidRPr="3060F297">
        <w:rPr>
          <w:rFonts w:asciiTheme="minorHAnsi" w:hAnsiTheme="minorHAnsi" w:cstheme="minorBidi"/>
          <w:b/>
          <w:bCs/>
          <w:i/>
          <w:iCs/>
          <w:lang w:val="en-US"/>
        </w:rPr>
        <w:t>will not</w:t>
      </w:r>
      <w:r w:rsidRPr="3060F297">
        <w:rPr>
          <w:rFonts w:asciiTheme="minorHAnsi" w:hAnsiTheme="minorHAnsi" w:cstheme="minorBidi"/>
          <w:lang w:val="en-US"/>
        </w:rPr>
        <w:t xml:space="preserve"> be considered. </w:t>
      </w:r>
    </w:p>
    <w:p w14:paraId="0FBA162B" w14:textId="77777777" w:rsidR="00EB2B01" w:rsidRDefault="00EB2B01" w:rsidP="00EB2B01">
      <w:pPr>
        <w:pStyle w:val="ListParagraph"/>
        <w:numPr>
          <w:ilvl w:val="0"/>
          <w:numId w:val="1"/>
        </w:numPr>
        <w:rPr>
          <w:rFonts w:asciiTheme="minorHAnsi" w:eastAsiaTheme="minorHAnsi" w:hAnsiTheme="minorHAnsi" w:cstheme="minorHAnsi"/>
          <w:color w:val="000000"/>
          <w:szCs w:val="24"/>
          <w:lang w:val="en-IE"/>
        </w:rPr>
      </w:pPr>
      <w:r w:rsidRPr="00AF1DDF">
        <w:rPr>
          <w:rFonts w:asciiTheme="minorHAnsi" w:eastAsiaTheme="minorHAnsi" w:hAnsiTheme="minorHAnsi" w:cstheme="minorHAnsi"/>
          <w:color w:val="000000"/>
          <w:szCs w:val="24"/>
          <w:lang w:val="en-IE"/>
        </w:rPr>
        <w:t xml:space="preserve">Please contact </w:t>
      </w:r>
      <w:hyperlink r:id="rId12" w:history="1">
        <w:r w:rsidRPr="00AD7FFD">
          <w:rPr>
            <w:rStyle w:val="Hyperlink"/>
            <w:rFonts w:asciiTheme="minorHAnsi" w:eastAsiaTheme="minorHAnsi" w:hAnsiTheme="minorHAnsi" w:cstheme="minorHAnsi"/>
            <w:b/>
            <w:szCs w:val="24"/>
            <w:lang w:val="en-IE"/>
          </w:rPr>
          <w:t>recruitment.southconnacht@mabs.ie</w:t>
        </w:r>
      </w:hyperlink>
      <w:r>
        <w:rPr>
          <w:rFonts w:asciiTheme="minorHAnsi" w:eastAsiaTheme="minorHAnsi" w:hAnsiTheme="minorHAnsi" w:cstheme="minorHAnsi"/>
          <w:b/>
          <w:szCs w:val="24"/>
          <w:lang w:val="en-IE"/>
        </w:rPr>
        <w:t xml:space="preserve"> </w:t>
      </w:r>
      <w:r w:rsidRPr="00AF1DDF">
        <w:rPr>
          <w:rFonts w:asciiTheme="minorHAnsi" w:eastAsiaTheme="minorHAnsi" w:hAnsiTheme="minorHAnsi" w:cstheme="minorHAnsi"/>
          <w:color w:val="000000"/>
          <w:szCs w:val="24"/>
          <w:lang w:val="en-IE"/>
        </w:rPr>
        <w:t>if you have any special requirements in relation to completing the application form.</w:t>
      </w:r>
    </w:p>
    <w:p w14:paraId="70F12139" w14:textId="77777777" w:rsidR="00EB2B01" w:rsidRPr="004D03D5" w:rsidRDefault="00EB2B01" w:rsidP="00EB2B01">
      <w:pPr>
        <w:pStyle w:val="ListParagraph"/>
        <w:rPr>
          <w:rFonts w:asciiTheme="minorHAnsi" w:eastAsiaTheme="minorHAnsi" w:hAnsiTheme="minorHAnsi" w:cstheme="minorHAnsi"/>
          <w:color w:val="000000"/>
          <w:szCs w:val="24"/>
          <w:lang w:val="en-IE"/>
        </w:rPr>
      </w:pPr>
    </w:p>
    <w:p w14:paraId="6D946AFC" w14:textId="77777777" w:rsidR="00EB2B01" w:rsidRPr="004D03D5" w:rsidRDefault="00EB2B01" w:rsidP="00EB2B01">
      <w:pPr>
        <w:pStyle w:val="Default"/>
        <w:numPr>
          <w:ilvl w:val="0"/>
          <w:numId w:val="1"/>
        </w:numPr>
        <w:spacing w:after="296"/>
        <w:jc w:val="both"/>
        <w:rPr>
          <w:rFonts w:asciiTheme="minorHAnsi" w:hAnsiTheme="minorHAnsi" w:cstheme="minorHAnsi"/>
          <w:color w:val="auto"/>
        </w:rPr>
      </w:pPr>
      <w:r w:rsidRPr="00AF1DDF">
        <w:rPr>
          <w:rFonts w:asciiTheme="minorHAnsi" w:hAnsiTheme="minorHAnsi" w:cstheme="minorHAnsi"/>
          <w:b/>
          <w:bCs/>
          <w:color w:val="auto"/>
        </w:rPr>
        <w:t xml:space="preserve">Closing date:  </w:t>
      </w:r>
      <w:r w:rsidRPr="009A6F2D">
        <w:rPr>
          <w:rFonts w:asciiTheme="minorHAnsi" w:hAnsiTheme="minorHAnsi" w:cstheme="minorHAnsi"/>
          <w:b/>
          <w:bCs/>
          <w:color w:val="auto"/>
        </w:rPr>
        <w:t>4pm on Wednesday 23 July 205</w:t>
      </w:r>
    </w:p>
    <w:p w14:paraId="71D9394F" w14:textId="77777777" w:rsidR="00EB2B01" w:rsidRPr="00EF3B35" w:rsidRDefault="00EB2B01" w:rsidP="00EB2B01">
      <w:pPr>
        <w:pStyle w:val="Default"/>
        <w:numPr>
          <w:ilvl w:val="0"/>
          <w:numId w:val="1"/>
        </w:numPr>
        <w:jc w:val="both"/>
        <w:rPr>
          <w:rFonts w:asciiTheme="minorHAnsi" w:hAnsiTheme="minorHAnsi" w:cstheme="minorHAnsi"/>
          <w:b/>
          <w:color w:val="auto"/>
        </w:rPr>
      </w:pPr>
      <w:r w:rsidRPr="00AF1DDF">
        <w:rPr>
          <w:rFonts w:asciiTheme="minorHAnsi" w:hAnsiTheme="minorHAnsi" w:cstheme="minorHAnsi"/>
          <w:b/>
          <w:color w:val="auto"/>
        </w:rPr>
        <w:t>Please email application form to</w:t>
      </w:r>
      <w:r w:rsidRPr="00EF3B35">
        <w:rPr>
          <w:rFonts w:asciiTheme="minorHAnsi" w:hAnsiTheme="minorHAnsi" w:cstheme="minorHAnsi"/>
          <w:b/>
          <w:color w:val="auto"/>
        </w:rPr>
        <w:t xml:space="preserve">: </w:t>
      </w:r>
      <w:hyperlink r:id="rId13" w:history="1">
        <w:r w:rsidRPr="00AD7FFD">
          <w:rPr>
            <w:rStyle w:val="Hyperlink"/>
            <w:rFonts w:asciiTheme="minorHAnsi" w:hAnsiTheme="minorHAnsi" w:cstheme="minorHAnsi"/>
            <w:b/>
          </w:rPr>
          <w:t>recruitment.southconnacht@mabs.ie</w:t>
        </w:r>
      </w:hyperlink>
      <w:r>
        <w:rPr>
          <w:rFonts w:asciiTheme="minorHAnsi" w:hAnsiTheme="minorHAnsi" w:cstheme="minorHAnsi"/>
          <w:b/>
          <w:color w:val="auto"/>
        </w:rPr>
        <w:t xml:space="preserve"> </w:t>
      </w:r>
    </w:p>
    <w:p w14:paraId="517DD323" w14:textId="77777777" w:rsidR="004D03D5" w:rsidRPr="00AF1DDF" w:rsidRDefault="004D03D5" w:rsidP="004D03D5">
      <w:pPr>
        <w:pStyle w:val="Default"/>
        <w:jc w:val="both"/>
        <w:rPr>
          <w:rFonts w:asciiTheme="minorHAnsi" w:hAnsiTheme="minorHAnsi" w:cstheme="minorHAnsi"/>
          <w:b/>
          <w:color w:val="FF0000"/>
        </w:rPr>
      </w:pPr>
    </w:p>
    <w:p w14:paraId="6319C911" w14:textId="77777777" w:rsidR="004D03D5" w:rsidRPr="00AF1DDF" w:rsidRDefault="004D03D5" w:rsidP="004D03D5">
      <w:pPr>
        <w:pStyle w:val="ListParagraph"/>
        <w:numPr>
          <w:ilvl w:val="0"/>
          <w:numId w:val="1"/>
        </w:numPr>
        <w:jc w:val="both"/>
        <w:rPr>
          <w:rFonts w:asciiTheme="minorHAnsi" w:eastAsiaTheme="minorHAnsi" w:hAnsiTheme="minorHAnsi" w:cstheme="minorHAnsi"/>
          <w:szCs w:val="24"/>
          <w:lang w:val="en-IE"/>
        </w:rPr>
      </w:pPr>
      <w:r>
        <w:rPr>
          <w:rFonts w:asciiTheme="minorHAnsi" w:eastAsiaTheme="minorHAnsi" w:hAnsiTheme="minorHAnsi" w:cstheme="minorHAnsi"/>
          <w:szCs w:val="24"/>
          <w:lang w:val="en-IE"/>
        </w:rPr>
        <w:t>Successful applicants may</w:t>
      </w:r>
      <w:r w:rsidRPr="00AF1DDF">
        <w:rPr>
          <w:rFonts w:asciiTheme="minorHAnsi" w:eastAsiaTheme="minorHAnsi" w:hAnsiTheme="minorHAnsi" w:cstheme="minorHAnsi"/>
          <w:szCs w:val="24"/>
          <w:lang w:val="en-IE"/>
        </w:rPr>
        <w:t xml:space="preserve"> be required to complete a</w:t>
      </w:r>
      <w:r>
        <w:rPr>
          <w:rFonts w:asciiTheme="minorHAnsi" w:eastAsiaTheme="minorHAnsi" w:hAnsiTheme="minorHAnsi" w:cstheme="minorHAnsi"/>
          <w:szCs w:val="24"/>
          <w:lang w:val="en-IE"/>
        </w:rPr>
        <w:t xml:space="preserve">n </w:t>
      </w:r>
      <w:r w:rsidRPr="00AF1DDF">
        <w:rPr>
          <w:rFonts w:asciiTheme="minorHAnsi" w:eastAsiaTheme="minorHAnsi" w:hAnsiTheme="minorHAnsi" w:cstheme="minorHAnsi"/>
          <w:szCs w:val="24"/>
          <w:lang w:val="en-IE"/>
        </w:rPr>
        <w:t>asse</w:t>
      </w:r>
      <w:r>
        <w:rPr>
          <w:rFonts w:asciiTheme="minorHAnsi" w:eastAsiaTheme="minorHAnsi" w:hAnsiTheme="minorHAnsi" w:cstheme="minorHAnsi"/>
          <w:szCs w:val="24"/>
          <w:lang w:val="en-IE"/>
        </w:rPr>
        <w:t>ssment on the day of interview, which may be an IT or written skills test, case study and or presentation, you will be advised in advance.</w:t>
      </w:r>
    </w:p>
    <w:p w14:paraId="6F438BD5" w14:textId="77777777" w:rsidR="004D03D5" w:rsidRPr="00AF1DDF" w:rsidRDefault="004D03D5" w:rsidP="004D03D5">
      <w:pPr>
        <w:jc w:val="both"/>
        <w:rPr>
          <w:rFonts w:asciiTheme="minorHAnsi" w:eastAsiaTheme="minorHAnsi" w:hAnsiTheme="minorHAnsi" w:cstheme="minorHAnsi"/>
          <w:szCs w:val="24"/>
          <w:lang w:val="en-IE"/>
        </w:rPr>
      </w:pPr>
    </w:p>
    <w:p w14:paraId="6AF7698F" w14:textId="01122257" w:rsidR="0064407D" w:rsidRPr="009A6F2D" w:rsidRDefault="0064407D" w:rsidP="3060F297">
      <w:pPr>
        <w:pStyle w:val="ListParagraph"/>
        <w:numPr>
          <w:ilvl w:val="0"/>
          <w:numId w:val="1"/>
        </w:numPr>
        <w:jc w:val="both"/>
        <w:rPr>
          <w:rFonts w:asciiTheme="minorHAnsi" w:eastAsiaTheme="minorEastAsia" w:hAnsiTheme="minorHAnsi" w:cstheme="minorBidi"/>
          <w:lang w:val="en-IE"/>
        </w:rPr>
      </w:pPr>
      <w:r w:rsidRPr="3060F297">
        <w:rPr>
          <w:rFonts w:asciiTheme="minorHAnsi" w:eastAsiaTheme="minorEastAsia" w:hAnsiTheme="minorHAnsi" w:cstheme="minorBidi"/>
        </w:rPr>
        <w:t xml:space="preserve">A panel of qualified candidates may be formed from which permanent, </w:t>
      </w:r>
      <w:r w:rsidR="0064089D">
        <w:rPr>
          <w:rFonts w:asciiTheme="minorHAnsi" w:eastAsiaTheme="minorEastAsia" w:hAnsiTheme="minorHAnsi" w:cstheme="minorBidi"/>
        </w:rPr>
        <w:t>part</w:t>
      </w:r>
      <w:r w:rsidRPr="3060F297">
        <w:rPr>
          <w:rFonts w:asciiTheme="minorHAnsi" w:eastAsiaTheme="minorEastAsia" w:hAnsiTheme="minorHAnsi" w:cstheme="minorBidi"/>
        </w:rPr>
        <w:t xml:space="preserve">-time MA posts which arise in a specified period, up to a maximum of 12 months, will be filled.  Posts will </w:t>
      </w:r>
      <w:proofErr w:type="gramStart"/>
      <w:r w:rsidRPr="3060F297">
        <w:rPr>
          <w:rFonts w:asciiTheme="minorHAnsi" w:eastAsiaTheme="minorEastAsia" w:hAnsiTheme="minorHAnsi" w:cstheme="minorBidi"/>
        </w:rPr>
        <w:t>be located in</w:t>
      </w:r>
      <w:proofErr w:type="gramEnd"/>
      <w:r w:rsidRPr="3060F297">
        <w:rPr>
          <w:rFonts w:asciiTheme="minorHAnsi" w:eastAsiaTheme="minorEastAsia" w:hAnsiTheme="minorHAnsi" w:cstheme="minorBidi"/>
        </w:rPr>
        <w:t xml:space="preserve"> the MABS region applied for.</w:t>
      </w:r>
    </w:p>
    <w:p w14:paraId="103AB321" w14:textId="77777777" w:rsidR="004D03D5" w:rsidRPr="00AF1DDF" w:rsidRDefault="004D03D5" w:rsidP="004D03D5">
      <w:pPr>
        <w:pStyle w:val="Default"/>
        <w:jc w:val="both"/>
        <w:rPr>
          <w:rFonts w:asciiTheme="minorHAnsi" w:hAnsiTheme="minorHAnsi" w:cstheme="minorHAnsi"/>
        </w:rPr>
      </w:pPr>
    </w:p>
    <w:p w14:paraId="36F6AB7E" w14:textId="77777777" w:rsidR="004D03D5" w:rsidRPr="00EF3B35" w:rsidRDefault="004D03D5" w:rsidP="004D03D5">
      <w:pPr>
        <w:pStyle w:val="Default"/>
        <w:numPr>
          <w:ilvl w:val="0"/>
          <w:numId w:val="1"/>
        </w:numPr>
        <w:jc w:val="both"/>
        <w:rPr>
          <w:rFonts w:asciiTheme="minorHAnsi" w:hAnsiTheme="minorHAnsi" w:cstheme="minorHAnsi"/>
          <w:color w:val="auto"/>
        </w:rPr>
      </w:pPr>
      <w:r w:rsidRPr="00AF1DDF">
        <w:rPr>
          <w:rFonts w:asciiTheme="minorHAnsi" w:hAnsiTheme="minorHAnsi" w:cstheme="minorHAnsi"/>
          <w:color w:val="auto"/>
        </w:rPr>
        <w:t>For information on how your personal data will be used as part of this process please refer to our Data Protection Notice for Job Applicants, available at the following link:</w:t>
      </w:r>
      <w:r>
        <w:rPr>
          <w:rFonts w:asciiTheme="minorHAnsi" w:hAnsiTheme="minorHAnsi" w:cstheme="minorHAnsi"/>
          <w:color w:val="auto"/>
        </w:rPr>
        <w:t xml:space="preserve"> </w:t>
      </w:r>
    </w:p>
    <w:p w14:paraId="301DC496" w14:textId="77777777" w:rsidR="004D03D5" w:rsidRPr="007D1A41" w:rsidRDefault="004D03D5" w:rsidP="004D03D5">
      <w:pPr>
        <w:pStyle w:val="Default"/>
        <w:ind w:left="720"/>
        <w:jc w:val="both"/>
        <w:rPr>
          <w:rFonts w:asciiTheme="minorHAnsi" w:hAnsiTheme="minorHAnsi" w:cstheme="minorHAnsi"/>
          <w:color w:val="auto"/>
        </w:rPr>
      </w:pPr>
      <w:hyperlink r:id="rId14" w:history="1">
        <w:r w:rsidRPr="005615C3">
          <w:rPr>
            <w:rStyle w:val="Hyperlink"/>
            <w:rFonts w:asciiTheme="minorHAnsi" w:hAnsiTheme="minorHAnsi" w:cstheme="minorHAnsi"/>
          </w:rPr>
          <w:t>http://www.citizensinformationboard.ie/en/data_protection/mabs.html</w:t>
        </w:r>
      </w:hyperlink>
      <w:r>
        <w:rPr>
          <w:rFonts w:asciiTheme="minorHAnsi" w:hAnsiTheme="minorHAnsi" w:cstheme="minorHAnsi"/>
          <w:color w:val="auto"/>
        </w:rPr>
        <w:t xml:space="preserve"> </w:t>
      </w:r>
    </w:p>
    <w:p w14:paraId="010B70BC" w14:textId="77777777" w:rsidR="004D03D5" w:rsidRPr="00AF1DDF" w:rsidRDefault="004D03D5" w:rsidP="004D03D5">
      <w:pPr>
        <w:pStyle w:val="Default"/>
        <w:jc w:val="center"/>
        <w:rPr>
          <w:rFonts w:asciiTheme="minorHAnsi" w:hAnsiTheme="minorHAnsi" w:cstheme="minorHAnsi"/>
          <w:color w:val="auto"/>
        </w:rPr>
      </w:pPr>
    </w:p>
    <w:p w14:paraId="2EF07F4A" w14:textId="77777777" w:rsidR="004D03D5" w:rsidRPr="00AF1DDF" w:rsidRDefault="004D03D5" w:rsidP="004D03D5">
      <w:pPr>
        <w:pStyle w:val="Default"/>
        <w:jc w:val="center"/>
        <w:rPr>
          <w:rFonts w:asciiTheme="minorHAnsi" w:hAnsiTheme="minorHAnsi" w:cstheme="minorHAnsi"/>
          <w:b/>
          <w:bCs/>
          <w:i/>
          <w:iCs/>
          <w:color w:val="auto"/>
        </w:rPr>
      </w:pPr>
    </w:p>
    <w:p w14:paraId="5B500D0E" w14:textId="77777777" w:rsidR="004D03D5" w:rsidRPr="00AF1DDF" w:rsidRDefault="004D03D5" w:rsidP="004D03D5">
      <w:pPr>
        <w:pStyle w:val="Default"/>
        <w:jc w:val="center"/>
        <w:rPr>
          <w:rFonts w:asciiTheme="minorHAnsi" w:hAnsiTheme="minorHAnsi" w:cstheme="minorHAnsi"/>
          <w:b/>
          <w:bCs/>
          <w:i/>
          <w:iCs/>
          <w:color w:val="auto"/>
        </w:rPr>
      </w:pPr>
    </w:p>
    <w:p w14:paraId="2911A8E4" w14:textId="77777777" w:rsidR="004D03D5" w:rsidRPr="00AF1DDF" w:rsidRDefault="004D03D5" w:rsidP="3060F297">
      <w:pPr>
        <w:pStyle w:val="Default"/>
        <w:jc w:val="center"/>
        <w:rPr>
          <w:rFonts w:asciiTheme="minorHAnsi" w:hAnsiTheme="minorHAnsi" w:cstheme="minorBidi"/>
          <w:color w:val="auto"/>
          <w:lang w:val="en-US"/>
        </w:rPr>
      </w:pPr>
      <w:r w:rsidRPr="3060F297">
        <w:rPr>
          <w:rFonts w:asciiTheme="minorHAnsi" w:hAnsiTheme="minorHAnsi" w:cstheme="minorBidi"/>
          <w:b/>
          <w:bCs/>
          <w:i/>
          <w:iCs/>
          <w:color w:val="auto"/>
          <w:lang w:val="en-US"/>
        </w:rPr>
        <w:t xml:space="preserve">Money Advice &amp; Budgeting Services are equal </w:t>
      </w:r>
      <w:proofErr w:type="gramStart"/>
      <w:r w:rsidRPr="3060F297">
        <w:rPr>
          <w:rFonts w:asciiTheme="minorHAnsi" w:hAnsiTheme="minorHAnsi" w:cstheme="minorBidi"/>
          <w:b/>
          <w:bCs/>
          <w:i/>
          <w:iCs/>
          <w:color w:val="auto"/>
          <w:lang w:val="en-US"/>
        </w:rPr>
        <w:t>opportunities</w:t>
      </w:r>
      <w:proofErr w:type="gramEnd"/>
      <w:r w:rsidRPr="3060F297">
        <w:rPr>
          <w:rFonts w:asciiTheme="minorHAnsi" w:hAnsiTheme="minorHAnsi" w:cstheme="minorBidi"/>
          <w:b/>
          <w:bCs/>
          <w:i/>
          <w:iCs/>
          <w:color w:val="auto"/>
          <w:lang w:val="en-US"/>
        </w:rPr>
        <w:t xml:space="preserve"> employers.</w:t>
      </w:r>
    </w:p>
    <w:p w14:paraId="25890A0C" w14:textId="77777777" w:rsidR="00BD0095" w:rsidRDefault="00BD0095" w:rsidP="004D03D5">
      <w:pPr>
        <w:jc w:val="both"/>
      </w:pPr>
    </w:p>
    <w:sectPr w:rsidR="00BD009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87C5B" w14:textId="77777777" w:rsidR="0078326F" w:rsidRDefault="0078326F" w:rsidP="00BC3807">
      <w:r>
        <w:separator/>
      </w:r>
    </w:p>
  </w:endnote>
  <w:endnote w:type="continuationSeparator" w:id="0">
    <w:p w14:paraId="6255F7A2" w14:textId="77777777" w:rsidR="0078326F" w:rsidRDefault="0078326F" w:rsidP="00BC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29073"/>
      <w:docPartObj>
        <w:docPartGallery w:val="Page Numbers (Bottom of Page)"/>
        <w:docPartUnique/>
      </w:docPartObj>
    </w:sdtPr>
    <w:sdtEndPr>
      <w:rPr>
        <w:rFonts w:asciiTheme="minorHAnsi" w:hAnsiTheme="minorHAnsi"/>
        <w:noProof/>
      </w:rPr>
    </w:sdtEndPr>
    <w:sdtContent>
      <w:p w14:paraId="53208BDA" w14:textId="05063D15" w:rsidR="00267B6C" w:rsidRDefault="00150465">
        <w:pPr>
          <w:pStyle w:val="Footer"/>
          <w:jc w:val="center"/>
          <w:rPr>
            <w:rFonts w:asciiTheme="minorHAnsi" w:hAnsiTheme="minorHAnsi"/>
            <w:noProof/>
          </w:rPr>
        </w:pPr>
        <w:r w:rsidRPr="00D438AF">
          <w:rPr>
            <w:rFonts w:asciiTheme="minorHAnsi" w:hAnsiTheme="minorHAnsi"/>
          </w:rPr>
          <w:fldChar w:fldCharType="begin"/>
        </w:r>
        <w:r w:rsidRPr="00D438AF">
          <w:rPr>
            <w:rFonts w:asciiTheme="minorHAnsi" w:hAnsiTheme="minorHAnsi"/>
          </w:rPr>
          <w:instrText xml:space="preserve"> PAGE   \* MERGEFORMAT </w:instrText>
        </w:r>
        <w:r w:rsidRPr="00D438AF">
          <w:rPr>
            <w:rFonts w:asciiTheme="minorHAnsi" w:hAnsiTheme="minorHAnsi"/>
          </w:rPr>
          <w:fldChar w:fldCharType="separate"/>
        </w:r>
        <w:r w:rsidR="00655808">
          <w:rPr>
            <w:rFonts w:asciiTheme="minorHAnsi" w:hAnsiTheme="minorHAnsi"/>
            <w:noProof/>
          </w:rPr>
          <w:t>8</w:t>
        </w:r>
        <w:r w:rsidRPr="00D438AF">
          <w:rPr>
            <w:rFonts w:asciiTheme="minorHAnsi" w:hAnsiTheme="minorHAnsi"/>
            <w:noProof/>
          </w:rPr>
          <w:fldChar w:fldCharType="end"/>
        </w:r>
      </w:p>
      <w:p w14:paraId="22A1F966" w14:textId="77777777" w:rsidR="00267B6C" w:rsidRPr="00D438AF" w:rsidRDefault="00B300BE">
        <w:pPr>
          <w:pStyle w:val="Footer"/>
          <w:jc w:val="center"/>
          <w:rPr>
            <w:rFonts w:asciiTheme="minorHAnsi" w:hAnsiTheme="minorHAnsi"/>
          </w:rPr>
        </w:pPr>
      </w:p>
    </w:sdtContent>
  </w:sdt>
  <w:p w14:paraId="3AE9714E" w14:textId="6C230928" w:rsidR="00267B6C" w:rsidRDefault="014D7CBD">
    <w:pPr>
      <w:pStyle w:val="Footer"/>
      <w:jc w:val="center"/>
    </w:pPr>
    <w:r w:rsidRPr="014D7CBD">
      <w:rPr>
        <w:rFonts w:asciiTheme="minorHAnsi" w:hAnsiTheme="minorHAnsi"/>
        <w:i/>
        <w:iCs/>
        <w:sz w:val="20"/>
        <w:lang w:val="en-IE"/>
      </w:rPr>
      <w:t xml:space="preserve">Funded and supported by the Citizens Information Board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E2B66" w14:textId="77777777" w:rsidR="0078326F" w:rsidRDefault="0078326F" w:rsidP="00BC3807">
      <w:r>
        <w:separator/>
      </w:r>
    </w:p>
  </w:footnote>
  <w:footnote w:type="continuationSeparator" w:id="0">
    <w:p w14:paraId="2CD71D8E" w14:textId="77777777" w:rsidR="0078326F" w:rsidRDefault="0078326F" w:rsidP="00BC3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89DB5" w14:textId="77777777" w:rsidR="00267B6C" w:rsidRDefault="00150465">
    <w:pPr>
      <w:pStyle w:val="Header"/>
      <w:jc w:val="center"/>
    </w:pPr>
    <w:r>
      <w:rPr>
        <w:noProof/>
        <w:lang w:val="en-IE" w:eastAsia="en-IE"/>
      </w:rPr>
      <w:drawing>
        <wp:inline distT="0" distB="0" distL="0" distR="0" wp14:anchorId="3F174F77" wp14:editId="7C5067FC">
          <wp:extent cx="2219325" cy="863879"/>
          <wp:effectExtent l="0" t="0" r="0" b="0"/>
          <wp:docPr id="1" name="Picture 1" descr="MAB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B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4168" cy="8696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10CD"/>
    <w:multiLevelType w:val="hybridMultilevel"/>
    <w:tmpl w:val="7E0AB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D64CE7"/>
    <w:multiLevelType w:val="hybridMultilevel"/>
    <w:tmpl w:val="12D6D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A635B"/>
    <w:multiLevelType w:val="hybridMultilevel"/>
    <w:tmpl w:val="9FE0E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A20413"/>
    <w:multiLevelType w:val="hybridMultilevel"/>
    <w:tmpl w:val="4F388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073070"/>
    <w:multiLevelType w:val="hybridMultilevel"/>
    <w:tmpl w:val="FD4C05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615E15"/>
    <w:multiLevelType w:val="hybridMultilevel"/>
    <w:tmpl w:val="2D3492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95C6F89"/>
    <w:multiLevelType w:val="hybridMultilevel"/>
    <w:tmpl w:val="0BDE975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6C72A7"/>
    <w:multiLevelType w:val="hybridMultilevel"/>
    <w:tmpl w:val="86E8E1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0C6200"/>
    <w:multiLevelType w:val="hybridMultilevel"/>
    <w:tmpl w:val="EB76B8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E0C08E6"/>
    <w:multiLevelType w:val="hybridMultilevel"/>
    <w:tmpl w:val="101C41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AF767E"/>
    <w:multiLevelType w:val="hybridMultilevel"/>
    <w:tmpl w:val="30F8E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AB3BCC"/>
    <w:multiLevelType w:val="hybridMultilevel"/>
    <w:tmpl w:val="7DDE1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ED84AC2"/>
    <w:multiLevelType w:val="hybridMultilevel"/>
    <w:tmpl w:val="5B6CB4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6022106"/>
    <w:multiLevelType w:val="hybridMultilevel"/>
    <w:tmpl w:val="519E86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9C0460A"/>
    <w:multiLevelType w:val="hybridMultilevel"/>
    <w:tmpl w:val="5CEE76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B8E64AD"/>
    <w:multiLevelType w:val="hybridMultilevel"/>
    <w:tmpl w:val="003448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E770DCA"/>
    <w:multiLevelType w:val="hybridMultilevel"/>
    <w:tmpl w:val="805EF9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678849035">
    <w:abstractNumId w:val="2"/>
  </w:num>
  <w:num w:numId="2" w16cid:durableId="1475105156">
    <w:abstractNumId w:val="15"/>
  </w:num>
  <w:num w:numId="3" w16cid:durableId="249314227">
    <w:abstractNumId w:val="3"/>
  </w:num>
  <w:num w:numId="4" w16cid:durableId="729815108">
    <w:abstractNumId w:val="6"/>
  </w:num>
  <w:num w:numId="5" w16cid:durableId="1694577170">
    <w:abstractNumId w:val="8"/>
  </w:num>
  <w:num w:numId="6" w16cid:durableId="2074231773">
    <w:abstractNumId w:val="10"/>
  </w:num>
  <w:num w:numId="7" w16cid:durableId="1225144179">
    <w:abstractNumId w:val="0"/>
  </w:num>
  <w:num w:numId="8" w16cid:durableId="296885997">
    <w:abstractNumId w:val="14"/>
  </w:num>
  <w:num w:numId="9" w16cid:durableId="1503425870">
    <w:abstractNumId w:val="7"/>
  </w:num>
  <w:num w:numId="10" w16cid:durableId="1076710330">
    <w:abstractNumId w:val="13"/>
  </w:num>
  <w:num w:numId="11" w16cid:durableId="472673625">
    <w:abstractNumId w:val="1"/>
  </w:num>
  <w:num w:numId="12" w16cid:durableId="1098065053">
    <w:abstractNumId w:val="4"/>
  </w:num>
  <w:num w:numId="13" w16cid:durableId="1970237177">
    <w:abstractNumId w:val="9"/>
  </w:num>
  <w:num w:numId="14" w16cid:durableId="960037182">
    <w:abstractNumId w:val="5"/>
  </w:num>
  <w:num w:numId="15" w16cid:durableId="555240232">
    <w:abstractNumId w:val="11"/>
  </w:num>
  <w:num w:numId="16" w16cid:durableId="966858256">
    <w:abstractNumId w:val="16"/>
  </w:num>
  <w:num w:numId="17" w16cid:durableId="8574737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80"/>
    <w:rsid w:val="00066392"/>
    <w:rsid w:val="00150465"/>
    <w:rsid w:val="001604FF"/>
    <w:rsid w:val="001751DB"/>
    <w:rsid w:val="001E4F4E"/>
    <w:rsid w:val="002150F9"/>
    <w:rsid w:val="00246DF0"/>
    <w:rsid w:val="00267B6C"/>
    <w:rsid w:val="002B6164"/>
    <w:rsid w:val="003E0628"/>
    <w:rsid w:val="003E6B52"/>
    <w:rsid w:val="00436C0E"/>
    <w:rsid w:val="004D03D5"/>
    <w:rsid w:val="00537EDE"/>
    <w:rsid w:val="005913DF"/>
    <w:rsid w:val="005C3AA7"/>
    <w:rsid w:val="005C4263"/>
    <w:rsid w:val="00612158"/>
    <w:rsid w:val="0064089D"/>
    <w:rsid w:val="0064407D"/>
    <w:rsid w:val="00655808"/>
    <w:rsid w:val="0078326F"/>
    <w:rsid w:val="007915FC"/>
    <w:rsid w:val="007940CD"/>
    <w:rsid w:val="007E3270"/>
    <w:rsid w:val="0084335E"/>
    <w:rsid w:val="00897691"/>
    <w:rsid w:val="008E7A75"/>
    <w:rsid w:val="009325B3"/>
    <w:rsid w:val="009579FD"/>
    <w:rsid w:val="009C6A91"/>
    <w:rsid w:val="009F4A98"/>
    <w:rsid w:val="00B15680"/>
    <w:rsid w:val="00B300BE"/>
    <w:rsid w:val="00B83556"/>
    <w:rsid w:val="00BC3807"/>
    <w:rsid w:val="00BD0095"/>
    <w:rsid w:val="00C52174"/>
    <w:rsid w:val="00CF6F3C"/>
    <w:rsid w:val="00D5441E"/>
    <w:rsid w:val="00D745D4"/>
    <w:rsid w:val="00E35A34"/>
    <w:rsid w:val="00EB2B01"/>
    <w:rsid w:val="00F21A86"/>
    <w:rsid w:val="014D7CBD"/>
    <w:rsid w:val="05B81D86"/>
    <w:rsid w:val="2CCBE2F0"/>
    <w:rsid w:val="3060F297"/>
    <w:rsid w:val="338CCF9F"/>
    <w:rsid w:val="371A800B"/>
    <w:rsid w:val="4B014D7D"/>
    <w:rsid w:val="6DE649F3"/>
    <w:rsid w:val="6F0FA079"/>
    <w:rsid w:val="753D8329"/>
    <w:rsid w:val="774027FC"/>
    <w:rsid w:val="7F603D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E7DE"/>
  <w15:chartTrackingRefBased/>
  <w15:docId w15:val="{E0811E2C-C216-4D49-AC4F-F776B320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680"/>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5680"/>
    <w:rPr>
      <w:color w:val="0000FF"/>
      <w:u w:val="single"/>
    </w:rPr>
  </w:style>
  <w:style w:type="paragraph" w:styleId="Header">
    <w:name w:val="header"/>
    <w:basedOn w:val="Normal"/>
    <w:link w:val="HeaderChar"/>
    <w:uiPriority w:val="99"/>
    <w:unhideWhenUsed/>
    <w:rsid w:val="00B15680"/>
    <w:pPr>
      <w:tabs>
        <w:tab w:val="center" w:pos="4513"/>
        <w:tab w:val="right" w:pos="9026"/>
      </w:tabs>
    </w:pPr>
  </w:style>
  <w:style w:type="character" w:customStyle="1" w:styleId="HeaderChar">
    <w:name w:val="Header Char"/>
    <w:basedOn w:val="DefaultParagraphFont"/>
    <w:link w:val="Header"/>
    <w:uiPriority w:val="99"/>
    <w:rsid w:val="00B15680"/>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B15680"/>
    <w:pPr>
      <w:tabs>
        <w:tab w:val="center" w:pos="4513"/>
        <w:tab w:val="right" w:pos="9026"/>
      </w:tabs>
    </w:pPr>
  </w:style>
  <w:style w:type="character" w:customStyle="1" w:styleId="FooterChar">
    <w:name w:val="Footer Char"/>
    <w:basedOn w:val="DefaultParagraphFont"/>
    <w:link w:val="Footer"/>
    <w:uiPriority w:val="99"/>
    <w:rsid w:val="00B15680"/>
    <w:rPr>
      <w:rFonts w:ascii="Times New Roman" w:eastAsia="Times New Roman" w:hAnsi="Times New Roman" w:cs="Times New Roman"/>
      <w:sz w:val="24"/>
      <w:szCs w:val="20"/>
      <w:lang w:val="en-US"/>
    </w:rPr>
  </w:style>
  <w:style w:type="paragraph" w:customStyle="1" w:styleId="Default">
    <w:name w:val="Default"/>
    <w:rsid w:val="00B1568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15680"/>
    <w:pPr>
      <w:ind w:left="720"/>
      <w:contextualSpacing/>
    </w:pPr>
  </w:style>
  <w:style w:type="table" w:styleId="TableGrid">
    <w:name w:val="Table Grid"/>
    <w:basedOn w:val="TableNormal"/>
    <w:uiPriority w:val="59"/>
    <w:rsid w:val="00B1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southconnacht@mabs.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southconnacht@mabs.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bs.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itizensinformationboard.ie/en/data_protection/mab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d64aab-3ed3-4dfb-9693-6ea1308ee74b" xsi:nil="true"/>
    <lcf76f155ced4ddcb4097134ff3c332f xmlns="6e7b8f17-5376-45e8-a0a0-259c134ad2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81C8060B7DAF45BD1A023500EF5902" ma:contentTypeVersion="13" ma:contentTypeDescription="Create a new document." ma:contentTypeScope="" ma:versionID="1e35207753feb3e47ed5ae8ce269ea2d">
  <xsd:schema xmlns:xsd="http://www.w3.org/2001/XMLSchema" xmlns:xs="http://www.w3.org/2001/XMLSchema" xmlns:p="http://schemas.microsoft.com/office/2006/metadata/properties" xmlns:ns2="6e7b8f17-5376-45e8-a0a0-259c134ad22e" xmlns:ns3="c9d64aab-3ed3-4dfb-9693-6ea1308ee74b" targetNamespace="http://schemas.microsoft.com/office/2006/metadata/properties" ma:root="true" ma:fieldsID="212618867b0962b10873b468cdbdff93" ns2:_="" ns3:_="">
    <xsd:import namespace="6e7b8f17-5376-45e8-a0a0-259c134ad22e"/>
    <xsd:import namespace="c9d64aab-3ed3-4dfb-9693-6ea1308ee7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8f17-5376-45e8-a0a0-259c134ad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c9807d-b3fb-49b3-a97d-0ffe7a90fc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64aab-3ed3-4dfb-9693-6ea1308ee7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274c2a-a6d7-4248-868e-9900f72db924}" ma:internalName="TaxCatchAll" ma:showField="CatchAllData" ma:web="c9d64aab-3ed3-4dfb-9693-6ea1308ee7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66D56-43CD-4159-9192-C230C5759245}">
  <ds:schemaRefs>
    <ds:schemaRef ds:uri="c9d64aab-3ed3-4dfb-9693-6ea1308ee74b"/>
    <ds:schemaRef ds:uri="http://schemas.microsoft.com/office/2006/documentManagement/types"/>
    <ds:schemaRef ds:uri="6e7b8f17-5376-45e8-a0a0-259c134ad22e"/>
    <ds:schemaRef ds:uri="http://purl.org/dc/dcmitype/"/>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DFDE5C5-5069-4BAF-9C20-34183D2B19E5}"/>
</file>

<file path=customXml/itemProps3.xml><?xml version="1.0" encoding="utf-8"?>
<ds:datastoreItem xmlns:ds="http://schemas.openxmlformats.org/officeDocument/2006/customXml" ds:itemID="{C0680DFD-FF1D-4996-B478-06E166F5E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1977</Words>
  <Characters>11269</Characters>
  <Application>Microsoft Office Word</Application>
  <DocSecurity>4</DocSecurity>
  <Lines>93</Lines>
  <Paragraphs>26</Paragraphs>
  <ScaleCrop>false</ScaleCrop>
  <Company/>
  <LinksUpToDate>false</LinksUpToDate>
  <CharactersWithSpaces>13220</CharactersWithSpaces>
  <SharedDoc>false</SharedDoc>
  <HLinks>
    <vt:vector size="24" baseType="variant">
      <vt:variant>
        <vt:i4>7733254</vt:i4>
      </vt:variant>
      <vt:variant>
        <vt:i4>9</vt:i4>
      </vt:variant>
      <vt:variant>
        <vt:i4>0</vt:i4>
      </vt:variant>
      <vt:variant>
        <vt:i4>5</vt:i4>
      </vt:variant>
      <vt:variant>
        <vt:lpwstr>http://www.citizensinformationboard.ie/en/data_protection/mabs.html</vt:lpwstr>
      </vt:variant>
      <vt:variant>
        <vt:lpwstr/>
      </vt:variant>
      <vt:variant>
        <vt:i4>6225981</vt:i4>
      </vt:variant>
      <vt:variant>
        <vt:i4>6</vt:i4>
      </vt:variant>
      <vt:variant>
        <vt:i4>0</vt:i4>
      </vt:variant>
      <vt:variant>
        <vt:i4>5</vt:i4>
      </vt:variant>
      <vt:variant>
        <vt:lpwstr>mailto:recruitment.southconnacht@mabs.ie</vt:lpwstr>
      </vt:variant>
      <vt:variant>
        <vt:lpwstr/>
      </vt:variant>
      <vt:variant>
        <vt:i4>6225981</vt:i4>
      </vt:variant>
      <vt:variant>
        <vt:i4>3</vt:i4>
      </vt:variant>
      <vt:variant>
        <vt:i4>0</vt:i4>
      </vt:variant>
      <vt:variant>
        <vt:i4>5</vt:i4>
      </vt:variant>
      <vt:variant>
        <vt:lpwstr>mailto:recruitment.southconnacht@mabs.ie</vt:lpwstr>
      </vt:variant>
      <vt:variant>
        <vt:lpwstr/>
      </vt:variant>
      <vt:variant>
        <vt:i4>7274539</vt:i4>
      </vt:variant>
      <vt:variant>
        <vt:i4>0</vt:i4>
      </vt:variant>
      <vt:variant>
        <vt:i4>0</vt:i4>
      </vt:variant>
      <vt:variant>
        <vt:i4>5</vt:i4>
      </vt:variant>
      <vt:variant>
        <vt:lpwstr>http://www.mabs.ie/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Tobin</dc:creator>
  <cp:keywords/>
  <dc:description/>
  <cp:lastModifiedBy>Linda Brady</cp:lastModifiedBy>
  <cp:revision>16</cp:revision>
  <dcterms:created xsi:type="dcterms:W3CDTF">2025-06-26T03:01:00Z</dcterms:created>
  <dcterms:modified xsi:type="dcterms:W3CDTF">2025-06-26T11:40:00Z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0x0101007081C8060B7DAF45BD1A023500EF5902</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23:04:32</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eDocs_DocumentTopics">
    <vt:lpwstr/>
  </property>
  <property fmtid="{D5CDD505-2E9C-101B-9397-08002B2CF9AE}" pid="13" name="_docset_NoMedatataSyncRequired">
    <vt:lpwstr>False</vt:lpwstr>
  </property>
  <property fmtid="{D5CDD505-2E9C-101B-9397-08002B2CF9AE}" pid="14" name="MSIP_Label_8ac63d3e-bc1b-4bd9-ac94-0068791e53e3_Enabled">
    <vt:lpwstr>true</vt:lpwstr>
  </property>
  <property fmtid="{D5CDD505-2E9C-101B-9397-08002B2CF9AE}" pid="15" name="MSIP_Label_8ac63d3e-bc1b-4bd9-ac94-0068791e53e3_SetDate">
    <vt:lpwstr>2023-10-19T13:45:09Z</vt:lpwstr>
  </property>
  <property fmtid="{D5CDD505-2E9C-101B-9397-08002B2CF9AE}" pid="16" name="MSIP_Label_8ac63d3e-bc1b-4bd9-ac94-0068791e53e3_Method">
    <vt:lpwstr>Privileged</vt:lpwstr>
  </property>
  <property fmtid="{D5CDD505-2E9C-101B-9397-08002B2CF9AE}" pid="17" name="MSIP_Label_8ac63d3e-bc1b-4bd9-ac94-0068791e53e3_Name">
    <vt:lpwstr>8ac63d3e-bc1b-4bd9-ac94-0068791e53e3</vt:lpwstr>
  </property>
  <property fmtid="{D5CDD505-2E9C-101B-9397-08002B2CF9AE}" pid="18" name="MSIP_Label_8ac63d3e-bc1b-4bd9-ac94-0068791e53e3_SiteId">
    <vt:lpwstr>d4a827f6-084c-4c1f-95eb-fb5c165fe854</vt:lpwstr>
  </property>
  <property fmtid="{D5CDD505-2E9C-101B-9397-08002B2CF9AE}" pid="19" name="MSIP_Label_8ac63d3e-bc1b-4bd9-ac94-0068791e53e3_ActionId">
    <vt:lpwstr>aff27b02-fe5d-49a2-ae6a-e3a210ffba1a</vt:lpwstr>
  </property>
  <property fmtid="{D5CDD505-2E9C-101B-9397-08002B2CF9AE}" pid="20" name="MSIP_Label_8ac63d3e-bc1b-4bd9-ac94-0068791e53e3_ContentBits">
    <vt:lpwstr>0</vt:lpwstr>
  </property>
  <property fmtid="{D5CDD505-2E9C-101B-9397-08002B2CF9AE}" pid="21" name="MediaServiceImageTags">
    <vt:lpwstr/>
  </property>
</Properties>
</file>