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53B2" w14:textId="77777777" w:rsidR="00D17F2B" w:rsidRDefault="00D17F2B" w:rsidP="00D17F2B">
      <w:pPr>
        <w:spacing w:after="160" w:line="259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 wp14:anchorId="428692E7" wp14:editId="1565D225">
            <wp:extent cx="2536190" cy="866775"/>
            <wp:effectExtent l="0" t="0" r="0" b="9525"/>
            <wp:docPr id="1" name="Picture 2" descr="WLD_Logo&amp;Irish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LD_Logo&amp;IrishRG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841" cy="87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4FC51" w14:textId="77777777" w:rsidR="00D17F2B" w:rsidRDefault="00D17F2B" w:rsidP="00571DBA">
      <w:pPr>
        <w:spacing w:after="160" w:line="259" w:lineRule="auto"/>
        <w:ind w:left="2880" w:firstLine="720"/>
        <w:rPr>
          <w:rFonts w:ascii="Calibri" w:hAnsi="Calibri" w:cs="Calibri"/>
          <w:b/>
          <w:sz w:val="24"/>
          <w:szCs w:val="24"/>
        </w:rPr>
      </w:pPr>
    </w:p>
    <w:p w14:paraId="490983DC" w14:textId="0C9B8A4A" w:rsidR="00571DBA" w:rsidRPr="009F7F19" w:rsidRDefault="00571DBA" w:rsidP="00571DBA">
      <w:pPr>
        <w:spacing w:after="160" w:line="259" w:lineRule="auto"/>
        <w:ind w:left="2880" w:firstLine="720"/>
        <w:rPr>
          <w:rFonts w:ascii="Calibri" w:hAnsi="Calibri" w:cs="Calibri"/>
          <w:b/>
          <w:sz w:val="24"/>
          <w:szCs w:val="24"/>
        </w:rPr>
      </w:pPr>
      <w:r w:rsidRPr="009F7F19">
        <w:rPr>
          <w:rFonts w:ascii="Calibri" w:hAnsi="Calibri" w:cs="Calibri"/>
          <w:b/>
          <w:sz w:val="24"/>
          <w:szCs w:val="24"/>
        </w:rPr>
        <w:t>Role Specification</w:t>
      </w:r>
    </w:p>
    <w:p w14:paraId="029874CA" w14:textId="20430712" w:rsidR="00571DBA" w:rsidRDefault="00571DBA" w:rsidP="00571DBA">
      <w:pPr>
        <w:spacing w:after="160" w:line="259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Community Employment </w:t>
      </w:r>
      <w:r w:rsidR="00881F50">
        <w:rPr>
          <w:rFonts w:ascii="Calibri" w:hAnsi="Calibri" w:cs="Calibri"/>
          <w:b/>
          <w:sz w:val="24"/>
          <w:szCs w:val="24"/>
        </w:rPr>
        <w:t xml:space="preserve">Scheme </w:t>
      </w:r>
      <w:r>
        <w:rPr>
          <w:rFonts w:ascii="Calibri" w:hAnsi="Calibri" w:cs="Calibri"/>
          <w:b/>
          <w:sz w:val="24"/>
          <w:szCs w:val="24"/>
        </w:rPr>
        <w:t xml:space="preserve">Supervisor </w:t>
      </w:r>
    </w:p>
    <w:p w14:paraId="65EC5104" w14:textId="2DB6BC9D" w:rsidR="00571DBA" w:rsidRPr="009F7F19" w:rsidRDefault="00571DBA" w:rsidP="00571DBA">
      <w:pPr>
        <w:spacing w:after="160" w:line="259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WLD’s Little Jobs Service</w:t>
      </w:r>
    </w:p>
    <w:p w14:paraId="35ECE6A9" w14:textId="1390A086" w:rsidR="00571DBA" w:rsidRPr="009F7F19" w:rsidRDefault="00571DBA" w:rsidP="00571DBA">
      <w:pPr>
        <w:spacing w:after="160" w:line="259" w:lineRule="auto"/>
        <w:rPr>
          <w:rFonts w:ascii="Calibri" w:hAnsi="Calibri" w:cs="Calibri"/>
        </w:rPr>
      </w:pPr>
      <w:r w:rsidRPr="009F7F19">
        <w:rPr>
          <w:rFonts w:ascii="Calibri" w:hAnsi="Calibri" w:cs="Calibri"/>
          <w:b/>
        </w:rPr>
        <w:t>Reporting to:</w:t>
      </w:r>
      <w:r w:rsidRPr="009F7F19">
        <w:rPr>
          <w:rFonts w:ascii="Calibri" w:hAnsi="Calibri" w:cs="Calibri"/>
        </w:rPr>
        <w:tab/>
      </w:r>
      <w:r w:rsidRPr="009F7F19">
        <w:rPr>
          <w:rFonts w:ascii="Calibri" w:hAnsi="Calibri" w:cs="Calibri"/>
        </w:rPr>
        <w:tab/>
      </w:r>
      <w:r>
        <w:rPr>
          <w:rFonts w:ascii="Calibri" w:hAnsi="Calibri" w:cs="Calibri"/>
        </w:rPr>
        <w:t>Clare Ryan, Programmes Manager, Wexford Local Development</w:t>
      </w:r>
    </w:p>
    <w:p w14:paraId="5C59C3ED" w14:textId="66D82EEF" w:rsidR="00571DBA" w:rsidRPr="009F7F19" w:rsidRDefault="00571DBA" w:rsidP="00571DBA">
      <w:pPr>
        <w:spacing w:after="160" w:line="259" w:lineRule="auto"/>
        <w:rPr>
          <w:rFonts w:ascii="Calibri" w:hAnsi="Calibri" w:cs="Calibri"/>
        </w:rPr>
      </w:pPr>
      <w:r w:rsidRPr="009F7F19">
        <w:rPr>
          <w:rFonts w:ascii="Calibri" w:hAnsi="Calibri" w:cs="Calibri"/>
          <w:b/>
        </w:rPr>
        <w:t>Based at:</w:t>
      </w:r>
      <w:r w:rsidRPr="009F7F19">
        <w:rPr>
          <w:rFonts w:ascii="Calibri" w:hAnsi="Calibri" w:cs="Calibri"/>
        </w:rPr>
        <w:t xml:space="preserve"> </w:t>
      </w:r>
      <w:r w:rsidRPr="009F7F19">
        <w:rPr>
          <w:rFonts w:ascii="Calibri" w:hAnsi="Calibri" w:cs="Calibri"/>
        </w:rPr>
        <w:tab/>
      </w:r>
      <w:r w:rsidRPr="009F7F19">
        <w:rPr>
          <w:rFonts w:ascii="Calibri" w:hAnsi="Calibri" w:cs="Calibri"/>
        </w:rPr>
        <w:tab/>
        <w:t>WLD</w:t>
      </w:r>
      <w:r>
        <w:rPr>
          <w:rFonts w:ascii="Calibri" w:hAnsi="Calibri" w:cs="Calibri"/>
        </w:rPr>
        <w:t xml:space="preserve"> offices, Green Street, Wexford.</w:t>
      </w:r>
    </w:p>
    <w:p w14:paraId="7ABE2F77" w14:textId="77777777" w:rsidR="00571DBA" w:rsidRPr="009F7F19" w:rsidRDefault="00571DBA" w:rsidP="00571DBA">
      <w:pPr>
        <w:spacing w:after="160" w:line="259" w:lineRule="auto"/>
        <w:rPr>
          <w:rFonts w:ascii="Calibri" w:hAnsi="Calibri" w:cs="Calibri"/>
          <w:b/>
        </w:rPr>
      </w:pPr>
      <w:r w:rsidRPr="009F7F19">
        <w:rPr>
          <w:rFonts w:ascii="Calibri" w:hAnsi="Calibri" w:cs="Calibri"/>
          <w:b/>
        </w:rPr>
        <w:t>Context of the Role</w:t>
      </w:r>
    </w:p>
    <w:p w14:paraId="0905598C" w14:textId="56685613" w:rsidR="00F749FC" w:rsidRPr="00F749FC" w:rsidRDefault="00F749FC" w:rsidP="00DA6D9B">
      <w:pPr>
        <w:spacing w:after="0" w:line="240" w:lineRule="auto"/>
        <w:jc w:val="both"/>
        <w:rPr>
          <w:rFonts w:cs="Calibri"/>
        </w:rPr>
      </w:pPr>
      <w:r w:rsidRPr="002E75EF">
        <w:rPr>
          <w:rFonts w:cs="Calibri"/>
        </w:rPr>
        <w:t xml:space="preserve">Wexford Local Development is a community-based organisation working for Co. Wexford. </w:t>
      </w:r>
      <w:r w:rsidR="00881F50" w:rsidRPr="002E75EF">
        <w:rPr>
          <w:rFonts w:eastAsia="Times New Roman" w:cs="Calibri"/>
          <w:lang w:eastAsia="en-IE"/>
        </w:rPr>
        <w:t xml:space="preserve">The </w:t>
      </w:r>
      <w:r w:rsidR="00881F50">
        <w:rPr>
          <w:rFonts w:eastAsia="Times New Roman" w:cs="Calibri"/>
          <w:lang w:eastAsia="en-IE"/>
        </w:rPr>
        <w:t>Little</w:t>
      </w:r>
      <w:r>
        <w:rPr>
          <w:rFonts w:eastAsia="Times New Roman" w:cs="Calibri"/>
          <w:lang w:eastAsia="en-IE"/>
        </w:rPr>
        <w:t xml:space="preserve"> Jobs Service</w:t>
      </w:r>
      <w:r w:rsidRPr="002E75EF">
        <w:rPr>
          <w:rFonts w:eastAsia="Times New Roman" w:cs="Calibri"/>
          <w:lang w:eastAsia="en-IE"/>
        </w:rPr>
        <w:t xml:space="preserve"> is one of </w:t>
      </w:r>
      <w:r w:rsidR="00881F50" w:rsidRPr="002E75EF">
        <w:rPr>
          <w:rFonts w:eastAsia="Times New Roman" w:cs="Calibri"/>
          <w:lang w:eastAsia="en-IE"/>
        </w:rPr>
        <w:t>several</w:t>
      </w:r>
      <w:r w:rsidRPr="002E75EF">
        <w:rPr>
          <w:rFonts w:eastAsia="Times New Roman" w:cs="Calibri"/>
          <w:lang w:eastAsia="en-IE"/>
        </w:rPr>
        <w:t xml:space="preserve"> community and local development programmes delivered at local level by WLD to create opportunities that promote equality and inclusion and improve quality of life for people and communities.  </w:t>
      </w:r>
      <w:r w:rsidR="00757540">
        <w:rPr>
          <w:rFonts w:eastAsia="Times New Roman" w:cs="Calibri"/>
          <w:lang w:eastAsia="en-IE"/>
        </w:rPr>
        <w:t xml:space="preserve">The Little Jobs Service provides a helping hand in the community by carrying out small garden maintenance and other jobs in the homes of older people. </w:t>
      </w:r>
      <w:r w:rsidRPr="002E75EF">
        <w:rPr>
          <w:rFonts w:cs="Calibri"/>
        </w:rPr>
        <w:t xml:space="preserve">Our work is informed by our organisational values of </w:t>
      </w:r>
      <w:r w:rsidRPr="002E75EF">
        <w:rPr>
          <w:rFonts w:cs="Calibri"/>
          <w:b/>
          <w:bCs/>
        </w:rPr>
        <w:t>Respect, Equality, Leadership, Inclusion and Integrity</w:t>
      </w:r>
      <w:r w:rsidRPr="002E75EF">
        <w:rPr>
          <w:rFonts w:cs="Calibri"/>
        </w:rPr>
        <w:t xml:space="preserve">. </w:t>
      </w:r>
    </w:p>
    <w:p w14:paraId="5D23F773" w14:textId="77777777" w:rsidR="00DA6D9B" w:rsidRDefault="00DA6D9B" w:rsidP="00571DBA">
      <w:pPr>
        <w:spacing w:after="160" w:line="259" w:lineRule="auto"/>
        <w:rPr>
          <w:rFonts w:ascii="Calibri" w:hAnsi="Calibri" w:cs="Calibri"/>
          <w:b/>
        </w:rPr>
      </w:pPr>
    </w:p>
    <w:p w14:paraId="0E22B1B5" w14:textId="0621A623" w:rsidR="00DA6D9B" w:rsidRDefault="00DA6D9B" w:rsidP="00DA6D9B">
      <w:pPr>
        <w:widowControl w:val="0"/>
        <w:autoSpaceDE w:val="0"/>
        <w:autoSpaceDN w:val="0"/>
        <w:spacing w:before="1" w:after="0" w:line="240" w:lineRule="auto"/>
        <w:ind w:right="11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Overview:</w:t>
      </w:r>
    </w:p>
    <w:p w14:paraId="477C072D" w14:textId="640814EA" w:rsidR="00DA6D9B" w:rsidRDefault="00DA6D9B" w:rsidP="00796BFB">
      <w:pPr>
        <w:widowControl w:val="0"/>
        <w:autoSpaceDE w:val="0"/>
        <w:autoSpaceDN w:val="0"/>
        <w:spacing w:before="1" w:after="0" w:line="240" w:lineRule="auto"/>
        <w:ind w:right="113"/>
        <w:rPr>
          <w:rFonts w:eastAsia="Times New Roman" w:cs="Times New Roman"/>
          <w:lang w:val="en-US"/>
        </w:rPr>
      </w:pPr>
      <w:r w:rsidRPr="00DA6D9B">
        <w:rPr>
          <w:rFonts w:eastAsia="Times New Roman" w:cs="Times New Roman"/>
          <w:lang w:val="en-US"/>
        </w:rPr>
        <w:t>To ensure effective and efficient management and co-ordination of the human, financial and</w:t>
      </w:r>
    </w:p>
    <w:p w14:paraId="5143602C" w14:textId="6D9B4D90" w:rsidR="00DA6D9B" w:rsidRPr="00DA6D9B" w:rsidRDefault="00DA6D9B" w:rsidP="00796BFB">
      <w:pPr>
        <w:widowControl w:val="0"/>
        <w:autoSpaceDE w:val="0"/>
        <w:autoSpaceDN w:val="0"/>
        <w:spacing w:before="1" w:after="0" w:line="240" w:lineRule="auto"/>
        <w:ind w:right="113"/>
        <w:rPr>
          <w:rFonts w:eastAsia="Times New Roman" w:cs="Times New Roman"/>
          <w:lang w:val="en-US"/>
        </w:rPr>
      </w:pPr>
      <w:r w:rsidRPr="00DA6D9B">
        <w:rPr>
          <w:rFonts w:eastAsia="Times New Roman" w:cs="Times New Roman"/>
          <w:lang w:val="en-US"/>
        </w:rPr>
        <w:t xml:space="preserve">material resources of the </w:t>
      </w:r>
      <w:r w:rsidR="00881F50">
        <w:rPr>
          <w:rFonts w:eastAsia="Times New Roman" w:cs="Times New Roman"/>
          <w:lang w:val="en-US"/>
        </w:rPr>
        <w:t>Little Jobs Service</w:t>
      </w:r>
      <w:r w:rsidR="001C2C03">
        <w:rPr>
          <w:rFonts w:eastAsia="Times New Roman" w:cs="Times New Roman"/>
          <w:lang w:val="en-US"/>
        </w:rPr>
        <w:t xml:space="preserve"> </w:t>
      </w:r>
      <w:r w:rsidRPr="00DA6D9B">
        <w:rPr>
          <w:rFonts w:eastAsia="Times New Roman" w:cs="Times New Roman"/>
          <w:lang w:val="en-US"/>
        </w:rPr>
        <w:t>and report to the</w:t>
      </w:r>
      <w:r w:rsidR="00881F50">
        <w:rPr>
          <w:rFonts w:eastAsia="Times New Roman" w:cs="Times New Roman"/>
          <w:lang w:val="en-US"/>
        </w:rPr>
        <w:t xml:space="preserve"> </w:t>
      </w:r>
      <w:proofErr w:type="spellStart"/>
      <w:r w:rsidR="00881F50">
        <w:rPr>
          <w:rFonts w:eastAsia="Times New Roman" w:cs="Times New Roman"/>
          <w:lang w:val="en-US"/>
        </w:rPr>
        <w:t>Programmes</w:t>
      </w:r>
      <w:proofErr w:type="spellEnd"/>
      <w:r w:rsidR="00881F50">
        <w:rPr>
          <w:rFonts w:eastAsia="Times New Roman" w:cs="Times New Roman"/>
          <w:lang w:val="en-US"/>
        </w:rPr>
        <w:t xml:space="preserve"> Manager </w:t>
      </w:r>
      <w:r w:rsidR="00796BFB">
        <w:rPr>
          <w:rFonts w:eastAsia="Times New Roman" w:cs="Times New Roman"/>
          <w:lang w:val="en-US"/>
        </w:rPr>
        <w:t>in WLD</w:t>
      </w:r>
      <w:r w:rsidRPr="00DA6D9B">
        <w:rPr>
          <w:rFonts w:eastAsia="Times New Roman" w:cs="Times New Roman"/>
          <w:lang w:val="en-US"/>
        </w:rPr>
        <w:t xml:space="preserve"> on its</w:t>
      </w:r>
      <w:r>
        <w:rPr>
          <w:rFonts w:eastAsia="Times New Roman" w:cs="Times New Roman"/>
          <w:lang w:val="en-US"/>
        </w:rPr>
        <w:t xml:space="preserve"> </w:t>
      </w:r>
      <w:r w:rsidRPr="00DA6D9B">
        <w:rPr>
          <w:rFonts w:eastAsia="Times New Roman" w:cs="Times New Roman"/>
          <w:lang w:val="en-US"/>
        </w:rPr>
        <w:t>implementation.</w:t>
      </w:r>
      <w:r w:rsidR="001C2C03">
        <w:rPr>
          <w:rFonts w:eastAsia="Times New Roman" w:cs="Times New Roman"/>
          <w:lang w:val="en-US"/>
        </w:rPr>
        <w:t xml:space="preserve"> </w:t>
      </w:r>
      <w:r>
        <w:rPr>
          <w:rFonts w:eastAsia="Times New Roman" w:cs="Times New Roman"/>
          <w:lang w:val="en-US"/>
        </w:rPr>
        <w:t xml:space="preserve"> </w:t>
      </w:r>
      <w:r w:rsidRPr="00DA6D9B">
        <w:rPr>
          <w:rFonts w:eastAsia="Times New Roman" w:cs="Times New Roman"/>
          <w:lang w:val="en-US"/>
        </w:rPr>
        <w:t>A core aspect of the role is to support and coach CE participants towards gaining the skills,</w:t>
      </w:r>
      <w:r w:rsidR="001C2C03">
        <w:rPr>
          <w:rFonts w:eastAsia="Times New Roman" w:cs="Times New Roman"/>
          <w:lang w:val="en-US"/>
        </w:rPr>
        <w:t xml:space="preserve"> </w:t>
      </w:r>
      <w:r w:rsidRPr="00DA6D9B">
        <w:rPr>
          <w:rFonts w:eastAsia="Times New Roman" w:cs="Times New Roman"/>
          <w:lang w:val="en-US"/>
        </w:rPr>
        <w:t>competencies</w:t>
      </w:r>
      <w:r w:rsidRPr="00DA6D9B">
        <w:rPr>
          <w:rFonts w:eastAsia="Times New Roman" w:cs="Times New Roman"/>
          <w:spacing w:val="40"/>
          <w:lang w:val="en-US"/>
        </w:rPr>
        <w:t xml:space="preserve"> </w:t>
      </w:r>
      <w:r w:rsidRPr="00DA6D9B">
        <w:rPr>
          <w:rFonts w:eastAsia="Times New Roman" w:cs="Times New Roman"/>
          <w:lang w:val="en-US"/>
        </w:rPr>
        <w:t>and qualifications in preparation for</w:t>
      </w:r>
      <w:r w:rsidR="001C2C03">
        <w:rPr>
          <w:rFonts w:eastAsia="Times New Roman" w:cs="Times New Roman"/>
          <w:lang w:val="en-US"/>
        </w:rPr>
        <w:t xml:space="preserve"> progressing</w:t>
      </w:r>
      <w:r w:rsidR="00881F50">
        <w:rPr>
          <w:rFonts w:eastAsia="Times New Roman" w:cs="Times New Roman"/>
          <w:lang w:val="en-US"/>
        </w:rPr>
        <w:t xml:space="preserve"> into </w:t>
      </w:r>
      <w:r w:rsidRPr="00DA6D9B">
        <w:rPr>
          <w:rFonts w:eastAsia="Times New Roman" w:cs="Times New Roman"/>
          <w:lang w:val="en-US"/>
        </w:rPr>
        <w:t>employment.</w:t>
      </w:r>
    </w:p>
    <w:p w14:paraId="61A7E04F" w14:textId="77777777" w:rsidR="00571DBA" w:rsidRDefault="00571DBA" w:rsidP="00796BFB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598A9567" w14:textId="77777777" w:rsidR="00D723C1" w:rsidRDefault="00DA6D9B" w:rsidP="00D723C1">
      <w:pPr>
        <w:spacing w:after="160" w:line="259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Key areas of responsibility and Duties</w:t>
      </w:r>
    </w:p>
    <w:p w14:paraId="43AC6215" w14:textId="139F18E4" w:rsidR="00DA6D9B" w:rsidRPr="00796BFB" w:rsidRDefault="00DA6D9B" w:rsidP="00D723C1">
      <w:pPr>
        <w:spacing w:after="160" w:line="259" w:lineRule="auto"/>
        <w:jc w:val="both"/>
        <w:rPr>
          <w:rFonts w:ascii="Calibri" w:hAnsi="Calibri" w:cs="Calibri"/>
          <w:b/>
          <w:bCs/>
        </w:rPr>
      </w:pPr>
      <w:r w:rsidRPr="00796BFB">
        <w:rPr>
          <w:rFonts w:eastAsiaTheme="majorEastAsia" w:cstheme="majorBidi"/>
          <w:b/>
          <w:bCs/>
          <w:color w:val="000000" w:themeColor="text1"/>
          <w:spacing w:val="-2"/>
          <w:lang w:val="en-US"/>
        </w:rPr>
        <w:t>Administration</w:t>
      </w:r>
    </w:p>
    <w:p w14:paraId="404627A2" w14:textId="77445661" w:rsidR="00DA6D9B" w:rsidRPr="00DA6D9B" w:rsidRDefault="00DA6D9B" w:rsidP="00DA6D9B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before="5" w:after="0" w:line="240" w:lineRule="auto"/>
        <w:ind w:right="114"/>
        <w:jc w:val="both"/>
        <w:rPr>
          <w:rFonts w:eastAsia="Times New Roman" w:cs="Times New Roman"/>
          <w:lang w:val="en-US"/>
        </w:rPr>
      </w:pPr>
      <w:r w:rsidRPr="00DA6D9B">
        <w:rPr>
          <w:rFonts w:eastAsia="Times New Roman" w:cs="Times New Roman"/>
          <w:lang w:val="en-US"/>
        </w:rPr>
        <w:t xml:space="preserve">Ensure implementation of systems controlling the operation of all finances as directed by </w:t>
      </w:r>
      <w:r w:rsidR="001C2C03">
        <w:rPr>
          <w:rFonts w:eastAsia="Times New Roman" w:cs="Times New Roman"/>
          <w:lang w:val="en-US"/>
        </w:rPr>
        <w:t>WLD.</w:t>
      </w:r>
    </w:p>
    <w:p w14:paraId="5E6B42FF" w14:textId="555637F2" w:rsidR="00DA6D9B" w:rsidRPr="00DA6D9B" w:rsidRDefault="00DA6D9B" w:rsidP="00DA6D9B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before="7" w:after="0" w:line="240" w:lineRule="auto"/>
        <w:ind w:right="111"/>
        <w:jc w:val="both"/>
        <w:rPr>
          <w:rFonts w:eastAsia="Times New Roman" w:cs="Times New Roman"/>
          <w:lang w:val="en-US"/>
        </w:rPr>
      </w:pPr>
      <w:r w:rsidRPr="00DA6D9B">
        <w:rPr>
          <w:rFonts w:eastAsia="Times New Roman" w:cs="Times New Roman"/>
          <w:lang w:val="en-US"/>
        </w:rPr>
        <w:t xml:space="preserve">Ensure the security of cash/equipment on </w:t>
      </w:r>
      <w:r>
        <w:rPr>
          <w:rFonts w:eastAsia="Times New Roman" w:cs="Times New Roman"/>
          <w:lang w:val="en-US"/>
        </w:rPr>
        <w:t xml:space="preserve">the </w:t>
      </w:r>
      <w:r w:rsidRPr="00DA6D9B">
        <w:rPr>
          <w:rFonts w:eastAsia="Times New Roman" w:cs="Times New Roman"/>
          <w:lang w:val="en-US"/>
        </w:rPr>
        <w:t xml:space="preserve">scheme </w:t>
      </w:r>
    </w:p>
    <w:p w14:paraId="53F625F9" w14:textId="3F2D9AB7" w:rsidR="00DA6D9B" w:rsidRPr="00DA6D9B" w:rsidRDefault="001C2C03" w:rsidP="00DA6D9B">
      <w:pPr>
        <w:widowControl w:val="0"/>
        <w:numPr>
          <w:ilvl w:val="0"/>
          <w:numId w:val="6"/>
        </w:numPr>
        <w:tabs>
          <w:tab w:val="left" w:pos="837"/>
        </w:tabs>
        <w:autoSpaceDE w:val="0"/>
        <w:autoSpaceDN w:val="0"/>
        <w:spacing w:before="2" w:after="0" w:line="240" w:lineRule="auto"/>
        <w:ind w:left="837" w:hanging="359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M</w:t>
      </w:r>
      <w:r w:rsidR="00DA6D9B" w:rsidRPr="00DA6D9B">
        <w:rPr>
          <w:rFonts w:eastAsia="Times New Roman" w:cs="Times New Roman"/>
          <w:lang w:val="en-US"/>
        </w:rPr>
        <w:t>anage effective</w:t>
      </w:r>
      <w:r w:rsidR="00DA6D9B" w:rsidRPr="00DA6D9B">
        <w:rPr>
          <w:rFonts w:eastAsia="Times New Roman" w:cs="Times New Roman"/>
          <w:spacing w:val="-1"/>
          <w:lang w:val="en-US"/>
        </w:rPr>
        <w:t xml:space="preserve"> </w:t>
      </w:r>
      <w:r w:rsidR="00DA6D9B" w:rsidRPr="00DA6D9B">
        <w:rPr>
          <w:rFonts w:eastAsia="Times New Roman" w:cs="Times New Roman"/>
          <w:lang w:val="en-US"/>
        </w:rPr>
        <w:t>time</w:t>
      </w:r>
      <w:r w:rsidR="00DA6D9B" w:rsidRPr="00DA6D9B">
        <w:rPr>
          <w:rFonts w:eastAsia="Times New Roman" w:cs="Times New Roman"/>
          <w:spacing w:val="-2"/>
          <w:lang w:val="en-US"/>
        </w:rPr>
        <w:t xml:space="preserve"> </w:t>
      </w:r>
      <w:r w:rsidR="00DA6D9B" w:rsidRPr="00DA6D9B">
        <w:rPr>
          <w:rFonts w:eastAsia="Times New Roman" w:cs="Times New Roman"/>
          <w:lang w:val="en-US"/>
        </w:rPr>
        <w:t>keeping</w:t>
      </w:r>
      <w:r w:rsidR="00DA6D9B" w:rsidRPr="00DA6D9B">
        <w:rPr>
          <w:rFonts w:eastAsia="Times New Roman" w:cs="Times New Roman"/>
          <w:spacing w:val="-4"/>
          <w:lang w:val="en-US"/>
        </w:rPr>
        <w:t xml:space="preserve"> </w:t>
      </w:r>
      <w:r w:rsidR="00DA6D9B" w:rsidRPr="00DA6D9B">
        <w:rPr>
          <w:rFonts w:eastAsia="Times New Roman" w:cs="Times New Roman"/>
          <w:lang w:val="en-US"/>
        </w:rPr>
        <w:t>record</w:t>
      </w:r>
      <w:r w:rsidR="00DA6D9B" w:rsidRPr="00DA6D9B">
        <w:rPr>
          <w:rFonts w:eastAsia="Times New Roman" w:cs="Times New Roman"/>
          <w:spacing w:val="-2"/>
          <w:lang w:val="en-US"/>
        </w:rPr>
        <w:t xml:space="preserve"> </w:t>
      </w:r>
      <w:r w:rsidR="00DA6D9B" w:rsidRPr="00DA6D9B">
        <w:rPr>
          <w:rFonts w:eastAsia="Times New Roman" w:cs="Times New Roman"/>
          <w:lang w:val="en-US"/>
        </w:rPr>
        <w:t>system</w:t>
      </w:r>
      <w:r w:rsidR="00DA6D9B" w:rsidRPr="00DA6D9B">
        <w:rPr>
          <w:rFonts w:eastAsia="Times New Roman" w:cs="Times New Roman"/>
          <w:spacing w:val="-1"/>
          <w:lang w:val="en-US"/>
        </w:rPr>
        <w:t xml:space="preserve"> </w:t>
      </w:r>
      <w:r w:rsidR="00DA6D9B" w:rsidRPr="00DA6D9B">
        <w:rPr>
          <w:rFonts w:eastAsia="Times New Roman" w:cs="Times New Roman"/>
          <w:lang w:val="en-US"/>
        </w:rPr>
        <w:t>for</w:t>
      </w:r>
      <w:r w:rsidR="00DA6D9B" w:rsidRPr="00DA6D9B">
        <w:rPr>
          <w:rFonts w:eastAsia="Times New Roman" w:cs="Times New Roman"/>
          <w:spacing w:val="-1"/>
          <w:lang w:val="en-US"/>
        </w:rPr>
        <w:t xml:space="preserve"> </w:t>
      </w:r>
      <w:r w:rsidR="00DA6D9B" w:rsidRPr="00DA6D9B">
        <w:rPr>
          <w:rFonts w:eastAsia="Times New Roman" w:cs="Times New Roman"/>
          <w:lang w:val="en-US"/>
        </w:rPr>
        <w:t>participants</w:t>
      </w:r>
      <w:r w:rsidR="00DA6D9B" w:rsidRPr="00DA6D9B">
        <w:rPr>
          <w:rFonts w:eastAsia="Times New Roman" w:cs="Times New Roman"/>
          <w:spacing w:val="-1"/>
          <w:lang w:val="en-US"/>
        </w:rPr>
        <w:t xml:space="preserve"> </w:t>
      </w:r>
      <w:r w:rsidR="00DA6D9B" w:rsidRPr="00DA6D9B">
        <w:rPr>
          <w:rFonts w:eastAsia="Times New Roman" w:cs="Times New Roman"/>
          <w:lang w:val="en-US"/>
        </w:rPr>
        <w:t>on</w:t>
      </w:r>
      <w:r w:rsidR="00DA6D9B" w:rsidRPr="00DA6D9B">
        <w:rPr>
          <w:rFonts w:eastAsia="Times New Roman" w:cs="Times New Roman"/>
          <w:spacing w:val="7"/>
          <w:lang w:val="en-US"/>
        </w:rPr>
        <w:t xml:space="preserve"> </w:t>
      </w:r>
      <w:r w:rsidR="00DA6D9B" w:rsidRPr="00DA6D9B">
        <w:rPr>
          <w:rFonts w:eastAsia="Times New Roman" w:cs="Times New Roman"/>
          <w:spacing w:val="-2"/>
          <w:lang w:val="en-US"/>
        </w:rPr>
        <w:t>scheme.</w:t>
      </w:r>
    </w:p>
    <w:p w14:paraId="7B33ECA9" w14:textId="77777777" w:rsidR="00461EF8" w:rsidRPr="00796BFB" w:rsidRDefault="00461EF8" w:rsidP="00461EF8">
      <w:pPr>
        <w:keepNext/>
        <w:keepLines/>
        <w:widowControl w:val="0"/>
        <w:autoSpaceDE w:val="0"/>
        <w:autoSpaceDN w:val="0"/>
        <w:spacing w:before="360" w:after="0" w:line="240" w:lineRule="auto"/>
        <w:outlineLvl w:val="0"/>
        <w:rPr>
          <w:rFonts w:eastAsiaTheme="majorEastAsia" w:cstheme="majorBidi"/>
          <w:b/>
          <w:bCs/>
          <w:lang w:val="en-US"/>
        </w:rPr>
      </w:pPr>
      <w:r w:rsidRPr="00796BFB">
        <w:rPr>
          <w:rFonts w:eastAsiaTheme="majorEastAsia" w:cstheme="majorBidi"/>
          <w:b/>
          <w:bCs/>
          <w:lang w:val="en-US"/>
        </w:rPr>
        <w:t>Training</w:t>
      </w:r>
      <w:r w:rsidRPr="00796BFB">
        <w:rPr>
          <w:rFonts w:eastAsiaTheme="majorEastAsia" w:cstheme="majorBidi"/>
          <w:b/>
          <w:bCs/>
          <w:spacing w:val="-2"/>
          <w:lang w:val="en-US"/>
        </w:rPr>
        <w:t xml:space="preserve"> </w:t>
      </w:r>
      <w:r w:rsidRPr="00796BFB">
        <w:rPr>
          <w:rFonts w:eastAsiaTheme="majorEastAsia" w:cstheme="majorBidi"/>
          <w:b/>
          <w:bCs/>
          <w:lang w:val="en-US"/>
        </w:rPr>
        <w:t>&amp;</w:t>
      </w:r>
      <w:r w:rsidRPr="00796BFB">
        <w:rPr>
          <w:rFonts w:eastAsiaTheme="majorEastAsia" w:cstheme="majorBidi"/>
          <w:b/>
          <w:bCs/>
          <w:spacing w:val="-2"/>
          <w:lang w:val="en-US"/>
        </w:rPr>
        <w:t xml:space="preserve"> </w:t>
      </w:r>
      <w:r w:rsidRPr="00796BFB">
        <w:rPr>
          <w:rFonts w:eastAsiaTheme="majorEastAsia" w:cstheme="majorBidi"/>
          <w:b/>
          <w:bCs/>
          <w:lang w:val="en-US"/>
        </w:rPr>
        <w:t>Development</w:t>
      </w:r>
      <w:r w:rsidRPr="00796BFB">
        <w:rPr>
          <w:rFonts w:eastAsiaTheme="majorEastAsia" w:cstheme="majorBidi"/>
          <w:b/>
          <w:bCs/>
          <w:spacing w:val="-1"/>
          <w:lang w:val="en-US"/>
        </w:rPr>
        <w:t xml:space="preserve"> </w:t>
      </w:r>
      <w:r w:rsidRPr="00796BFB">
        <w:rPr>
          <w:rFonts w:eastAsiaTheme="majorEastAsia" w:cstheme="majorBidi"/>
          <w:b/>
          <w:bCs/>
          <w:spacing w:val="-2"/>
          <w:lang w:val="en-US"/>
        </w:rPr>
        <w:t>Provision</w:t>
      </w:r>
    </w:p>
    <w:p w14:paraId="120B0902" w14:textId="77777777" w:rsidR="00461EF8" w:rsidRPr="00461EF8" w:rsidRDefault="00461EF8" w:rsidP="00461EF8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before="1" w:after="0" w:line="240" w:lineRule="auto"/>
        <w:ind w:right="114"/>
        <w:rPr>
          <w:rFonts w:eastAsia="Times New Roman" w:cs="Times New Roman"/>
          <w:lang w:val="en-US"/>
        </w:rPr>
      </w:pPr>
      <w:r w:rsidRPr="00461EF8">
        <w:rPr>
          <w:rFonts w:eastAsia="Times New Roman" w:cs="Times New Roman"/>
          <w:lang w:val="en-US"/>
        </w:rPr>
        <w:t>Carry</w:t>
      </w:r>
      <w:r w:rsidRPr="00461EF8">
        <w:rPr>
          <w:rFonts w:eastAsia="Times New Roman" w:cs="Times New Roman"/>
          <w:spacing w:val="-4"/>
          <w:lang w:val="en-US"/>
        </w:rPr>
        <w:t xml:space="preserve"> </w:t>
      </w:r>
      <w:r w:rsidRPr="00461EF8">
        <w:rPr>
          <w:rFonts w:eastAsia="Times New Roman" w:cs="Times New Roman"/>
          <w:lang w:val="en-US"/>
        </w:rPr>
        <w:t>out an identification of learner needs with individual participants as required, as part of the Individual Learner Plan process.</w:t>
      </w:r>
    </w:p>
    <w:p w14:paraId="4C653DB6" w14:textId="77777777" w:rsidR="00461EF8" w:rsidRPr="00461EF8" w:rsidRDefault="00461EF8" w:rsidP="00461EF8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before="5" w:after="0" w:line="240" w:lineRule="auto"/>
        <w:ind w:right="115"/>
        <w:rPr>
          <w:rFonts w:eastAsia="Times New Roman" w:cs="Times New Roman"/>
          <w:lang w:val="en-US"/>
        </w:rPr>
      </w:pPr>
      <w:r w:rsidRPr="00461EF8">
        <w:rPr>
          <w:rFonts w:eastAsia="Times New Roman" w:cs="Times New Roman"/>
          <w:lang w:val="en-US"/>
        </w:rPr>
        <w:t>Identify</w:t>
      </w:r>
      <w:r w:rsidRPr="00461EF8">
        <w:rPr>
          <w:rFonts w:eastAsia="Times New Roman" w:cs="Times New Roman"/>
          <w:spacing w:val="80"/>
          <w:lang w:val="en-US"/>
        </w:rPr>
        <w:t xml:space="preserve"> </w:t>
      </w:r>
      <w:r w:rsidRPr="00461EF8">
        <w:rPr>
          <w:rFonts w:eastAsia="Times New Roman" w:cs="Times New Roman"/>
          <w:lang w:val="en-US"/>
        </w:rPr>
        <w:t>needs</w:t>
      </w:r>
      <w:r w:rsidRPr="00461EF8">
        <w:rPr>
          <w:rFonts w:eastAsia="Times New Roman" w:cs="Times New Roman"/>
          <w:spacing w:val="80"/>
          <w:lang w:val="en-US"/>
        </w:rPr>
        <w:t xml:space="preserve"> </w:t>
      </w:r>
      <w:r w:rsidRPr="00461EF8">
        <w:rPr>
          <w:rFonts w:eastAsia="Times New Roman" w:cs="Times New Roman"/>
          <w:lang w:val="en-US"/>
        </w:rPr>
        <w:t>and</w:t>
      </w:r>
      <w:r w:rsidRPr="00461EF8">
        <w:rPr>
          <w:rFonts w:eastAsia="Times New Roman" w:cs="Times New Roman"/>
          <w:spacing w:val="80"/>
          <w:lang w:val="en-US"/>
        </w:rPr>
        <w:t xml:space="preserve"> </w:t>
      </w:r>
      <w:r w:rsidRPr="00461EF8">
        <w:rPr>
          <w:rFonts w:eastAsia="Times New Roman" w:cs="Times New Roman"/>
          <w:lang w:val="en-US"/>
        </w:rPr>
        <w:t>source</w:t>
      </w:r>
      <w:r w:rsidRPr="00461EF8">
        <w:rPr>
          <w:rFonts w:eastAsia="Times New Roman" w:cs="Times New Roman"/>
          <w:spacing w:val="80"/>
          <w:lang w:val="en-US"/>
        </w:rPr>
        <w:t xml:space="preserve"> </w:t>
      </w:r>
      <w:r w:rsidRPr="00461EF8">
        <w:rPr>
          <w:rFonts w:eastAsia="Times New Roman" w:cs="Times New Roman"/>
          <w:lang w:val="en-US"/>
        </w:rPr>
        <w:t>and</w:t>
      </w:r>
      <w:r w:rsidRPr="00461EF8">
        <w:rPr>
          <w:rFonts w:eastAsia="Times New Roman" w:cs="Times New Roman"/>
          <w:spacing w:val="80"/>
          <w:lang w:val="en-US"/>
        </w:rPr>
        <w:t xml:space="preserve"> </w:t>
      </w:r>
      <w:r w:rsidRPr="00461EF8">
        <w:rPr>
          <w:rFonts w:eastAsia="Times New Roman" w:cs="Times New Roman"/>
          <w:lang w:val="en-US"/>
        </w:rPr>
        <w:t>co-ordinate</w:t>
      </w:r>
      <w:r w:rsidRPr="00461EF8">
        <w:rPr>
          <w:rFonts w:eastAsia="Times New Roman" w:cs="Times New Roman"/>
          <w:spacing w:val="80"/>
          <w:lang w:val="en-US"/>
        </w:rPr>
        <w:t xml:space="preserve"> </w:t>
      </w:r>
      <w:r w:rsidRPr="00461EF8">
        <w:rPr>
          <w:rFonts w:eastAsia="Times New Roman" w:cs="Times New Roman"/>
          <w:lang w:val="en-US"/>
        </w:rPr>
        <w:t>cost</w:t>
      </w:r>
      <w:r w:rsidRPr="00461EF8">
        <w:rPr>
          <w:rFonts w:eastAsia="Times New Roman" w:cs="Times New Roman"/>
          <w:spacing w:val="80"/>
          <w:lang w:val="en-US"/>
        </w:rPr>
        <w:t xml:space="preserve"> </w:t>
      </w:r>
      <w:r w:rsidRPr="00461EF8">
        <w:rPr>
          <w:rFonts w:eastAsia="Times New Roman" w:cs="Times New Roman"/>
          <w:lang w:val="en-US"/>
        </w:rPr>
        <w:t>effective</w:t>
      </w:r>
      <w:r w:rsidRPr="00461EF8">
        <w:rPr>
          <w:rFonts w:eastAsia="Times New Roman" w:cs="Times New Roman"/>
          <w:spacing w:val="80"/>
          <w:lang w:val="en-US"/>
        </w:rPr>
        <w:t xml:space="preserve"> </w:t>
      </w:r>
      <w:r w:rsidRPr="00461EF8">
        <w:rPr>
          <w:rFonts w:eastAsia="Times New Roman" w:cs="Times New Roman"/>
          <w:lang w:val="en-US"/>
        </w:rPr>
        <w:t>training/development opportunities in line with Department procurement guidelines.</w:t>
      </w:r>
    </w:p>
    <w:p w14:paraId="62FD3A7E" w14:textId="35C80547" w:rsidR="00461EF8" w:rsidRPr="00461EF8" w:rsidRDefault="00461EF8" w:rsidP="00461EF8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before="4" w:after="0" w:line="240" w:lineRule="auto"/>
        <w:ind w:right="116"/>
        <w:rPr>
          <w:rFonts w:eastAsia="Times New Roman" w:cs="Times New Roman"/>
          <w:lang w:val="en-US"/>
        </w:rPr>
      </w:pPr>
      <w:r w:rsidRPr="00461EF8">
        <w:rPr>
          <w:rFonts w:eastAsia="Times New Roman" w:cs="Times New Roman"/>
          <w:lang w:val="en-US"/>
        </w:rPr>
        <w:t xml:space="preserve">Prepare an Individual Learning Plan (ILP) for each Participant and </w:t>
      </w:r>
      <w:r w:rsidR="001C2C03" w:rsidRPr="00461EF8">
        <w:rPr>
          <w:rFonts w:eastAsia="Times New Roman" w:cs="Times New Roman"/>
          <w:lang w:val="en-US"/>
        </w:rPr>
        <w:t>enter</w:t>
      </w:r>
      <w:r w:rsidRPr="00461EF8">
        <w:rPr>
          <w:rFonts w:eastAsia="Times New Roman" w:cs="Times New Roman"/>
          <w:lang w:val="en-US"/>
        </w:rPr>
        <w:t xml:space="preserve"> </w:t>
      </w:r>
      <w:r w:rsidR="001C2C03">
        <w:rPr>
          <w:rFonts w:eastAsia="Times New Roman" w:cs="Times New Roman"/>
          <w:lang w:val="en-US"/>
        </w:rPr>
        <w:t xml:space="preserve">it </w:t>
      </w:r>
      <w:proofErr w:type="gramStart"/>
      <w:r w:rsidR="001C2C03">
        <w:rPr>
          <w:rFonts w:eastAsia="Times New Roman" w:cs="Times New Roman"/>
          <w:lang w:val="en-US"/>
        </w:rPr>
        <w:t>on</w:t>
      </w:r>
      <w:proofErr w:type="gramEnd"/>
      <w:r w:rsidR="001C2C03">
        <w:rPr>
          <w:rFonts w:eastAsia="Times New Roman" w:cs="Times New Roman"/>
          <w:lang w:val="en-US"/>
        </w:rPr>
        <w:t xml:space="preserve"> </w:t>
      </w:r>
      <w:r w:rsidRPr="00461EF8">
        <w:rPr>
          <w:rFonts w:eastAsia="Times New Roman" w:cs="Times New Roman"/>
          <w:lang w:val="en-US"/>
        </w:rPr>
        <w:t>Welfare</w:t>
      </w:r>
      <w:r w:rsidRPr="00461EF8">
        <w:rPr>
          <w:rFonts w:eastAsia="Times New Roman" w:cs="Times New Roman"/>
          <w:spacing w:val="40"/>
          <w:lang w:val="en-US"/>
        </w:rPr>
        <w:t xml:space="preserve"> </w:t>
      </w:r>
      <w:r w:rsidRPr="00461EF8">
        <w:rPr>
          <w:rFonts w:eastAsia="Times New Roman" w:cs="Times New Roman"/>
          <w:lang w:val="en-US"/>
        </w:rPr>
        <w:t>Partners in accordance with CE procedures.</w:t>
      </w:r>
    </w:p>
    <w:p w14:paraId="27B9E9A3" w14:textId="77777777" w:rsidR="00461EF8" w:rsidRPr="00461EF8" w:rsidRDefault="00461EF8" w:rsidP="00461EF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val="en-US"/>
        </w:rPr>
        <w:sectPr w:rsidR="00461EF8" w:rsidRPr="00461EF8" w:rsidSect="00461EF8">
          <w:pgSz w:w="11910" w:h="16850"/>
          <w:pgMar w:top="1220" w:right="1300" w:bottom="1200" w:left="1300" w:header="0" w:footer="1016" w:gutter="0"/>
          <w:cols w:space="720"/>
        </w:sectPr>
      </w:pPr>
    </w:p>
    <w:p w14:paraId="2244E157" w14:textId="77777777" w:rsidR="00461EF8" w:rsidRPr="00461EF8" w:rsidRDefault="00461EF8" w:rsidP="00461EF8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before="78" w:after="0" w:line="240" w:lineRule="auto"/>
        <w:ind w:right="113"/>
        <w:jc w:val="both"/>
        <w:rPr>
          <w:rFonts w:eastAsia="Times New Roman" w:cs="Times New Roman"/>
          <w:lang w:val="en-US"/>
        </w:rPr>
      </w:pPr>
      <w:r w:rsidRPr="00461EF8">
        <w:rPr>
          <w:rFonts w:eastAsia="Times New Roman" w:cs="Times New Roman"/>
          <w:lang w:val="en-US"/>
        </w:rPr>
        <w:lastRenderedPageBreak/>
        <w:t xml:space="preserve">Ensure access to </w:t>
      </w:r>
      <w:proofErr w:type="spellStart"/>
      <w:r w:rsidRPr="00461EF8">
        <w:rPr>
          <w:rFonts w:eastAsia="Times New Roman" w:cs="Times New Roman"/>
          <w:lang w:val="en-US"/>
        </w:rPr>
        <w:t>recognised</w:t>
      </w:r>
      <w:proofErr w:type="spellEnd"/>
      <w:r w:rsidRPr="00461EF8">
        <w:rPr>
          <w:rFonts w:eastAsia="Times New Roman" w:cs="Times New Roman"/>
          <w:lang w:val="en-US"/>
        </w:rPr>
        <w:t xml:space="preserve"> qualifications for participants, with a focus on the achievement of relevant qualifications including Major Awards on the National Framework of Qualifications (NFQ) or industry related standards.</w:t>
      </w:r>
    </w:p>
    <w:p w14:paraId="47859940" w14:textId="77777777" w:rsidR="00461EF8" w:rsidRPr="00461EF8" w:rsidRDefault="00461EF8" w:rsidP="00461EF8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before="8" w:after="0" w:line="240" w:lineRule="auto"/>
        <w:ind w:right="113"/>
        <w:jc w:val="both"/>
        <w:rPr>
          <w:rFonts w:eastAsia="Times New Roman" w:cs="Times New Roman"/>
          <w:lang w:val="en-US"/>
        </w:rPr>
      </w:pPr>
      <w:r w:rsidRPr="00461EF8">
        <w:rPr>
          <w:rFonts w:eastAsia="Times New Roman" w:cs="Times New Roman"/>
          <w:lang w:val="en-US"/>
        </w:rPr>
        <w:t xml:space="preserve">Plan and procure relevant training opportunities which have been approved by the </w:t>
      </w:r>
      <w:r w:rsidRPr="00461EF8">
        <w:rPr>
          <w:rFonts w:eastAsia="Times New Roman" w:cs="Times New Roman"/>
          <w:spacing w:val="-2"/>
          <w:lang w:val="en-US"/>
        </w:rPr>
        <w:t>Department.</w:t>
      </w:r>
    </w:p>
    <w:p w14:paraId="6B551380" w14:textId="77777777" w:rsidR="00461EF8" w:rsidRPr="00461EF8" w:rsidRDefault="00461EF8" w:rsidP="00461EF8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before="5" w:after="0" w:line="240" w:lineRule="auto"/>
        <w:ind w:right="113"/>
        <w:jc w:val="both"/>
        <w:rPr>
          <w:rFonts w:eastAsia="Times New Roman" w:cs="Times New Roman"/>
          <w:lang w:val="en-US"/>
        </w:rPr>
      </w:pPr>
      <w:r w:rsidRPr="00461EF8">
        <w:rPr>
          <w:rFonts w:eastAsia="Times New Roman" w:cs="Times New Roman"/>
          <w:lang w:val="en-US"/>
        </w:rPr>
        <w:t>Maintain and update training records for each participant on the project on Welfare Partners as part of their Individual Learner Plans.</w:t>
      </w:r>
    </w:p>
    <w:p w14:paraId="39D9FAE1" w14:textId="77777777" w:rsidR="00461EF8" w:rsidRPr="00461EF8" w:rsidRDefault="00461EF8" w:rsidP="00461EF8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before="2" w:after="0" w:line="240" w:lineRule="auto"/>
        <w:rPr>
          <w:rFonts w:eastAsia="Times New Roman" w:cs="Times New Roman"/>
          <w:lang w:val="en-US"/>
        </w:rPr>
      </w:pPr>
      <w:r w:rsidRPr="00461EF8">
        <w:rPr>
          <w:rFonts w:eastAsia="Times New Roman" w:cs="Times New Roman"/>
          <w:lang w:val="en-US"/>
        </w:rPr>
        <w:t>Monitor</w:t>
      </w:r>
      <w:r w:rsidRPr="00461EF8">
        <w:rPr>
          <w:rFonts w:eastAsia="Times New Roman" w:cs="Times New Roman"/>
          <w:spacing w:val="-1"/>
          <w:lang w:val="en-US"/>
        </w:rPr>
        <w:t xml:space="preserve"> </w:t>
      </w:r>
      <w:r w:rsidRPr="00461EF8">
        <w:rPr>
          <w:rFonts w:eastAsia="Times New Roman" w:cs="Times New Roman"/>
          <w:lang w:val="en-US"/>
        </w:rPr>
        <w:t>and review</w:t>
      </w:r>
      <w:r w:rsidRPr="00461EF8">
        <w:rPr>
          <w:rFonts w:eastAsia="Times New Roman" w:cs="Times New Roman"/>
          <w:spacing w:val="-1"/>
          <w:lang w:val="en-US"/>
        </w:rPr>
        <w:t xml:space="preserve"> </w:t>
      </w:r>
      <w:r w:rsidRPr="00461EF8">
        <w:rPr>
          <w:rFonts w:eastAsia="Times New Roman" w:cs="Times New Roman"/>
          <w:lang w:val="en-US"/>
        </w:rPr>
        <w:t>training</w:t>
      </w:r>
      <w:r w:rsidRPr="00461EF8">
        <w:rPr>
          <w:rFonts w:eastAsia="Times New Roman" w:cs="Times New Roman"/>
          <w:spacing w:val="-3"/>
          <w:lang w:val="en-US"/>
        </w:rPr>
        <w:t xml:space="preserve"> </w:t>
      </w:r>
      <w:r w:rsidRPr="00461EF8">
        <w:rPr>
          <w:rFonts w:eastAsia="Times New Roman" w:cs="Times New Roman"/>
          <w:lang w:val="en-US"/>
        </w:rPr>
        <w:t xml:space="preserve">inputs with the </w:t>
      </w:r>
      <w:r w:rsidRPr="00461EF8">
        <w:rPr>
          <w:rFonts w:eastAsia="Times New Roman" w:cs="Times New Roman"/>
          <w:spacing w:val="-2"/>
          <w:lang w:val="en-US"/>
        </w:rPr>
        <w:t>participants.</w:t>
      </w:r>
    </w:p>
    <w:p w14:paraId="7A7A5A6F" w14:textId="77777777" w:rsidR="00461EF8" w:rsidRPr="00461EF8" w:rsidRDefault="00461EF8" w:rsidP="00461EF8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rPr>
          <w:rFonts w:eastAsia="Times New Roman" w:cs="Times New Roman"/>
          <w:lang w:val="en-US"/>
        </w:rPr>
      </w:pPr>
      <w:r w:rsidRPr="00461EF8">
        <w:rPr>
          <w:rFonts w:eastAsia="Times New Roman" w:cs="Times New Roman"/>
          <w:lang w:val="en-US"/>
        </w:rPr>
        <w:t>Plan</w:t>
      </w:r>
      <w:r w:rsidRPr="00461EF8">
        <w:rPr>
          <w:rFonts w:eastAsia="Times New Roman" w:cs="Times New Roman"/>
          <w:spacing w:val="-3"/>
          <w:lang w:val="en-US"/>
        </w:rPr>
        <w:t xml:space="preserve"> </w:t>
      </w:r>
      <w:r w:rsidRPr="00461EF8">
        <w:rPr>
          <w:rFonts w:eastAsia="Times New Roman" w:cs="Times New Roman"/>
          <w:lang w:val="en-US"/>
        </w:rPr>
        <w:t>and</w:t>
      </w:r>
      <w:r w:rsidRPr="00461EF8">
        <w:rPr>
          <w:rFonts w:eastAsia="Times New Roman" w:cs="Times New Roman"/>
          <w:spacing w:val="-1"/>
          <w:lang w:val="en-US"/>
        </w:rPr>
        <w:t xml:space="preserve"> </w:t>
      </w:r>
      <w:proofErr w:type="spellStart"/>
      <w:r w:rsidRPr="00461EF8">
        <w:rPr>
          <w:rFonts w:eastAsia="Times New Roman" w:cs="Times New Roman"/>
          <w:lang w:val="en-US"/>
        </w:rPr>
        <w:t>organise</w:t>
      </w:r>
      <w:proofErr w:type="spellEnd"/>
      <w:r w:rsidRPr="00461EF8">
        <w:rPr>
          <w:rFonts w:eastAsia="Times New Roman" w:cs="Times New Roman"/>
          <w:spacing w:val="-1"/>
          <w:lang w:val="en-US"/>
        </w:rPr>
        <w:t xml:space="preserve"> </w:t>
      </w:r>
      <w:r w:rsidRPr="00461EF8">
        <w:rPr>
          <w:rFonts w:eastAsia="Times New Roman" w:cs="Times New Roman"/>
          <w:lang w:val="en-US"/>
        </w:rPr>
        <w:t>work placements</w:t>
      </w:r>
      <w:r w:rsidRPr="00461EF8">
        <w:rPr>
          <w:rFonts w:eastAsia="Times New Roman" w:cs="Times New Roman"/>
          <w:spacing w:val="1"/>
          <w:lang w:val="en-US"/>
        </w:rPr>
        <w:t xml:space="preserve"> </w:t>
      </w:r>
      <w:r w:rsidRPr="00461EF8">
        <w:rPr>
          <w:rFonts w:eastAsia="Times New Roman" w:cs="Times New Roman"/>
          <w:lang w:val="en-US"/>
        </w:rPr>
        <w:t>–</w:t>
      </w:r>
      <w:r w:rsidRPr="00461EF8">
        <w:rPr>
          <w:rFonts w:eastAsia="Times New Roman" w:cs="Times New Roman"/>
          <w:spacing w:val="-1"/>
          <w:lang w:val="en-US"/>
        </w:rPr>
        <w:t xml:space="preserve"> </w:t>
      </w:r>
      <w:r w:rsidRPr="00461EF8">
        <w:rPr>
          <w:rFonts w:eastAsia="Times New Roman" w:cs="Times New Roman"/>
          <w:lang w:val="en-US"/>
        </w:rPr>
        <w:t>internal and external</w:t>
      </w:r>
      <w:r w:rsidRPr="00461EF8">
        <w:rPr>
          <w:rFonts w:eastAsia="Times New Roman" w:cs="Times New Roman"/>
          <w:spacing w:val="-1"/>
          <w:lang w:val="en-US"/>
        </w:rPr>
        <w:t xml:space="preserve"> </w:t>
      </w:r>
      <w:r w:rsidRPr="00461EF8">
        <w:rPr>
          <w:rFonts w:eastAsia="Times New Roman" w:cs="Times New Roman"/>
          <w:lang w:val="en-US"/>
        </w:rPr>
        <w:t xml:space="preserve">as </w:t>
      </w:r>
      <w:r w:rsidRPr="00461EF8">
        <w:rPr>
          <w:rFonts w:eastAsia="Times New Roman" w:cs="Times New Roman"/>
          <w:spacing w:val="-2"/>
          <w:lang w:val="en-US"/>
        </w:rPr>
        <w:t>required.</w:t>
      </w:r>
    </w:p>
    <w:p w14:paraId="42EC4637" w14:textId="18D0B0FE" w:rsidR="00461EF8" w:rsidRPr="00D723C1" w:rsidRDefault="00461EF8" w:rsidP="00461EF8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rPr>
          <w:rFonts w:eastAsia="Times New Roman" w:cs="Times New Roman"/>
          <w:lang w:val="en-US"/>
        </w:rPr>
      </w:pPr>
      <w:r w:rsidRPr="00461EF8">
        <w:rPr>
          <w:rFonts w:eastAsia="Times New Roman" w:cs="Times New Roman"/>
          <w:lang w:val="en-US"/>
        </w:rPr>
        <w:t>Report</w:t>
      </w:r>
      <w:r w:rsidRPr="00461EF8">
        <w:rPr>
          <w:rFonts w:eastAsia="Times New Roman" w:cs="Times New Roman"/>
          <w:spacing w:val="-1"/>
          <w:lang w:val="en-US"/>
        </w:rPr>
        <w:t xml:space="preserve"> </w:t>
      </w:r>
      <w:r w:rsidRPr="00461EF8">
        <w:rPr>
          <w:rFonts w:eastAsia="Times New Roman" w:cs="Times New Roman"/>
          <w:lang w:val="en-US"/>
        </w:rPr>
        <w:t>on ILP</w:t>
      </w:r>
      <w:r w:rsidRPr="00461EF8">
        <w:rPr>
          <w:rFonts w:eastAsia="Times New Roman" w:cs="Times New Roman"/>
          <w:spacing w:val="-1"/>
          <w:lang w:val="en-US"/>
        </w:rPr>
        <w:t xml:space="preserve"> </w:t>
      </w:r>
      <w:r w:rsidRPr="00461EF8">
        <w:rPr>
          <w:rFonts w:eastAsia="Times New Roman" w:cs="Times New Roman"/>
          <w:lang w:val="en-US"/>
        </w:rPr>
        <w:t>developments</w:t>
      </w:r>
      <w:r w:rsidRPr="00461EF8">
        <w:rPr>
          <w:rFonts w:eastAsia="Times New Roman" w:cs="Times New Roman"/>
          <w:spacing w:val="-1"/>
          <w:lang w:val="en-US"/>
        </w:rPr>
        <w:t xml:space="preserve"> </w:t>
      </w:r>
      <w:proofErr w:type="gramStart"/>
      <w:r w:rsidRPr="00461EF8">
        <w:rPr>
          <w:rFonts w:eastAsia="Times New Roman" w:cs="Times New Roman"/>
          <w:lang w:val="en-US"/>
        </w:rPr>
        <w:t>to</w:t>
      </w:r>
      <w:proofErr w:type="gramEnd"/>
      <w:r w:rsidRPr="00461EF8">
        <w:rPr>
          <w:rFonts w:eastAsia="Times New Roman" w:cs="Times New Roman"/>
          <w:spacing w:val="-1"/>
          <w:lang w:val="en-US"/>
        </w:rPr>
        <w:t xml:space="preserve"> </w:t>
      </w:r>
      <w:r w:rsidR="001C2C03">
        <w:rPr>
          <w:rFonts w:eastAsia="Times New Roman" w:cs="Times New Roman"/>
          <w:lang w:val="en-US"/>
        </w:rPr>
        <w:t xml:space="preserve">the </w:t>
      </w:r>
      <w:proofErr w:type="spellStart"/>
      <w:r w:rsidR="001C2C03">
        <w:rPr>
          <w:rFonts w:eastAsia="Times New Roman" w:cs="Times New Roman"/>
          <w:lang w:val="en-US"/>
        </w:rPr>
        <w:t>Programmes</w:t>
      </w:r>
      <w:proofErr w:type="spellEnd"/>
      <w:r w:rsidR="001C2C03">
        <w:rPr>
          <w:rFonts w:eastAsia="Times New Roman" w:cs="Times New Roman"/>
          <w:lang w:val="en-US"/>
        </w:rPr>
        <w:t xml:space="preserve"> Manager.</w:t>
      </w:r>
    </w:p>
    <w:p w14:paraId="1BBD635A" w14:textId="77777777" w:rsidR="00D723C1" w:rsidRDefault="00D723C1" w:rsidP="00D723C1">
      <w:pPr>
        <w:widowControl w:val="0"/>
        <w:tabs>
          <w:tab w:val="left" w:pos="838"/>
        </w:tabs>
        <w:autoSpaceDE w:val="0"/>
        <w:autoSpaceDN w:val="0"/>
        <w:spacing w:after="0" w:line="240" w:lineRule="auto"/>
        <w:rPr>
          <w:rFonts w:eastAsia="Times New Roman" w:cs="Times New Roman"/>
          <w:spacing w:val="-2"/>
          <w:lang w:val="en-US"/>
        </w:rPr>
      </w:pPr>
    </w:p>
    <w:p w14:paraId="21057564" w14:textId="77777777" w:rsidR="00D723C1" w:rsidRPr="00796BFB" w:rsidRDefault="00D723C1" w:rsidP="00D723C1">
      <w:pPr>
        <w:keepNext/>
        <w:keepLines/>
        <w:widowControl w:val="0"/>
        <w:autoSpaceDE w:val="0"/>
        <w:autoSpaceDN w:val="0"/>
        <w:spacing w:before="79" w:after="80" w:line="275" w:lineRule="exact"/>
        <w:jc w:val="both"/>
        <w:outlineLvl w:val="0"/>
        <w:rPr>
          <w:rFonts w:eastAsiaTheme="majorEastAsia" w:cstheme="majorBidi"/>
          <w:b/>
          <w:bCs/>
          <w:lang w:val="en-US"/>
        </w:rPr>
      </w:pPr>
      <w:r w:rsidRPr="00796BFB">
        <w:rPr>
          <w:rFonts w:eastAsiaTheme="majorEastAsia" w:cstheme="majorBidi"/>
          <w:b/>
          <w:bCs/>
          <w:lang w:val="en-US"/>
        </w:rPr>
        <w:t>Human</w:t>
      </w:r>
      <w:r w:rsidRPr="00796BFB">
        <w:rPr>
          <w:rFonts w:eastAsiaTheme="majorEastAsia" w:cstheme="majorBidi"/>
          <w:b/>
          <w:bCs/>
          <w:spacing w:val="-3"/>
          <w:lang w:val="en-US"/>
        </w:rPr>
        <w:t xml:space="preserve"> </w:t>
      </w:r>
      <w:r w:rsidRPr="00796BFB">
        <w:rPr>
          <w:rFonts w:eastAsiaTheme="majorEastAsia" w:cstheme="majorBidi"/>
          <w:b/>
          <w:bCs/>
          <w:spacing w:val="-2"/>
          <w:lang w:val="en-US"/>
        </w:rPr>
        <w:t>Resources</w:t>
      </w:r>
    </w:p>
    <w:p w14:paraId="697537D8" w14:textId="77777777" w:rsidR="00D723C1" w:rsidRPr="00D723C1" w:rsidRDefault="00D723C1" w:rsidP="00D723C1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before="1" w:after="0" w:line="237" w:lineRule="auto"/>
        <w:ind w:right="109"/>
        <w:jc w:val="both"/>
        <w:rPr>
          <w:rFonts w:eastAsia="Times New Roman" w:cs="Times New Roman"/>
          <w:lang w:val="en-US"/>
        </w:rPr>
      </w:pPr>
      <w:r w:rsidRPr="00D723C1">
        <w:rPr>
          <w:rFonts w:eastAsia="Times New Roman" w:cs="Times New Roman"/>
          <w:lang w:val="en-US"/>
        </w:rPr>
        <w:t>Co-ordinate the recruitment of CE applicants in accordance with the Department’s CE recruitment and referral processes.</w:t>
      </w:r>
    </w:p>
    <w:p w14:paraId="50EC545A" w14:textId="77777777" w:rsidR="00D723C1" w:rsidRPr="00D723C1" w:rsidRDefault="00D723C1" w:rsidP="00D723C1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before="5" w:after="0" w:line="237" w:lineRule="auto"/>
        <w:ind w:right="114"/>
        <w:jc w:val="both"/>
        <w:rPr>
          <w:rFonts w:eastAsia="Times New Roman" w:cs="Times New Roman"/>
          <w:lang w:val="en-US"/>
        </w:rPr>
      </w:pPr>
      <w:r w:rsidRPr="00D723C1">
        <w:rPr>
          <w:rFonts w:eastAsia="Times New Roman" w:cs="Times New Roman"/>
          <w:lang w:val="en-US"/>
        </w:rPr>
        <w:t>Plan and co-ordinate the approved work schedules and ensure annual contracts of employment are in place for all participants.</w:t>
      </w:r>
    </w:p>
    <w:p w14:paraId="156CD657" w14:textId="77777777" w:rsidR="00D723C1" w:rsidRPr="00D723C1" w:rsidRDefault="00D723C1" w:rsidP="00D723C1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before="4" w:after="0" w:line="237" w:lineRule="auto"/>
        <w:ind w:right="116"/>
        <w:jc w:val="both"/>
        <w:rPr>
          <w:rFonts w:eastAsia="Times New Roman" w:cs="Times New Roman"/>
          <w:lang w:val="en-US"/>
        </w:rPr>
      </w:pPr>
      <w:r w:rsidRPr="00D723C1">
        <w:rPr>
          <w:rFonts w:eastAsia="Times New Roman" w:cs="Times New Roman"/>
          <w:lang w:val="en-US"/>
        </w:rPr>
        <w:t>Communicate effectively with all participants on the scheme using team meetings and individual formal and informal 'one-to-one' meetings.</w:t>
      </w:r>
    </w:p>
    <w:p w14:paraId="0B6792B0" w14:textId="77777777" w:rsidR="00D723C1" w:rsidRPr="00D723C1" w:rsidRDefault="00D723C1" w:rsidP="00D723C1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before="5" w:after="0" w:line="237" w:lineRule="auto"/>
        <w:ind w:right="109"/>
        <w:jc w:val="both"/>
        <w:rPr>
          <w:rFonts w:eastAsia="Times New Roman" w:cs="Times New Roman"/>
          <w:lang w:val="en-US"/>
        </w:rPr>
      </w:pPr>
      <w:r w:rsidRPr="00D723C1">
        <w:rPr>
          <w:rFonts w:eastAsia="Times New Roman" w:cs="Times New Roman"/>
          <w:lang w:val="en-US"/>
        </w:rPr>
        <w:t>Develop</w:t>
      </w:r>
      <w:r w:rsidRPr="00D723C1">
        <w:rPr>
          <w:rFonts w:eastAsia="Times New Roman" w:cs="Times New Roman"/>
          <w:spacing w:val="-2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a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mutual</w:t>
      </w:r>
      <w:r w:rsidRPr="00D723C1">
        <w:rPr>
          <w:rFonts w:eastAsia="Times New Roman" w:cs="Times New Roman"/>
          <w:spacing w:val="-2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understanding</w:t>
      </w:r>
      <w:r w:rsidRPr="00D723C1">
        <w:rPr>
          <w:rFonts w:eastAsia="Times New Roman" w:cs="Times New Roman"/>
          <w:spacing w:val="-5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with participants in</w:t>
      </w:r>
      <w:r w:rsidRPr="00D723C1">
        <w:rPr>
          <w:rFonts w:eastAsia="Times New Roman" w:cs="Times New Roman"/>
          <w:spacing w:val="-2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relation</w:t>
      </w:r>
      <w:r w:rsidRPr="00D723C1">
        <w:rPr>
          <w:rFonts w:eastAsia="Times New Roman" w:cs="Times New Roman"/>
          <w:spacing w:val="-2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to</w:t>
      </w:r>
      <w:r w:rsidRPr="00D723C1">
        <w:rPr>
          <w:rFonts w:eastAsia="Times New Roman" w:cs="Times New Roman"/>
          <w:spacing w:val="-2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their</w:t>
      </w:r>
      <w:r w:rsidRPr="00D723C1">
        <w:rPr>
          <w:rFonts w:eastAsia="Times New Roman" w:cs="Times New Roman"/>
          <w:spacing w:val="-3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needs for</w:t>
      </w:r>
      <w:r w:rsidRPr="00D723C1">
        <w:rPr>
          <w:rFonts w:eastAsia="Times New Roman" w:cs="Times New Roman"/>
          <w:spacing w:val="-4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re-entry to work where the participant had been long-term unemployed and needs to develop a clear progression path.</w:t>
      </w:r>
    </w:p>
    <w:p w14:paraId="1F731D91" w14:textId="77777777" w:rsidR="00D723C1" w:rsidRPr="00D723C1" w:rsidRDefault="00D723C1" w:rsidP="00D723C1">
      <w:pPr>
        <w:widowControl w:val="0"/>
        <w:numPr>
          <w:ilvl w:val="0"/>
          <w:numId w:val="6"/>
        </w:numPr>
        <w:tabs>
          <w:tab w:val="left" w:pos="837"/>
        </w:tabs>
        <w:autoSpaceDE w:val="0"/>
        <w:autoSpaceDN w:val="0"/>
        <w:spacing w:before="4" w:after="0" w:line="294" w:lineRule="exact"/>
        <w:ind w:left="837" w:hanging="359"/>
        <w:jc w:val="both"/>
        <w:rPr>
          <w:rFonts w:eastAsia="Times New Roman" w:cs="Times New Roman"/>
          <w:lang w:val="en-US"/>
        </w:rPr>
      </w:pPr>
      <w:r w:rsidRPr="00D723C1">
        <w:rPr>
          <w:rFonts w:eastAsia="Times New Roman" w:cs="Times New Roman"/>
          <w:lang w:val="en-US"/>
        </w:rPr>
        <w:t>Implement</w:t>
      </w:r>
      <w:r w:rsidRPr="00D723C1">
        <w:rPr>
          <w:rFonts w:eastAsia="Times New Roman" w:cs="Times New Roman"/>
          <w:spacing w:val="-2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job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search</w:t>
      </w:r>
      <w:r w:rsidRPr="00D723C1">
        <w:rPr>
          <w:rFonts w:eastAsia="Times New Roman" w:cs="Times New Roman"/>
          <w:spacing w:val="-2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activities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with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spacing w:val="-2"/>
          <w:lang w:val="en-US"/>
        </w:rPr>
        <w:t>participants.</w:t>
      </w:r>
    </w:p>
    <w:p w14:paraId="1E41FCEC" w14:textId="719103EC" w:rsidR="00D723C1" w:rsidRPr="00D723C1" w:rsidRDefault="00D723C1" w:rsidP="00D723C1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before="3" w:after="0" w:line="237" w:lineRule="auto"/>
        <w:ind w:right="117"/>
        <w:rPr>
          <w:rFonts w:eastAsia="Times New Roman" w:cs="Times New Roman"/>
          <w:lang w:val="en-US"/>
        </w:rPr>
      </w:pPr>
      <w:r w:rsidRPr="00D723C1">
        <w:rPr>
          <w:rFonts w:eastAsia="Times New Roman" w:cs="Times New Roman"/>
          <w:lang w:val="en-US"/>
        </w:rPr>
        <w:t>Liaise</w:t>
      </w:r>
      <w:r w:rsidRPr="00D723C1">
        <w:rPr>
          <w:rFonts w:eastAsia="Times New Roman" w:cs="Times New Roman"/>
          <w:spacing w:val="27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with</w:t>
      </w:r>
      <w:r w:rsidRPr="00D723C1">
        <w:rPr>
          <w:rFonts w:eastAsia="Times New Roman" w:cs="Times New Roman"/>
          <w:spacing w:val="26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employers</w:t>
      </w:r>
      <w:r w:rsidRPr="00D723C1">
        <w:rPr>
          <w:rFonts w:eastAsia="Times New Roman" w:cs="Times New Roman"/>
          <w:spacing w:val="27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to</w:t>
      </w:r>
      <w:r w:rsidRPr="00D723C1">
        <w:rPr>
          <w:rFonts w:eastAsia="Times New Roman" w:cs="Times New Roman"/>
          <w:spacing w:val="26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promote progression</w:t>
      </w:r>
      <w:r w:rsidRPr="00D723C1">
        <w:rPr>
          <w:rFonts w:eastAsia="Times New Roman" w:cs="Times New Roman"/>
          <w:spacing w:val="29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to</w:t>
      </w:r>
      <w:r w:rsidRPr="00D723C1">
        <w:rPr>
          <w:rFonts w:eastAsia="Times New Roman" w:cs="Times New Roman"/>
          <w:spacing w:val="26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work</w:t>
      </w:r>
      <w:r w:rsidRPr="00D723C1">
        <w:rPr>
          <w:rFonts w:eastAsia="Times New Roman" w:cs="Times New Roman"/>
          <w:spacing w:val="25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and</w:t>
      </w:r>
      <w:r w:rsidRPr="00D723C1">
        <w:rPr>
          <w:rFonts w:eastAsia="Times New Roman" w:cs="Times New Roman"/>
          <w:spacing w:val="27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work</w:t>
      </w:r>
      <w:r w:rsidRPr="00D723C1">
        <w:rPr>
          <w:rFonts w:eastAsia="Times New Roman" w:cs="Times New Roman"/>
          <w:spacing w:val="27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with</w:t>
      </w:r>
      <w:r w:rsidRPr="00D723C1">
        <w:rPr>
          <w:rFonts w:eastAsia="Times New Roman" w:cs="Times New Roman"/>
          <w:spacing w:val="26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 xml:space="preserve">other support </w:t>
      </w:r>
      <w:proofErr w:type="spellStart"/>
      <w:r w:rsidRPr="00D723C1">
        <w:rPr>
          <w:rFonts w:eastAsia="Times New Roman" w:cs="Times New Roman"/>
          <w:lang w:val="en-US"/>
        </w:rPr>
        <w:t>organisations</w:t>
      </w:r>
      <w:proofErr w:type="spellEnd"/>
      <w:r w:rsidR="001C2C03">
        <w:rPr>
          <w:rFonts w:eastAsia="Times New Roman" w:cs="Times New Roman"/>
          <w:lang w:val="en-US"/>
        </w:rPr>
        <w:t xml:space="preserve"> including the wider WLD </w:t>
      </w:r>
      <w:proofErr w:type="spellStart"/>
      <w:r w:rsidR="001C2C03">
        <w:rPr>
          <w:rFonts w:eastAsia="Times New Roman" w:cs="Times New Roman"/>
          <w:lang w:val="en-US"/>
        </w:rPr>
        <w:t>programmes</w:t>
      </w:r>
      <w:proofErr w:type="spellEnd"/>
      <w:r w:rsidRPr="00D723C1">
        <w:rPr>
          <w:rFonts w:eastAsia="Times New Roman" w:cs="Times New Roman"/>
          <w:lang w:val="en-US"/>
        </w:rPr>
        <w:t xml:space="preserve"> as needed.</w:t>
      </w:r>
    </w:p>
    <w:p w14:paraId="6490BAE1" w14:textId="77777777" w:rsidR="00D723C1" w:rsidRPr="00D723C1" w:rsidRDefault="00D723C1" w:rsidP="00D723C1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before="2" w:after="0" w:line="293" w:lineRule="exact"/>
        <w:rPr>
          <w:rFonts w:eastAsia="Times New Roman" w:cs="Times New Roman"/>
          <w:lang w:val="en-US"/>
        </w:rPr>
      </w:pPr>
      <w:r w:rsidRPr="00D723C1">
        <w:rPr>
          <w:rFonts w:eastAsia="Times New Roman" w:cs="Times New Roman"/>
          <w:lang w:val="en-US"/>
        </w:rPr>
        <w:t>Develop</w:t>
      </w:r>
      <w:r w:rsidRPr="00D723C1">
        <w:rPr>
          <w:rFonts w:eastAsia="Times New Roman" w:cs="Times New Roman"/>
          <w:spacing w:val="-2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an exit</w:t>
      </w:r>
      <w:r w:rsidRPr="00D723C1">
        <w:rPr>
          <w:rFonts w:eastAsia="Times New Roman" w:cs="Times New Roman"/>
          <w:spacing w:val="-2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plan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with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each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spacing w:val="-2"/>
          <w:lang w:val="en-US"/>
        </w:rPr>
        <w:t>participant.</w:t>
      </w:r>
    </w:p>
    <w:p w14:paraId="1F5E3F14" w14:textId="77777777" w:rsidR="00D723C1" w:rsidRPr="00D723C1" w:rsidRDefault="00D723C1" w:rsidP="00D723C1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93" w:lineRule="exact"/>
        <w:rPr>
          <w:rFonts w:eastAsia="Times New Roman" w:cs="Times New Roman"/>
          <w:lang w:val="en-US"/>
        </w:rPr>
      </w:pPr>
      <w:r w:rsidRPr="00D723C1">
        <w:rPr>
          <w:rFonts w:eastAsia="Times New Roman" w:cs="Times New Roman"/>
          <w:lang w:val="en-US"/>
        </w:rPr>
        <w:t>Follow-up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and report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on</w:t>
      </w:r>
      <w:r w:rsidRPr="00D723C1">
        <w:rPr>
          <w:rFonts w:eastAsia="Times New Roman" w:cs="Times New Roman"/>
          <w:spacing w:val="3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participants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for</w:t>
      </w:r>
      <w:r w:rsidRPr="00D723C1">
        <w:rPr>
          <w:rFonts w:eastAsia="Times New Roman" w:cs="Times New Roman"/>
          <w:spacing w:val="-2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up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to 4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months</w:t>
      </w:r>
      <w:r w:rsidRPr="00D723C1">
        <w:rPr>
          <w:rFonts w:eastAsia="Times New Roman" w:cs="Times New Roman"/>
          <w:spacing w:val="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on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 xml:space="preserve">exit from </w:t>
      </w:r>
      <w:r w:rsidRPr="00D723C1">
        <w:rPr>
          <w:rFonts w:eastAsia="Times New Roman" w:cs="Times New Roman"/>
          <w:spacing w:val="-5"/>
          <w:lang w:val="en-US"/>
        </w:rPr>
        <w:t>CE.</w:t>
      </w:r>
    </w:p>
    <w:p w14:paraId="7DA6A6F9" w14:textId="77777777" w:rsidR="00D723C1" w:rsidRPr="00D723C1" w:rsidRDefault="00D723C1" w:rsidP="00D723C1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93" w:lineRule="exact"/>
        <w:rPr>
          <w:rFonts w:eastAsia="Times New Roman" w:cs="Times New Roman"/>
          <w:lang w:val="en-US"/>
        </w:rPr>
      </w:pPr>
      <w:r w:rsidRPr="00D723C1">
        <w:rPr>
          <w:rFonts w:eastAsia="Times New Roman" w:cs="Times New Roman"/>
          <w:lang w:val="en-US"/>
        </w:rPr>
        <w:t>Manage</w:t>
      </w:r>
      <w:r w:rsidRPr="00D723C1">
        <w:rPr>
          <w:rFonts w:eastAsia="Times New Roman" w:cs="Times New Roman"/>
          <w:spacing w:val="-2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staff</w:t>
      </w:r>
      <w:r w:rsidRPr="00D723C1">
        <w:rPr>
          <w:rFonts w:eastAsia="Times New Roman" w:cs="Times New Roman"/>
          <w:spacing w:val="-2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resources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 xml:space="preserve">as </w:t>
      </w:r>
      <w:r w:rsidRPr="00D723C1">
        <w:rPr>
          <w:rFonts w:eastAsia="Times New Roman" w:cs="Times New Roman"/>
          <w:spacing w:val="-2"/>
          <w:lang w:val="en-US"/>
        </w:rPr>
        <w:t>required.</w:t>
      </w:r>
    </w:p>
    <w:p w14:paraId="7D608DF2" w14:textId="77777777" w:rsidR="00D723C1" w:rsidRPr="00D723C1" w:rsidRDefault="00D723C1" w:rsidP="00D723C1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before="1" w:after="0" w:line="293" w:lineRule="exact"/>
        <w:rPr>
          <w:rFonts w:eastAsia="Times New Roman" w:cs="Times New Roman"/>
          <w:lang w:val="en-US"/>
        </w:rPr>
      </w:pPr>
      <w:r w:rsidRPr="00D723C1">
        <w:rPr>
          <w:rFonts w:eastAsia="Times New Roman" w:cs="Times New Roman"/>
          <w:lang w:val="en-US"/>
        </w:rPr>
        <w:t>Engage</w:t>
      </w:r>
      <w:r w:rsidRPr="00D723C1">
        <w:rPr>
          <w:rFonts w:eastAsia="Times New Roman" w:cs="Times New Roman"/>
          <w:spacing w:val="-4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in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training</w:t>
      </w:r>
      <w:r w:rsidRPr="00D723C1">
        <w:rPr>
          <w:rFonts w:eastAsia="Times New Roman" w:cs="Times New Roman"/>
          <w:spacing w:val="-4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and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development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as</w:t>
      </w:r>
      <w:r w:rsidRPr="00D723C1">
        <w:rPr>
          <w:rFonts w:eastAsia="Times New Roman" w:cs="Times New Roman"/>
          <w:spacing w:val="2"/>
          <w:lang w:val="en-US"/>
        </w:rPr>
        <w:t xml:space="preserve"> </w:t>
      </w:r>
      <w:r w:rsidRPr="00D723C1">
        <w:rPr>
          <w:rFonts w:eastAsia="Times New Roman" w:cs="Times New Roman"/>
          <w:spacing w:val="-2"/>
          <w:lang w:val="en-US"/>
        </w:rPr>
        <w:t>required.</w:t>
      </w:r>
    </w:p>
    <w:p w14:paraId="7C3287E7" w14:textId="5B034380" w:rsidR="00D723C1" w:rsidRPr="00D723C1" w:rsidRDefault="00D723C1" w:rsidP="00D723C1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93" w:lineRule="exact"/>
        <w:rPr>
          <w:rFonts w:eastAsia="Times New Roman" w:cs="Times New Roman"/>
          <w:lang w:val="en-US"/>
        </w:rPr>
      </w:pPr>
      <w:r w:rsidRPr="00D723C1">
        <w:rPr>
          <w:rFonts w:eastAsia="Times New Roman" w:cs="Times New Roman"/>
          <w:lang w:val="en-US"/>
        </w:rPr>
        <w:t>Report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 xml:space="preserve">to </w:t>
      </w:r>
      <w:proofErr w:type="spellStart"/>
      <w:r>
        <w:rPr>
          <w:rFonts w:eastAsia="Times New Roman" w:cs="Times New Roman"/>
          <w:lang w:val="en-US"/>
        </w:rPr>
        <w:t>Programmes</w:t>
      </w:r>
      <w:proofErr w:type="spellEnd"/>
      <w:r>
        <w:rPr>
          <w:rFonts w:eastAsia="Times New Roman" w:cs="Times New Roman"/>
          <w:lang w:val="en-US"/>
        </w:rPr>
        <w:t xml:space="preserve"> Manager </w:t>
      </w:r>
      <w:r w:rsidRPr="00D723C1">
        <w:rPr>
          <w:rFonts w:eastAsia="Times New Roman" w:cs="Times New Roman"/>
          <w:spacing w:val="-2"/>
          <w:lang w:val="en-US"/>
        </w:rPr>
        <w:t>regularly.</w:t>
      </w:r>
    </w:p>
    <w:p w14:paraId="16D85FA2" w14:textId="77777777" w:rsidR="00D723C1" w:rsidRPr="00796BFB" w:rsidRDefault="00D723C1" w:rsidP="00D723C1">
      <w:pPr>
        <w:keepNext/>
        <w:keepLines/>
        <w:widowControl w:val="0"/>
        <w:autoSpaceDE w:val="0"/>
        <w:autoSpaceDN w:val="0"/>
        <w:spacing w:before="360" w:after="80" w:line="275" w:lineRule="exact"/>
        <w:outlineLvl w:val="0"/>
        <w:rPr>
          <w:rFonts w:eastAsiaTheme="majorEastAsia" w:cstheme="majorBidi"/>
          <w:b/>
          <w:bCs/>
          <w:lang w:val="en-US"/>
        </w:rPr>
      </w:pPr>
      <w:r w:rsidRPr="00796BFB">
        <w:rPr>
          <w:rFonts w:eastAsiaTheme="majorEastAsia" w:cstheme="majorBidi"/>
          <w:b/>
          <w:bCs/>
          <w:lang w:val="en-US"/>
        </w:rPr>
        <w:t>Scheme</w:t>
      </w:r>
      <w:r w:rsidRPr="00796BFB">
        <w:rPr>
          <w:rFonts w:eastAsiaTheme="majorEastAsia" w:cstheme="majorBidi"/>
          <w:b/>
          <w:bCs/>
          <w:spacing w:val="-4"/>
          <w:lang w:val="en-US"/>
        </w:rPr>
        <w:t xml:space="preserve"> </w:t>
      </w:r>
      <w:r w:rsidRPr="00796BFB">
        <w:rPr>
          <w:rFonts w:eastAsiaTheme="majorEastAsia" w:cstheme="majorBidi"/>
          <w:b/>
          <w:bCs/>
          <w:spacing w:val="-2"/>
          <w:lang w:val="en-US"/>
        </w:rPr>
        <w:t>Management</w:t>
      </w:r>
    </w:p>
    <w:p w14:paraId="05D98426" w14:textId="77777777" w:rsidR="00D723C1" w:rsidRPr="00D723C1" w:rsidRDefault="00D723C1" w:rsidP="00D723C1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before="1" w:after="0" w:line="237" w:lineRule="auto"/>
        <w:ind w:right="116"/>
        <w:rPr>
          <w:rFonts w:eastAsia="Times New Roman" w:cs="Times New Roman"/>
          <w:lang w:val="en-US"/>
        </w:rPr>
      </w:pPr>
      <w:r w:rsidRPr="00D723C1">
        <w:rPr>
          <w:rFonts w:eastAsia="Times New Roman" w:cs="Times New Roman"/>
          <w:lang w:val="en-US"/>
        </w:rPr>
        <w:t>Provide</w:t>
      </w:r>
      <w:r w:rsidRPr="00D723C1">
        <w:rPr>
          <w:rFonts w:eastAsia="Times New Roman" w:cs="Times New Roman"/>
          <w:spacing w:val="-5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a</w:t>
      </w:r>
      <w:r w:rsidRPr="00D723C1">
        <w:rPr>
          <w:rFonts w:eastAsia="Times New Roman" w:cs="Times New Roman"/>
          <w:spacing w:val="-4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safe</w:t>
      </w:r>
      <w:r w:rsidRPr="00D723C1">
        <w:rPr>
          <w:rFonts w:eastAsia="Times New Roman" w:cs="Times New Roman"/>
          <w:spacing w:val="-4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and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healthy</w:t>
      </w:r>
      <w:r w:rsidRPr="00D723C1">
        <w:rPr>
          <w:rFonts w:eastAsia="Times New Roman" w:cs="Times New Roman"/>
          <w:spacing w:val="-5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environment</w:t>
      </w:r>
      <w:r w:rsidRPr="00D723C1">
        <w:rPr>
          <w:rFonts w:eastAsia="Times New Roman" w:cs="Times New Roman"/>
          <w:spacing w:val="-3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for</w:t>
      </w:r>
      <w:r w:rsidRPr="00D723C1">
        <w:rPr>
          <w:rFonts w:eastAsia="Times New Roman" w:cs="Times New Roman"/>
          <w:spacing w:val="-2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participants -</w:t>
      </w:r>
      <w:r w:rsidRPr="00D723C1">
        <w:rPr>
          <w:rFonts w:eastAsia="Times New Roman" w:cs="Times New Roman"/>
          <w:spacing w:val="-4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both</w:t>
      </w:r>
      <w:r w:rsidRPr="00D723C1">
        <w:rPr>
          <w:rFonts w:eastAsia="Times New Roman" w:cs="Times New Roman"/>
          <w:spacing w:val="-3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in</w:t>
      </w:r>
      <w:r w:rsidRPr="00D723C1">
        <w:rPr>
          <w:rFonts w:eastAsia="Times New Roman" w:cs="Times New Roman"/>
          <w:spacing w:val="-3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terms</w:t>
      </w:r>
      <w:r w:rsidRPr="00D723C1">
        <w:rPr>
          <w:rFonts w:eastAsia="Times New Roman" w:cs="Times New Roman"/>
          <w:spacing w:val="-3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of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facilities</w:t>
      </w:r>
      <w:r w:rsidRPr="00D723C1">
        <w:rPr>
          <w:rFonts w:eastAsia="Times New Roman" w:cs="Times New Roman"/>
          <w:spacing w:val="-3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and work practices.</w:t>
      </w:r>
    </w:p>
    <w:p w14:paraId="04AF656C" w14:textId="640A6A16" w:rsidR="00D723C1" w:rsidRPr="00D723C1" w:rsidRDefault="00D723C1" w:rsidP="00D723C1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before="3" w:after="0" w:line="293" w:lineRule="exact"/>
        <w:rPr>
          <w:rFonts w:eastAsia="Times New Roman" w:cs="Times New Roman"/>
          <w:lang w:val="en-US"/>
        </w:rPr>
      </w:pPr>
      <w:r w:rsidRPr="00D723C1">
        <w:rPr>
          <w:rFonts w:eastAsia="Times New Roman" w:cs="Times New Roman"/>
          <w:lang w:val="en-US"/>
        </w:rPr>
        <w:t>Ensure</w:t>
      </w:r>
      <w:r w:rsidRPr="00D723C1">
        <w:rPr>
          <w:rFonts w:eastAsia="Times New Roman" w:cs="Times New Roman"/>
          <w:spacing w:val="-4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work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placements</w:t>
      </w:r>
      <w:r w:rsidRPr="00D723C1">
        <w:rPr>
          <w:rFonts w:eastAsia="Times New Roman" w:cs="Times New Roman"/>
          <w:spacing w:val="2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 xml:space="preserve">on </w:t>
      </w:r>
      <w:r w:rsidR="00796BFB">
        <w:rPr>
          <w:rFonts w:eastAsia="Times New Roman" w:cs="Times New Roman"/>
          <w:lang w:val="en-US"/>
        </w:rPr>
        <w:t xml:space="preserve">the </w:t>
      </w:r>
      <w:r w:rsidRPr="00D723C1">
        <w:rPr>
          <w:rFonts w:eastAsia="Times New Roman" w:cs="Times New Roman"/>
          <w:lang w:val="en-US"/>
        </w:rPr>
        <w:t>scheme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are</w:t>
      </w:r>
      <w:r w:rsidRPr="00D723C1">
        <w:rPr>
          <w:rFonts w:eastAsia="Times New Roman" w:cs="Times New Roman"/>
          <w:spacing w:val="-2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in line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 xml:space="preserve">with </w:t>
      </w:r>
      <w:r w:rsidR="00796BFB">
        <w:rPr>
          <w:rFonts w:eastAsia="Times New Roman" w:cs="Times New Roman"/>
          <w:lang w:val="en-US"/>
        </w:rPr>
        <w:t xml:space="preserve">the </w:t>
      </w:r>
      <w:r w:rsidRPr="00D723C1">
        <w:rPr>
          <w:rFonts w:eastAsia="Times New Roman" w:cs="Times New Roman"/>
          <w:lang w:val="en-US"/>
        </w:rPr>
        <w:t xml:space="preserve">CE </w:t>
      </w:r>
      <w:r w:rsidRPr="00D723C1">
        <w:rPr>
          <w:rFonts w:eastAsia="Times New Roman" w:cs="Times New Roman"/>
          <w:spacing w:val="-2"/>
          <w:lang w:val="en-US"/>
        </w:rPr>
        <w:t>application.</w:t>
      </w:r>
    </w:p>
    <w:p w14:paraId="57D29BE0" w14:textId="77777777" w:rsidR="00D723C1" w:rsidRPr="00D723C1" w:rsidRDefault="00D723C1" w:rsidP="00D723C1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93" w:lineRule="exact"/>
        <w:rPr>
          <w:rFonts w:eastAsia="Times New Roman" w:cs="Times New Roman"/>
          <w:lang w:val="en-US"/>
        </w:rPr>
      </w:pPr>
      <w:r w:rsidRPr="00D723C1">
        <w:rPr>
          <w:rFonts w:eastAsia="Times New Roman" w:cs="Times New Roman"/>
          <w:lang w:val="en-US"/>
        </w:rPr>
        <w:t>Supervise,</w:t>
      </w:r>
      <w:r w:rsidRPr="00D723C1">
        <w:rPr>
          <w:rFonts w:eastAsia="Times New Roman" w:cs="Times New Roman"/>
          <w:spacing w:val="-2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schedule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and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manage</w:t>
      </w:r>
      <w:r w:rsidRPr="00D723C1">
        <w:rPr>
          <w:rFonts w:eastAsia="Times New Roman" w:cs="Times New Roman"/>
          <w:spacing w:val="-2"/>
          <w:lang w:val="en-US"/>
        </w:rPr>
        <w:t xml:space="preserve"> participants.</w:t>
      </w:r>
    </w:p>
    <w:p w14:paraId="45B2D0B1" w14:textId="77777777" w:rsidR="00D723C1" w:rsidRPr="00D723C1" w:rsidRDefault="00D723C1" w:rsidP="00D723C1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before="2" w:after="0" w:line="237" w:lineRule="auto"/>
        <w:ind w:right="121"/>
        <w:rPr>
          <w:rFonts w:eastAsia="Times New Roman" w:cs="Times New Roman"/>
          <w:lang w:val="en-US"/>
        </w:rPr>
      </w:pPr>
      <w:r w:rsidRPr="00D723C1">
        <w:rPr>
          <w:rFonts w:eastAsia="Times New Roman" w:cs="Times New Roman"/>
          <w:lang w:val="en-US"/>
        </w:rPr>
        <w:t>Fully participate in training and development opportunities provided by the Sponsor</w:t>
      </w:r>
      <w:r w:rsidRPr="00D723C1">
        <w:rPr>
          <w:rFonts w:eastAsia="Times New Roman" w:cs="Times New Roman"/>
          <w:spacing w:val="40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and by the Department as required for the post.</w:t>
      </w:r>
    </w:p>
    <w:p w14:paraId="77FCFADA" w14:textId="1BEC90D6" w:rsidR="00D723C1" w:rsidRPr="00D723C1" w:rsidRDefault="00D723C1" w:rsidP="00D723C1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before="4" w:after="0" w:line="237" w:lineRule="auto"/>
        <w:ind w:right="111"/>
        <w:rPr>
          <w:rFonts w:eastAsia="Times New Roman" w:cs="Times New Roman"/>
          <w:lang w:val="en-US"/>
        </w:rPr>
      </w:pPr>
      <w:r w:rsidRPr="00D723C1">
        <w:rPr>
          <w:rFonts w:eastAsia="Times New Roman" w:cs="Times New Roman"/>
          <w:lang w:val="en-US"/>
        </w:rPr>
        <w:t>Carry</w:t>
      </w:r>
      <w:r w:rsidRPr="00D723C1">
        <w:rPr>
          <w:rFonts w:eastAsia="Times New Roman" w:cs="Times New Roman"/>
          <w:spacing w:val="40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out</w:t>
      </w:r>
      <w:r w:rsidRPr="00D723C1">
        <w:rPr>
          <w:rFonts w:eastAsia="Times New Roman" w:cs="Times New Roman"/>
          <w:spacing w:val="40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all</w:t>
      </w:r>
      <w:r w:rsidRPr="00D723C1">
        <w:rPr>
          <w:rFonts w:eastAsia="Times New Roman" w:cs="Times New Roman"/>
          <w:spacing w:val="40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functions</w:t>
      </w:r>
      <w:r w:rsidRPr="00D723C1">
        <w:rPr>
          <w:rFonts w:eastAsia="Times New Roman" w:cs="Times New Roman"/>
          <w:spacing w:val="40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relevant</w:t>
      </w:r>
      <w:r w:rsidRPr="00D723C1">
        <w:rPr>
          <w:rFonts w:eastAsia="Times New Roman" w:cs="Times New Roman"/>
          <w:spacing w:val="40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to</w:t>
      </w:r>
      <w:r w:rsidRPr="00D723C1">
        <w:rPr>
          <w:rFonts w:eastAsia="Times New Roman" w:cs="Times New Roman"/>
          <w:spacing w:val="40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the</w:t>
      </w:r>
      <w:r w:rsidRPr="00D723C1">
        <w:rPr>
          <w:rFonts w:eastAsia="Times New Roman" w:cs="Times New Roman"/>
          <w:spacing w:val="40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position</w:t>
      </w:r>
      <w:r w:rsidRPr="00D723C1">
        <w:rPr>
          <w:rFonts w:eastAsia="Times New Roman" w:cs="Times New Roman"/>
          <w:spacing w:val="40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of</w:t>
      </w:r>
      <w:r w:rsidRPr="00D723C1">
        <w:rPr>
          <w:rFonts w:eastAsia="Times New Roman" w:cs="Times New Roman"/>
          <w:spacing w:val="40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CE</w:t>
      </w:r>
      <w:r w:rsidRPr="00D723C1">
        <w:rPr>
          <w:rFonts w:eastAsia="Times New Roman" w:cs="Times New Roman"/>
          <w:spacing w:val="40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Supervisor</w:t>
      </w:r>
      <w:r w:rsidRPr="00D723C1">
        <w:rPr>
          <w:rFonts w:eastAsia="Times New Roman" w:cs="Times New Roman"/>
          <w:spacing w:val="40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as</w:t>
      </w:r>
      <w:r w:rsidRPr="00D723C1">
        <w:rPr>
          <w:rFonts w:eastAsia="Times New Roman" w:cs="Times New Roman"/>
          <w:spacing w:val="40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indicated</w:t>
      </w:r>
      <w:r w:rsidRPr="00D723C1">
        <w:rPr>
          <w:rFonts w:eastAsia="Times New Roman" w:cs="Times New Roman"/>
          <w:spacing w:val="40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by</w:t>
      </w:r>
      <w:r>
        <w:rPr>
          <w:rFonts w:eastAsia="Times New Roman" w:cs="Times New Roman"/>
          <w:lang w:val="en-US"/>
        </w:rPr>
        <w:t xml:space="preserve"> </w:t>
      </w:r>
      <w:r w:rsidR="001C2C03">
        <w:rPr>
          <w:rFonts w:eastAsia="Times New Roman" w:cs="Times New Roman"/>
          <w:lang w:val="en-US"/>
        </w:rPr>
        <w:t>WLD’s management team.</w:t>
      </w:r>
    </w:p>
    <w:p w14:paraId="40E8D394" w14:textId="77777777" w:rsidR="00D723C1" w:rsidRPr="00796BFB" w:rsidRDefault="00D723C1" w:rsidP="00D723C1">
      <w:pPr>
        <w:keepNext/>
        <w:keepLines/>
        <w:widowControl w:val="0"/>
        <w:autoSpaceDE w:val="0"/>
        <w:autoSpaceDN w:val="0"/>
        <w:spacing w:before="360" w:after="80" w:line="275" w:lineRule="exact"/>
        <w:jc w:val="both"/>
        <w:outlineLvl w:val="0"/>
        <w:rPr>
          <w:rFonts w:eastAsiaTheme="majorEastAsia" w:cstheme="majorBidi"/>
          <w:b/>
          <w:bCs/>
          <w:lang w:val="en-US"/>
        </w:rPr>
      </w:pPr>
      <w:r w:rsidRPr="00796BFB">
        <w:rPr>
          <w:rFonts w:eastAsiaTheme="majorEastAsia" w:cstheme="majorBidi"/>
          <w:b/>
          <w:bCs/>
          <w:lang w:val="en-US"/>
        </w:rPr>
        <w:t>Financial</w:t>
      </w:r>
      <w:r w:rsidRPr="00796BFB">
        <w:rPr>
          <w:rFonts w:eastAsiaTheme="majorEastAsia" w:cstheme="majorBidi"/>
          <w:b/>
          <w:bCs/>
          <w:spacing w:val="-4"/>
          <w:lang w:val="en-US"/>
        </w:rPr>
        <w:t xml:space="preserve"> </w:t>
      </w:r>
      <w:r w:rsidRPr="00796BFB">
        <w:rPr>
          <w:rFonts w:eastAsiaTheme="majorEastAsia" w:cstheme="majorBidi"/>
          <w:b/>
          <w:bCs/>
          <w:lang w:val="en-US"/>
        </w:rPr>
        <w:t>Monitoring</w:t>
      </w:r>
      <w:r w:rsidRPr="00796BFB">
        <w:rPr>
          <w:rFonts w:eastAsiaTheme="majorEastAsia" w:cstheme="majorBidi"/>
          <w:b/>
          <w:bCs/>
          <w:spacing w:val="-1"/>
          <w:lang w:val="en-US"/>
        </w:rPr>
        <w:t xml:space="preserve"> </w:t>
      </w:r>
      <w:r w:rsidRPr="00796BFB">
        <w:rPr>
          <w:rFonts w:eastAsiaTheme="majorEastAsia" w:cstheme="majorBidi"/>
          <w:b/>
          <w:bCs/>
          <w:lang w:val="en-US"/>
        </w:rPr>
        <w:t>and</w:t>
      </w:r>
      <w:r w:rsidRPr="00796BFB">
        <w:rPr>
          <w:rFonts w:eastAsiaTheme="majorEastAsia" w:cstheme="majorBidi"/>
          <w:b/>
          <w:bCs/>
          <w:spacing w:val="-2"/>
          <w:lang w:val="en-US"/>
        </w:rPr>
        <w:t xml:space="preserve"> </w:t>
      </w:r>
      <w:r w:rsidRPr="00796BFB">
        <w:rPr>
          <w:rFonts w:eastAsiaTheme="majorEastAsia" w:cstheme="majorBidi"/>
          <w:b/>
          <w:bCs/>
          <w:lang w:val="en-US"/>
        </w:rPr>
        <w:t>Programme</w:t>
      </w:r>
      <w:r w:rsidRPr="00796BFB">
        <w:rPr>
          <w:rFonts w:eastAsiaTheme="majorEastAsia" w:cstheme="majorBidi"/>
          <w:b/>
          <w:bCs/>
          <w:spacing w:val="-2"/>
          <w:lang w:val="en-US"/>
        </w:rPr>
        <w:t xml:space="preserve"> </w:t>
      </w:r>
      <w:r w:rsidRPr="00796BFB">
        <w:rPr>
          <w:rFonts w:eastAsiaTheme="majorEastAsia" w:cstheme="majorBidi"/>
          <w:b/>
          <w:bCs/>
          <w:lang w:val="en-US"/>
        </w:rPr>
        <w:t>and</w:t>
      </w:r>
      <w:r w:rsidRPr="00796BFB">
        <w:rPr>
          <w:rFonts w:eastAsiaTheme="majorEastAsia" w:cstheme="majorBidi"/>
          <w:b/>
          <w:bCs/>
          <w:spacing w:val="-2"/>
          <w:lang w:val="en-US"/>
        </w:rPr>
        <w:t xml:space="preserve"> </w:t>
      </w:r>
      <w:r w:rsidRPr="00796BFB">
        <w:rPr>
          <w:rFonts w:eastAsiaTheme="majorEastAsia" w:cstheme="majorBidi"/>
          <w:b/>
          <w:bCs/>
          <w:lang w:val="en-US"/>
        </w:rPr>
        <w:t>Training</w:t>
      </w:r>
      <w:r w:rsidRPr="00796BFB">
        <w:rPr>
          <w:rFonts w:eastAsiaTheme="majorEastAsia" w:cstheme="majorBidi"/>
          <w:b/>
          <w:bCs/>
          <w:spacing w:val="-1"/>
          <w:lang w:val="en-US"/>
        </w:rPr>
        <w:t xml:space="preserve"> </w:t>
      </w:r>
      <w:r w:rsidRPr="00796BFB">
        <w:rPr>
          <w:rFonts w:eastAsiaTheme="majorEastAsia" w:cstheme="majorBidi"/>
          <w:b/>
          <w:bCs/>
          <w:spacing w:val="-2"/>
          <w:lang w:val="en-US"/>
        </w:rPr>
        <w:t>Monitoring</w:t>
      </w:r>
    </w:p>
    <w:p w14:paraId="3F09B92B" w14:textId="77777777" w:rsidR="00D723C1" w:rsidRPr="00D723C1" w:rsidRDefault="00D723C1" w:rsidP="00D723C1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before="1" w:after="0" w:line="237" w:lineRule="auto"/>
        <w:ind w:right="115"/>
        <w:jc w:val="both"/>
        <w:rPr>
          <w:rFonts w:eastAsia="Times New Roman" w:cs="Times New Roman"/>
          <w:lang w:val="en-US"/>
        </w:rPr>
      </w:pPr>
      <w:r w:rsidRPr="00D723C1">
        <w:rPr>
          <w:rFonts w:eastAsia="Times New Roman" w:cs="Times New Roman"/>
          <w:lang w:val="en-US"/>
        </w:rPr>
        <w:t xml:space="preserve">Ensure the CE scheme is compliant with financial, </w:t>
      </w:r>
      <w:proofErr w:type="spellStart"/>
      <w:r w:rsidRPr="00D723C1">
        <w:rPr>
          <w:rFonts w:eastAsia="Times New Roman" w:cs="Times New Roman"/>
          <w:lang w:val="en-US"/>
        </w:rPr>
        <w:t>programme</w:t>
      </w:r>
      <w:proofErr w:type="spellEnd"/>
      <w:r w:rsidRPr="00D723C1">
        <w:rPr>
          <w:rFonts w:eastAsia="Times New Roman" w:cs="Times New Roman"/>
          <w:lang w:val="en-US"/>
        </w:rPr>
        <w:t xml:space="preserve"> and training</w:t>
      </w:r>
      <w:r w:rsidRPr="00D723C1">
        <w:rPr>
          <w:rFonts w:eastAsia="Times New Roman" w:cs="Times New Roman"/>
          <w:spacing w:val="40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monitoring requirements as detailed in the CE Operating Procedures. Co-operate with the conduct of Departmental monitoring visits.</w:t>
      </w:r>
    </w:p>
    <w:p w14:paraId="73118FBE" w14:textId="77777777" w:rsidR="00D723C1" w:rsidRPr="00D723C1" w:rsidRDefault="00D723C1" w:rsidP="00D723C1">
      <w:pPr>
        <w:widowControl w:val="0"/>
        <w:autoSpaceDE w:val="0"/>
        <w:autoSpaceDN w:val="0"/>
        <w:spacing w:before="6" w:after="0" w:line="240" w:lineRule="auto"/>
        <w:rPr>
          <w:rFonts w:eastAsia="Times New Roman" w:cs="Times New Roman"/>
          <w:lang w:val="en-US"/>
        </w:rPr>
      </w:pPr>
    </w:p>
    <w:p w14:paraId="03C46629" w14:textId="77777777" w:rsidR="00D723C1" w:rsidRPr="00796BFB" w:rsidRDefault="00D723C1" w:rsidP="00D723C1">
      <w:pPr>
        <w:keepNext/>
        <w:keepLines/>
        <w:widowControl w:val="0"/>
        <w:autoSpaceDE w:val="0"/>
        <w:autoSpaceDN w:val="0"/>
        <w:spacing w:before="360" w:after="80" w:line="275" w:lineRule="exact"/>
        <w:outlineLvl w:val="0"/>
        <w:rPr>
          <w:rFonts w:eastAsiaTheme="majorEastAsia" w:cstheme="majorBidi"/>
          <w:b/>
          <w:bCs/>
          <w:lang w:val="en-US"/>
        </w:rPr>
      </w:pPr>
      <w:r w:rsidRPr="00796BFB">
        <w:rPr>
          <w:rFonts w:eastAsiaTheme="majorEastAsia" w:cstheme="majorBidi"/>
          <w:b/>
          <w:bCs/>
          <w:lang w:val="en-US"/>
        </w:rPr>
        <w:lastRenderedPageBreak/>
        <w:t>Progression</w:t>
      </w:r>
      <w:r w:rsidRPr="00796BFB">
        <w:rPr>
          <w:rFonts w:eastAsiaTheme="majorEastAsia" w:cstheme="majorBidi"/>
          <w:b/>
          <w:bCs/>
          <w:spacing w:val="-3"/>
          <w:lang w:val="en-US"/>
        </w:rPr>
        <w:t xml:space="preserve"> </w:t>
      </w:r>
      <w:r w:rsidRPr="00796BFB">
        <w:rPr>
          <w:rFonts w:eastAsiaTheme="majorEastAsia" w:cstheme="majorBidi"/>
          <w:b/>
          <w:bCs/>
          <w:lang w:val="en-US"/>
        </w:rPr>
        <w:t>of CE</w:t>
      </w:r>
      <w:r w:rsidRPr="00796BFB">
        <w:rPr>
          <w:rFonts w:eastAsiaTheme="majorEastAsia" w:cstheme="majorBidi"/>
          <w:b/>
          <w:bCs/>
          <w:spacing w:val="-1"/>
          <w:lang w:val="en-US"/>
        </w:rPr>
        <w:t xml:space="preserve"> </w:t>
      </w:r>
      <w:r w:rsidRPr="00796BFB">
        <w:rPr>
          <w:rFonts w:eastAsiaTheme="majorEastAsia" w:cstheme="majorBidi"/>
          <w:b/>
          <w:bCs/>
          <w:spacing w:val="-2"/>
          <w:lang w:val="en-US"/>
        </w:rPr>
        <w:t>Participants</w:t>
      </w:r>
    </w:p>
    <w:p w14:paraId="208FE95F" w14:textId="77777777" w:rsidR="00D723C1" w:rsidRPr="00D723C1" w:rsidRDefault="00D723C1" w:rsidP="00D723C1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92" w:lineRule="exact"/>
        <w:rPr>
          <w:rFonts w:eastAsia="Times New Roman" w:cs="Times New Roman"/>
          <w:lang w:val="en-US"/>
        </w:rPr>
      </w:pPr>
      <w:r w:rsidRPr="00D723C1">
        <w:rPr>
          <w:rFonts w:eastAsia="Times New Roman" w:cs="Times New Roman"/>
          <w:lang w:val="en-US"/>
        </w:rPr>
        <w:t xml:space="preserve">Conduct </w:t>
      </w:r>
      <w:proofErr w:type="gramStart"/>
      <w:r w:rsidRPr="00D723C1">
        <w:rPr>
          <w:rFonts w:eastAsia="Times New Roman" w:cs="Times New Roman"/>
          <w:lang w:val="en-US"/>
        </w:rPr>
        <w:t>exit</w:t>
      </w:r>
      <w:proofErr w:type="gramEnd"/>
      <w:r w:rsidRPr="00D723C1">
        <w:rPr>
          <w:rFonts w:eastAsia="Times New Roman" w:cs="Times New Roman"/>
          <w:lang w:val="en-US"/>
        </w:rPr>
        <w:t xml:space="preserve"> </w:t>
      </w:r>
      <w:r w:rsidRPr="00D723C1">
        <w:rPr>
          <w:rFonts w:eastAsia="Times New Roman" w:cs="Times New Roman"/>
          <w:spacing w:val="-2"/>
          <w:lang w:val="en-US"/>
        </w:rPr>
        <w:t>Planning</w:t>
      </w:r>
    </w:p>
    <w:p w14:paraId="4BF89703" w14:textId="77777777" w:rsidR="00D723C1" w:rsidRPr="00D723C1" w:rsidRDefault="00D723C1" w:rsidP="00D723C1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93" w:lineRule="exact"/>
        <w:rPr>
          <w:rFonts w:eastAsia="Times New Roman" w:cs="Times New Roman"/>
          <w:lang w:val="en-US"/>
        </w:rPr>
      </w:pPr>
      <w:r w:rsidRPr="00D723C1">
        <w:rPr>
          <w:rFonts w:eastAsia="Times New Roman" w:cs="Times New Roman"/>
          <w:lang w:val="en-US"/>
        </w:rPr>
        <w:t>Carry</w:t>
      </w:r>
      <w:r w:rsidRPr="00D723C1">
        <w:rPr>
          <w:rFonts w:eastAsia="Times New Roman" w:cs="Times New Roman"/>
          <w:spacing w:val="-6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out intensive Job Search activities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as part of</w:t>
      </w:r>
      <w:r w:rsidRPr="00D723C1">
        <w:rPr>
          <w:rFonts w:eastAsia="Times New Roman" w:cs="Times New Roman"/>
          <w:spacing w:val="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 xml:space="preserve">exit </w:t>
      </w:r>
      <w:r w:rsidRPr="00D723C1">
        <w:rPr>
          <w:rFonts w:eastAsia="Times New Roman" w:cs="Times New Roman"/>
          <w:spacing w:val="-2"/>
          <w:lang w:val="en-US"/>
        </w:rPr>
        <w:t>planning</w:t>
      </w:r>
    </w:p>
    <w:p w14:paraId="1AC61C18" w14:textId="77777777" w:rsidR="00D723C1" w:rsidRPr="00D723C1" w:rsidRDefault="00D723C1" w:rsidP="00D723C1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93" w:lineRule="exact"/>
        <w:rPr>
          <w:rFonts w:eastAsia="Times New Roman" w:cs="Times New Roman"/>
          <w:lang w:val="en-US"/>
        </w:rPr>
      </w:pPr>
      <w:r w:rsidRPr="00D723C1">
        <w:rPr>
          <w:rFonts w:eastAsia="Times New Roman" w:cs="Times New Roman"/>
          <w:lang w:val="en-US"/>
        </w:rPr>
        <w:t>Maintain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evidence</w:t>
      </w:r>
      <w:r w:rsidRPr="00D723C1">
        <w:rPr>
          <w:rFonts w:eastAsia="Times New Roman" w:cs="Times New Roman"/>
          <w:spacing w:val="-2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of engagement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with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 xml:space="preserve">local </w:t>
      </w:r>
      <w:r w:rsidRPr="00D723C1">
        <w:rPr>
          <w:rFonts w:eastAsia="Times New Roman" w:cs="Times New Roman"/>
          <w:spacing w:val="-2"/>
          <w:lang w:val="en-US"/>
        </w:rPr>
        <w:t>Employers</w:t>
      </w:r>
    </w:p>
    <w:p w14:paraId="3D307B91" w14:textId="0600A686" w:rsidR="00D723C1" w:rsidRPr="00D723C1" w:rsidRDefault="00D723C1" w:rsidP="00D723C1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before="1" w:after="0" w:line="240" w:lineRule="auto"/>
        <w:rPr>
          <w:rFonts w:eastAsia="Times New Roman" w:cs="Times New Roman"/>
          <w:lang w:val="en-US"/>
        </w:rPr>
      </w:pPr>
      <w:r w:rsidRPr="00D723C1">
        <w:rPr>
          <w:rFonts w:eastAsia="Times New Roman" w:cs="Times New Roman"/>
          <w:lang w:val="en-US"/>
        </w:rPr>
        <w:t>Maintain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an up</w:t>
      </w:r>
      <w:r w:rsidRPr="00D723C1">
        <w:rPr>
          <w:rFonts w:eastAsia="Times New Roman" w:cs="Times New Roman"/>
          <w:spacing w:val="-1"/>
          <w:lang w:val="en-US"/>
        </w:rPr>
        <w:t>-to-date</w:t>
      </w:r>
      <w:r w:rsidRPr="00D723C1">
        <w:rPr>
          <w:rFonts w:eastAsia="Times New Roman" w:cs="Times New Roman"/>
          <w:spacing w:val="-2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>database</w:t>
      </w:r>
      <w:r w:rsidRPr="00D723C1">
        <w:rPr>
          <w:rFonts w:eastAsia="Times New Roman" w:cs="Times New Roman"/>
          <w:spacing w:val="-1"/>
          <w:lang w:val="en-US"/>
        </w:rPr>
        <w:t xml:space="preserve"> </w:t>
      </w:r>
      <w:r w:rsidRPr="00D723C1">
        <w:rPr>
          <w:rFonts w:eastAsia="Times New Roman" w:cs="Times New Roman"/>
          <w:lang w:val="en-US"/>
        </w:rPr>
        <w:t xml:space="preserve">of </w:t>
      </w:r>
      <w:r w:rsidRPr="00D723C1">
        <w:rPr>
          <w:rFonts w:eastAsia="Times New Roman" w:cs="Times New Roman"/>
          <w:spacing w:val="-2"/>
          <w:lang w:val="en-US"/>
        </w:rPr>
        <w:t>Employers</w:t>
      </w:r>
    </w:p>
    <w:p w14:paraId="740F9C14" w14:textId="77777777" w:rsidR="00461EF8" w:rsidRDefault="00461EF8" w:rsidP="00571DBA">
      <w:pPr>
        <w:spacing w:after="160" w:line="259" w:lineRule="auto"/>
        <w:jc w:val="both"/>
        <w:rPr>
          <w:rFonts w:ascii="Calibri" w:hAnsi="Calibri" w:cs="Calibri"/>
          <w:b/>
        </w:rPr>
      </w:pPr>
    </w:p>
    <w:p w14:paraId="00551437" w14:textId="4AD70F45" w:rsidR="00571DBA" w:rsidRPr="002808BF" w:rsidRDefault="00571DBA" w:rsidP="00571DBA">
      <w:pPr>
        <w:spacing w:after="160" w:line="259" w:lineRule="auto"/>
        <w:jc w:val="both"/>
        <w:rPr>
          <w:rFonts w:cs="Calibri"/>
          <w:b/>
        </w:rPr>
      </w:pPr>
      <w:r w:rsidRPr="002808BF">
        <w:rPr>
          <w:rFonts w:cs="Calibri"/>
          <w:b/>
        </w:rPr>
        <w:t xml:space="preserve">Personal </w:t>
      </w:r>
      <w:r w:rsidR="00F56EA0" w:rsidRPr="002808BF">
        <w:rPr>
          <w:rFonts w:cs="Calibri"/>
          <w:b/>
        </w:rPr>
        <w:t>Specifications:</w:t>
      </w:r>
    </w:p>
    <w:p w14:paraId="5AF52977" w14:textId="471EAAE5" w:rsidR="00571DBA" w:rsidRDefault="00571DBA" w:rsidP="00571DBA">
      <w:pPr>
        <w:spacing w:after="160" w:line="259" w:lineRule="auto"/>
        <w:jc w:val="both"/>
        <w:rPr>
          <w:rFonts w:ascii="Calibri" w:hAnsi="Calibri" w:cs="Calibri"/>
        </w:rPr>
      </w:pPr>
      <w:r w:rsidRPr="009F7F19">
        <w:rPr>
          <w:rFonts w:ascii="Calibri" w:hAnsi="Calibri" w:cs="Calibri"/>
        </w:rPr>
        <w:t xml:space="preserve">The ideal candidate for this role will </w:t>
      </w:r>
      <w:r w:rsidR="00796BFB">
        <w:rPr>
          <w:rFonts w:ascii="Calibri" w:hAnsi="Calibri" w:cs="Calibri"/>
        </w:rPr>
        <w:t xml:space="preserve">meet </w:t>
      </w:r>
      <w:r w:rsidR="00F56EA0">
        <w:rPr>
          <w:rFonts w:ascii="Calibri" w:hAnsi="Calibri" w:cs="Calibri"/>
        </w:rPr>
        <w:t>the following</w:t>
      </w:r>
      <w:r w:rsidR="00796BFB">
        <w:rPr>
          <w:rFonts w:ascii="Calibri" w:hAnsi="Calibri" w:cs="Calibri"/>
        </w:rPr>
        <w:t xml:space="preserve"> </w:t>
      </w:r>
      <w:r w:rsidR="001C2C03">
        <w:rPr>
          <w:rFonts w:ascii="Calibri" w:hAnsi="Calibri" w:cs="Calibri"/>
        </w:rPr>
        <w:t>requirements.</w:t>
      </w:r>
    </w:p>
    <w:p w14:paraId="5E1632B4" w14:textId="77777777" w:rsidR="00F56EA0" w:rsidRPr="00F56EA0" w:rsidRDefault="00F56EA0" w:rsidP="00F56EA0">
      <w:pPr>
        <w:keepNext/>
        <w:keepLines/>
        <w:widowControl w:val="0"/>
        <w:autoSpaceDE w:val="0"/>
        <w:autoSpaceDN w:val="0"/>
        <w:spacing w:before="360" w:after="80" w:line="240" w:lineRule="auto"/>
        <w:outlineLvl w:val="0"/>
        <w:rPr>
          <w:rFonts w:eastAsiaTheme="majorEastAsia" w:cstheme="majorBidi"/>
          <w:b/>
          <w:bCs/>
          <w:lang w:val="en-US"/>
        </w:rPr>
      </w:pPr>
      <w:r w:rsidRPr="00F56EA0">
        <w:rPr>
          <w:rFonts w:eastAsiaTheme="majorEastAsia" w:cstheme="majorBidi"/>
          <w:b/>
          <w:bCs/>
          <w:spacing w:val="-2"/>
          <w:lang w:val="en-US"/>
        </w:rPr>
        <w:t>Essential</w:t>
      </w:r>
    </w:p>
    <w:p w14:paraId="14A40387" w14:textId="77777777" w:rsidR="00F56EA0" w:rsidRPr="00F56EA0" w:rsidRDefault="00F56EA0" w:rsidP="00F56EA0">
      <w:pPr>
        <w:widowControl w:val="0"/>
        <w:tabs>
          <w:tab w:val="left" w:pos="838"/>
        </w:tabs>
        <w:autoSpaceDE w:val="0"/>
        <w:autoSpaceDN w:val="0"/>
        <w:spacing w:before="2" w:after="0" w:line="290" w:lineRule="exact"/>
        <w:rPr>
          <w:rFonts w:eastAsia="Times New Roman" w:cs="Times New Roman"/>
          <w:b/>
          <w:lang w:val="en-US"/>
        </w:rPr>
      </w:pPr>
      <w:r w:rsidRPr="00F56EA0">
        <w:rPr>
          <w:rFonts w:eastAsia="Times New Roman" w:cs="Times New Roman"/>
          <w:b/>
          <w:lang w:val="en-US"/>
        </w:rPr>
        <w:t>Knowledge</w:t>
      </w:r>
      <w:r w:rsidRPr="00F56EA0">
        <w:rPr>
          <w:rFonts w:eastAsia="Times New Roman" w:cs="Times New Roman"/>
          <w:b/>
          <w:spacing w:val="-3"/>
          <w:lang w:val="en-US"/>
        </w:rPr>
        <w:t xml:space="preserve"> </w:t>
      </w:r>
      <w:r w:rsidRPr="00F56EA0">
        <w:rPr>
          <w:rFonts w:eastAsia="Times New Roman" w:cs="Times New Roman"/>
          <w:b/>
          <w:lang w:val="en-US"/>
        </w:rPr>
        <w:t xml:space="preserve">of </w:t>
      </w:r>
      <w:r w:rsidRPr="00F56EA0">
        <w:rPr>
          <w:rFonts w:eastAsia="Times New Roman" w:cs="Times New Roman"/>
          <w:b/>
          <w:spacing w:val="-4"/>
          <w:lang w:val="en-US"/>
        </w:rPr>
        <w:t>Post</w:t>
      </w:r>
    </w:p>
    <w:p w14:paraId="7328073D" w14:textId="77777777" w:rsidR="00F56EA0" w:rsidRPr="00F56EA0" w:rsidRDefault="00F56EA0" w:rsidP="00F56EA0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115"/>
        <w:jc w:val="both"/>
        <w:rPr>
          <w:rFonts w:eastAsia="Times New Roman" w:cs="Times New Roman"/>
          <w:lang w:val="en-US"/>
        </w:rPr>
      </w:pPr>
      <w:r w:rsidRPr="00F56EA0">
        <w:rPr>
          <w:rFonts w:eastAsia="Times New Roman" w:cs="Times New Roman"/>
          <w:lang w:val="en-US"/>
        </w:rPr>
        <w:t xml:space="preserve">Have a solid understanding of the role of the CE Supervisor as it pertains to project management and </w:t>
      </w:r>
      <w:proofErr w:type="spellStart"/>
      <w:r w:rsidRPr="00F56EA0">
        <w:rPr>
          <w:rFonts w:eastAsia="Times New Roman" w:cs="Times New Roman"/>
          <w:lang w:val="en-US"/>
        </w:rPr>
        <w:t>programme</w:t>
      </w:r>
      <w:proofErr w:type="spellEnd"/>
      <w:r w:rsidRPr="00F56EA0">
        <w:rPr>
          <w:rFonts w:eastAsia="Times New Roman" w:cs="Times New Roman"/>
          <w:lang w:val="en-US"/>
        </w:rPr>
        <w:t xml:space="preserve"> delivery. Display responsibility, commitment and motivation to implement the objectives of the CE Programme.</w:t>
      </w:r>
    </w:p>
    <w:p w14:paraId="61AAAE03" w14:textId="77777777" w:rsidR="00F56EA0" w:rsidRPr="00F56EA0" w:rsidRDefault="00F56EA0" w:rsidP="00F56EA0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lang w:val="en-US"/>
        </w:rPr>
      </w:pPr>
    </w:p>
    <w:p w14:paraId="6BE296DC" w14:textId="77777777" w:rsidR="00F56EA0" w:rsidRPr="00F56EA0" w:rsidRDefault="00F56EA0" w:rsidP="00F56EA0">
      <w:pPr>
        <w:widowControl w:val="0"/>
        <w:tabs>
          <w:tab w:val="left" w:pos="838"/>
        </w:tabs>
        <w:autoSpaceDE w:val="0"/>
        <w:autoSpaceDN w:val="0"/>
        <w:spacing w:after="0" w:line="290" w:lineRule="exact"/>
        <w:outlineLvl w:val="0"/>
        <w:rPr>
          <w:rFonts w:eastAsiaTheme="majorEastAsia" w:cstheme="majorBidi"/>
          <w:b/>
          <w:bCs/>
          <w:lang w:val="en-US"/>
        </w:rPr>
      </w:pPr>
      <w:r w:rsidRPr="00F56EA0">
        <w:rPr>
          <w:rFonts w:eastAsiaTheme="majorEastAsia" w:cstheme="majorBidi"/>
          <w:b/>
          <w:bCs/>
          <w:lang w:val="en-US"/>
        </w:rPr>
        <w:t>Work</w:t>
      </w:r>
      <w:r w:rsidRPr="00F56EA0">
        <w:rPr>
          <w:rFonts w:eastAsiaTheme="majorEastAsia" w:cstheme="majorBidi"/>
          <w:b/>
          <w:bCs/>
          <w:spacing w:val="-1"/>
          <w:lang w:val="en-US"/>
        </w:rPr>
        <w:t xml:space="preserve"> </w:t>
      </w:r>
      <w:r w:rsidRPr="00F56EA0">
        <w:rPr>
          <w:rFonts w:eastAsiaTheme="majorEastAsia" w:cstheme="majorBidi"/>
          <w:b/>
          <w:bCs/>
          <w:spacing w:val="-2"/>
          <w:lang w:val="en-US"/>
        </w:rPr>
        <w:t>Experience</w:t>
      </w:r>
    </w:p>
    <w:p w14:paraId="6EC253BB" w14:textId="715AA577" w:rsidR="00F56EA0" w:rsidRPr="00F56EA0" w:rsidRDefault="00F56EA0" w:rsidP="00F56EA0">
      <w:pPr>
        <w:pStyle w:val="ListParagraph"/>
        <w:widowControl w:val="0"/>
        <w:numPr>
          <w:ilvl w:val="0"/>
          <w:numId w:val="10"/>
        </w:numPr>
        <w:tabs>
          <w:tab w:val="left" w:pos="824"/>
          <w:tab w:val="left" w:pos="826"/>
        </w:tabs>
        <w:autoSpaceDE w:val="0"/>
        <w:autoSpaceDN w:val="0"/>
        <w:spacing w:after="0" w:line="240" w:lineRule="auto"/>
        <w:ind w:right="118"/>
        <w:rPr>
          <w:rFonts w:eastAsia="Times New Roman" w:cs="Times New Roman"/>
          <w:lang w:val="en-US"/>
        </w:rPr>
      </w:pPr>
      <w:r w:rsidRPr="00F56EA0">
        <w:rPr>
          <w:rFonts w:eastAsia="Times New Roman" w:cs="Times New Roman"/>
          <w:lang w:val="en-US"/>
        </w:rPr>
        <w:t>Previous</w:t>
      </w:r>
      <w:r w:rsidRPr="00F56EA0">
        <w:rPr>
          <w:rFonts w:eastAsia="Times New Roman" w:cs="Times New Roman"/>
          <w:spacing w:val="40"/>
          <w:lang w:val="en-US"/>
        </w:rPr>
        <w:t xml:space="preserve"> </w:t>
      </w:r>
      <w:r w:rsidRPr="00F56EA0">
        <w:rPr>
          <w:rFonts w:eastAsia="Times New Roman" w:cs="Times New Roman"/>
          <w:lang w:val="en-US"/>
        </w:rPr>
        <w:t>supervisory</w:t>
      </w:r>
      <w:r w:rsidRPr="00F56EA0">
        <w:rPr>
          <w:rFonts w:eastAsia="Times New Roman" w:cs="Times New Roman"/>
          <w:spacing w:val="39"/>
          <w:lang w:val="en-US"/>
        </w:rPr>
        <w:t xml:space="preserve"> </w:t>
      </w:r>
      <w:r w:rsidRPr="00F56EA0">
        <w:rPr>
          <w:rFonts w:eastAsia="Times New Roman" w:cs="Times New Roman"/>
          <w:lang w:val="en-US"/>
        </w:rPr>
        <w:t>and</w:t>
      </w:r>
      <w:r w:rsidRPr="00F56EA0">
        <w:rPr>
          <w:rFonts w:eastAsia="Times New Roman" w:cs="Times New Roman"/>
          <w:spacing w:val="40"/>
          <w:lang w:val="en-US"/>
        </w:rPr>
        <w:t xml:space="preserve"> </w:t>
      </w:r>
      <w:r w:rsidRPr="00F56EA0">
        <w:rPr>
          <w:rFonts w:eastAsia="Times New Roman" w:cs="Times New Roman"/>
          <w:lang w:val="en-US"/>
        </w:rPr>
        <w:t>people</w:t>
      </w:r>
      <w:r w:rsidRPr="00F56EA0">
        <w:rPr>
          <w:rFonts w:eastAsia="Times New Roman" w:cs="Times New Roman"/>
          <w:spacing w:val="40"/>
          <w:lang w:val="en-US"/>
        </w:rPr>
        <w:t xml:space="preserve"> </w:t>
      </w:r>
      <w:r w:rsidRPr="00F56EA0">
        <w:rPr>
          <w:rFonts w:eastAsia="Times New Roman" w:cs="Times New Roman"/>
          <w:lang w:val="en-US"/>
        </w:rPr>
        <w:t>management</w:t>
      </w:r>
      <w:r w:rsidRPr="00F56EA0">
        <w:rPr>
          <w:rFonts w:eastAsia="Times New Roman" w:cs="Times New Roman"/>
          <w:spacing w:val="40"/>
          <w:lang w:val="en-US"/>
        </w:rPr>
        <w:t xml:space="preserve"> </w:t>
      </w:r>
      <w:r w:rsidRPr="00F56EA0">
        <w:rPr>
          <w:rFonts w:eastAsia="Times New Roman" w:cs="Times New Roman"/>
          <w:lang w:val="en-US"/>
        </w:rPr>
        <w:t>experience</w:t>
      </w:r>
      <w:r w:rsidRPr="00F56EA0">
        <w:rPr>
          <w:rFonts w:eastAsia="Times New Roman" w:cs="Times New Roman"/>
          <w:spacing w:val="40"/>
          <w:lang w:val="en-US"/>
        </w:rPr>
        <w:t xml:space="preserve"> </w:t>
      </w:r>
      <w:r w:rsidRPr="00F56EA0">
        <w:rPr>
          <w:rFonts w:eastAsia="Times New Roman" w:cs="Times New Roman"/>
          <w:lang w:val="en-US"/>
        </w:rPr>
        <w:t>relevan</w:t>
      </w:r>
      <w:r w:rsidR="001C2C03">
        <w:rPr>
          <w:rFonts w:eastAsia="Times New Roman" w:cs="Times New Roman"/>
          <w:lang w:val="en-US"/>
        </w:rPr>
        <w:t xml:space="preserve">t to the </w:t>
      </w:r>
      <w:r w:rsidRPr="00F56EA0">
        <w:rPr>
          <w:rFonts w:eastAsia="Times New Roman" w:cs="Times New Roman"/>
          <w:lang w:val="en-US"/>
        </w:rPr>
        <w:t>post</w:t>
      </w:r>
      <w:r w:rsidRPr="00F56EA0">
        <w:rPr>
          <w:rFonts w:eastAsia="Times New Roman" w:cs="Times New Roman"/>
          <w:spacing w:val="40"/>
          <w:lang w:val="en-US"/>
        </w:rPr>
        <w:t xml:space="preserve"> </w:t>
      </w:r>
      <w:r w:rsidRPr="00F56EA0">
        <w:rPr>
          <w:rFonts w:eastAsia="Times New Roman" w:cs="Times New Roman"/>
          <w:lang w:val="en-US"/>
        </w:rPr>
        <w:t>(3</w:t>
      </w:r>
      <w:r w:rsidRPr="00F56EA0">
        <w:rPr>
          <w:rFonts w:eastAsia="Times New Roman" w:cs="Times New Roman"/>
          <w:spacing w:val="40"/>
          <w:lang w:val="en-US"/>
        </w:rPr>
        <w:t xml:space="preserve"> </w:t>
      </w:r>
      <w:r w:rsidRPr="00F56EA0">
        <w:rPr>
          <w:rFonts w:eastAsia="Times New Roman" w:cs="Times New Roman"/>
          <w:lang w:val="en-US"/>
        </w:rPr>
        <w:t xml:space="preserve">years </w:t>
      </w:r>
      <w:r w:rsidRPr="00F56EA0">
        <w:rPr>
          <w:rFonts w:eastAsia="Times New Roman" w:cs="Times New Roman"/>
          <w:spacing w:val="-2"/>
          <w:lang w:val="en-US"/>
        </w:rPr>
        <w:t>minimum).</w:t>
      </w:r>
    </w:p>
    <w:p w14:paraId="301316A9" w14:textId="77777777" w:rsidR="00F56EA0" w:rsidRPr="00F56EA0" w:rsidRDefault="00F56EA0" w:rsidP="00F56EA0">
      <w:pPr>
        <w:pStyle w:val="ListParagraph"/>
        <w:widowControl w:val="0"/>
        <w:numPr>
          <w:ilvl w:val="0"/>
          <w:numId w:val="10"/>
        </w:numPr>
        <w:tabs>
          <w:tab w:val="left" w:pos="824"/>
          <w:tab w:val="left" w:pos="826"/>
        </w:tabs>
        <w:autoSpaceDE w:val="0"/>
        <w:autoSpaceDN w:val="0"/>
        <w:spacing w:after="0" w:line="240" w:lineRule="auto"/>
        <w:ind w:right="114"/>
        <w:rPr>
          <w:rFonts w:eastAsia="Times New Roman" w:cs="Times New Roman"/>
          <w:lang w:val="en-US"/>
        </w:rPr>
      </w:pPr>
      <w:r w:rsidRPr="00F56EA0">
        <w:rPr>
          <w:rFonts w:eastAsia="Times New Roman" w:cs="Times New Roman"/>
          <w:lang w:val="en-US"/>
        </w:rPr>
        <w:t>Previous experience in Administration, Project Management and/or Training or other relevant positions.</w:t>
      </w:r>
    </w:p>
    <w:p w14:paraId="67591042" w14:textId="77777777" w:rsidR="00F56EA0" w:rsidRPr="00F56EA0" w:rsidRDefault="00F56EA0" w:rsidP="00F56EA0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lang w:val="en-US"/>
        </w:rPr>
      </w:pPr>
    </w:p>
    <w:p w14:paraId="5ED19D06" w14:textId="77777777" w:rsidR="00F56EA0" w:rsidRPr="00F56EA0" w:rsidRDefault="00F56EA0" w:rsidP="00F56EA0">
      <w:pPr>
        <w:widowControl w:val="0"/>
        <w:tabs>
          <w:tab w:val="left" w:pos="838"/>
        </w:tabs>
        <w:autoSpaceDE w:val="0"/>
        <w:autoSpaceDN w:val="0"/>
        <w:spacing w:after="0" w:line="290" w:lineRule="exact"/>
        <w:outlineLvl w:val="0"/>
        <w:rPr>
          <w:rFonts w:eastAsiaTheme="majorEastAsia" w:cstheme="majorBidi"/>
          <w:b/>
          <w:bCs/>
          <w:lang w:val="en-US"/>
        </w:rPr>
      </w:pPr>
      <w:r w:rsidRPr="00F56EA0">
        <w:rPr>
          <w:rFonts w:eastAsiaTheme="majorEastAsia" w:cstheme="majorBidi"/>
          <w:b/>
          <w:bCs/>
          <w:lang w:val="en-US"/>
        </w:rPr>
        <w:t>Interpersonal</w:t>
      </w:r>
      <w:r w:rsidRPr="00F56EA0">
        <w:rPr>
          <w:rFonts w:eastAsiaTheme="majorEastAsia" w:cstheme="majorBidi"/>
          <w:b/>
          <w:bCs/>
          <w:spacing w:val="-5"/>
          <w:lang w:val="en-US"/>
        </w:rPr>
        <w:t xml:space="preserve"> </w:t>
      </w:r>
      <w:r w:rsidRPr="00F56EA0">
        <w:rPr>
          <w:rFonts w:eastAsiaTheme="majorEastAsia" w:cstheme="majorBidi"/>
          <w:b/>
          <w:bCs/>
          <w:spacing w:val="-2"/>
          <w:lang w:val="en-US"/>
        </w:rPr>
        <w:t>Skills</w:t>
      </w:r>
    </w:p>
    <w:p w14:paraId="2A81E259" w14:textId="77777777" w:rsidR="00F56EA0" w:rsidRPr="002808BF" w:rsidRDefault="00F56EA0" w:rsidP="002808BF">
      <w:pPr>
        <w:pStyle w:val="ListParagraph"/>
        <w:widowControl w:val="0"/>
        <w:numPr>
          <w:ilvl w:val="0"/>
          <w:numId w:val="11"/>
        </w:numPr>
        <w:tabs>
          <w:tab w:val="left" w:pos="838"/>
        </w:tabs>
        <w:autoSpaceDE w:val="0"/>
        <w:autoSpaceDN w:val="0"/>
        <w:spacing w:after="0" w:line="272" w:lineRule="exact"/>
        <w:rPr>
          <w:rFonts w:eastAsia="Times New Roman" w:cs="Times New Roman"/>
          <w:lang w:val="en-US"/>
        </w:rPr>
      </w:pPr>
      <w:r w:rsidRPr="002808BF">
        <w:rPr>
          <w:rFonts w:eastAsia="Times New Roman" w:cs="Times New Roman"/>
          <w:lang w:val="en-US"/>
        </w:rPr>
        <w:t>Effective</w:t>
      </w:r>
      <w:r w:rsidRPr="002808BF">
        <w:rPr>
          <w:rFonts w:eastAsia="Times New Roman" w:cs="Times New Roman"/>
          <w:spacing w:val="-4"/>
          <w:lang w:val="en-US"/>
        </w:rPr>
        <w:t xml:space="preserve"> </w:t>
      </w:r>
      <w:r w:rsidRPr="002808BF">
        <w:rPr>
          <w:rFonts w:eastAsia="Times New Roman" w:cs="Times New Roman"/>
          <w:lang w:val="en-US"/>
        </w:rPr>
        <w:t xml:space="preserve">communication </w:t>
      </w:r>
      <w:r w:rsidRPr="002808BF">
        <w:rPr>
          <w:rFonts w:eastAsia="Times New Roman" w:cs="Times New Roman"/>
          <w:spacing w:val="-2"/>
          <w:lang w:val="en-US"/>
        </w:rPr>
        <w:t>skills.</w:t>
      </w:r>
    </w:p>
    <w:p w14:paraId="53D52AC6" w14:textId="77777777" w:rsidR="00F56EA0" w:rsidRPr="002808BF" w:rsidRDefault="00F56EA0" w:rsidP="002808BF">
      <w:pPr>
        <w:pStyle w:val="ListParagraph"/>
        <w:widowControl w:val="0"/>
        <w:numPr>
          <w:ilvl w:val="0"/>
          <w:numId w:val="11"/>
        </w:numPr>
        <w:tabs>
          <w:tab w:val="left" w:pos="838"/>
        </w:tabs>
        <w:autoSpaceDE w:val="0"/>
        <w:autoSpaceDN w:val="0"/>
        <w:spacing w:before="1" w:after="0" w:line="240" w:lineRule="auto"/>
        <w:rPr>
          <w:rFonts w:eastAsia="Times New Roman" w:cs="Times New Roman"/>
          <w:lang w:val="en-US"/>
        </w:rPr>
      </w:pPr>
      <w:r w:rsidRPr="002808BF">
        <w:rPr>
          <w:rFonts w:eastAsia="Times New Roman" w:cs="Times New Roman"/>
          <w:lang w:val="en-US"/>
        </w:rPr>
        <w:t>Competent</w:t>
      </w:r>
      <w:r w:rsidRPr="002808BF">
        <w:rPr>
          <w:rFonts w:eastAsia="Times New Roman" w:cs="Times New Roman"/>
          <w:spacing w:val="-1"/>
          <w:lang w:val="en-US"/>
        </w:rPr>
        <w:t xml:space="preserve"> </w:t>
      </w:r>
      <w:r w:rsidRPr="002808BF">
        <w:rPr>
          <w:rFonts w:eastAsia="Times New Roman" w:cs="Times New Roman"/>
          <w:lang w:val="en-US"/>
        </w:rPr>
        <w:t>report</w:t>
      </w:r>
      <w:r w:rsidRPr="002808BF">
        <w:rPr>
          <w:rFonts w:eastAsia="Times New Roman" w:cs="Times New Roman"/>
          <w:spacing w:val="-1"/>
          <w:lang w:val="en-US"/>
        </w:rPr>
        <w:t xml:space="preserve"> </w:t>
      </w:r>
      <w:r w:rsidRPr="002808BF">
        <w:rPr>
          <w:rFonts w:eastAsia="Times New Roman" w:cs="Times New Roman"/>
          <w:lang w:val="en-US"/>
        </w:rPr>
        <w:t>writing</w:t>
      </w:r>
      <w:r w:rsidRPr="002808BF">
        <w:rPr>
          <w:rFonts w:eastAsia="Times New Roman" w:cs="Times New Roman"/>
          <w:spacing w:val="-1"/>
          <w:lang w:val="en-US"/>
        </w:rPr>
        <w:t xml:space="preserve"> </w:t>
      </w:r>
      <w:r w:rsidRPr="002808BF">
        <w:rPr>
          <w:rFonts w:eastAsia="Times New Roman" w:cs="Times New Roman"/>
          <w:spacing w:val="-2"/>
          <w:lang w:val="en-US"/>
        </w:rPr>
        <w:t>skills.</w:t>
      </w:r>
    </w:p>
    <w:p w14:paraId="33D6E1D8" w14:textId="18BF7192" w:rsidR="00F56EA0" w:rsidRPr="002808BF" w:rsidRDefault="00F56EA0" w:rsidP="002808BF">
      <w:pPr>
        <w:pStyle w:val="ListParagraph"/>
        <w:widowControl w:val="0"/>
        <w:numPr>
          <w:ilvl w:val="0"/>
          <w:numId w:val="11"/>
        </w:numPr>
        <w:tabs>
          <w:tab w:val="left" w:pos="838"/>
        </w:tabs>
        <w:autoSpaceDE w:val="0"/>
        <w:autoSpaceDN w:val="0"/>
        <w:spacing w:after="0" w:line="275" w:lineRule="exact"/>
        <w:rPr>
          <w:rFonts w:eastAsia="Times New Roman" w:cs="Times New Roman"/>
          <w:lang w:val="en-US"/>
        </w:rPr>
      </w:pPr>
      <w:r w:rsidRPr="002808BF">
        <w:rPr>
          <w:rFonts w:eastAsia="Times New Roman" w:cs="Times New Roman"/>
          <w:lang w:val="en-US"/>
        </w:rPr>
        <w:t>Experience</w:t>
      </w:r>
      <w:r w:rsidRPr="002808BF">
        <w:rPr>
          <w:rFonts w:eastAsia="Times New Roman" w:cs="Times New Roman"/>
          <w:spacing w:val="-4"/>
          <w:lang w:val="en-US"/>
        </w:rPr>
        <w:t xml:space="preserve"> </w:t>
      </w:r>
      <w:r w:rsidRPr="002808BF">
        <w:rPr>
          <w:rFonts w:eastAsia="Times New Roman" w:cs="Times New Roman"/>
          <w:lang w:val="en-US"/>
        </w:rPr>
        <w:t>of</w:t>
      </w:r>
      <w:r w:rsidRPr="002808BF">
        <w:rPr>
          <w:rFonts w:eastAsia="Times New Roman" w:cs="Times New Roman"/>
          <w:spacing w:val="-1"/>
          <w:lang w:val="en-US"/>
        </w:rPr>
        <w:t xml:space="preserve"> </w:t>
      </w:r>
      <w:r w:rsidRPr="002808BF">
        <w:rPr>
          <w:rFonts w:eastAsia="Times New Roman" w:cs="Times New Roman"/>
          <w:lang w:val="en-US"/>
        </w:rPr>
        <w:t>working</w:t>
      </w:r>
      <w:r w:rsidRPr="002808BF">
        <w:rPr>
          <w:rFonts w:eastAsia="Times New Roman" w:cs="Times New Roman"/>
          <w:spacing w:val="-1"/>
          <w:lang w:val="en-US"/>
        </w:rPr>
        <w:t xml:space="preserve"> </w:t>
      </w:r>
      <w:r w:rsidRPr="002808BF">
        <w:rPr>
          <w:rFonts w:eastAsia="Times New Roman" w:cs="Times New Roman"/>
          <w:lang w:val="en-US"/>
        </w:rPr>
        <w:t>with</w:t>
      </w:r>
      <w:r w:rsidRPr="002808BF">
        <w:rPr>
          <w:rFonts w:eastAsia="Times New Roman" w:cs="Times New Roman"/>
          <w:spacing w:val="-1"/>
          <w:lang w:val="en-US"/>
        </w:rPr>
        <w:t xml:space="preserve"> </w:t>
      </w:r>
      <w:r w:rsidRPr="002808BF">
        <w:rPr>
          <w:rFonts w:eastAsia="Times New Roman" w:cs="Times New Roman"/>
          <w:lang w:val="en-US"/>
        </w:rPr>
        <w:t>vulnerable individuals</w:t>
      </w:r>
      <w:r w:rsidRPr="002808BF">
        <w:rPr>
          <w:rFonts w:eastAsia="Times New Roman" w:cs="Times New Roman"/>
          <w:spacing w:val="-1"/>
          <w:lang w:val="en-US"/>
        </w:rPr>
        <w:t xml:space="preserve"> </w:t>
      </w:r>
      <w:r w:rsidRPr="002808BF">
        <w:rPr>
          <w:rFonts w:eastAsia="Times New Roman" w:cs="Times New Roman"/>
          <w:lang w:val="en-US"/>
        </w:rPr>
        <w:t xml:space="preserve">and </w:t>
      </w:r>
      <w:r w:rsidR="001C2C03" w:rsidRPr="002808BF">
        <w:rPr>
          <w:rFonts w:eastAsia="Times New Roman" w:cs="Times New Roman"/>
          <w:lang w:val="en-US"/>
        </w:rPr>
        <w:t>jobseekers</w:t>
      </w:r>
      <w:r w:rsidRPr="002808BF">
        <w:rPr>
          <w:rFonts w:eastAsia="Times New Roman" w:cs="Times New Roman"/>
          <w:spacing w:val="-2"/>
          <w:lang w:val="en-US"/>
        </w:rPr>
        <w:t>.</w:t>
      </w:r>
    </w:p>
    <w:p w14:paraId="55A2F53B" w14:textId="77777777" w:rsidR="00F56EA0" w:rsidRPr="002808BF" w:rsidRDefault="00F56EA0" w:rsidP="002808BF">
      <w:pPr>
        <w:pStyle w:val="ListParagraph"/>
        <w:widowControl w:val="0"/>
        <w:numPr>
          <w:ilvl w:val="0"/>
          <w:numId w:val="11"/>
        </w:numPr>
        <w:tabs>
          <w:tab w:val="left" w:pos="838"/>
        </w:tabs>
        <w:autoSpaceDE w:val="0"/>
        <w:autoSpaceDN w:val="0"/>
        <w:spacing w:after="0" w:line="275" w:lineRule="exact"/>
        <w:rPr>
          <w:rFonts w:eastAsia="Times New Roman" w:cs="Times New Roman"/>
          <w:lang w:val="en-US"/>
        </w:rPr>
      </w:pPr>
      <w:r w:rsidRPr="002808BF">
        <w:rPr>
          <w:rFonts w:eastAsia="Times New Roman" w:cs="Times New Roman"/>
          <w:lang w:val="en-US"/>
        </w:rPr>
        <w:t>Capable</w:t>
      </w:r>
      <w:r w:rsidRPr="002808BF">
        <w:rPr>
          <w:rFonts w:eastAsia="Times New Roman" w:cs="Times New Roman"/>
          <w:spacing w:val="-3"/>
          <w:lang w:val="en-US"/>
        </w:rPr>
        <w:t xml:space="preserve"> </w:t>
      </w:r>
      <w:r w:rsidRPr="002808BF">
        <w:rPr>
          <w:rFonts w:eastAsia="Times New Roman" w:cs="Times New Roman"/>
          <w:lang w:val="en-US"/>
        </w:rPr>
        <w:t>of</w:t>
      </w:r>
      <w:r w:rsidRPr="002808BF">
        <w:rPr>
          <w:rFonts w:eastAsia="Times New Roman" w:cs="Times New Roman"/>
          <w:spacing w:val="-2"/>
          <w:lang w:val="en-US"/>
        </w:rPr>
        <w:t xml:space="preserve"> </w:t>
      </w:r>
      <w:r w:rsidRPr="002808BF">
        <w:rPr>
          <w:rFonts w:eastAsia="Times New Roman" w:cs="Times New Roman"/>
          <w:lang w:val="en-US"/>
        </w:rPr>
        <w:t>directing,</w:t>
      </w:r>
      <w:r w:rsidRPr="002808BF">
        <w:rPr>
          <w:rFonts w:eastAsia="Times New Roman" w:cs="Times New Roman"/>
          <w:spacing w:val="-1"/>
          <w:lang w:val="en-US"/>
        </w:rPr>
        <w:t xml:space="preserve"> </w:t>
      </w:r>
      <w:r w:rsidRPr="002808BF">
        <w:rPr>
          <w:rFonts w:eastAsia="Times New Roman" w:cs="Times New Roman"/>
          <w:lang w:val="en-US"/>
        </w:rPr>
        <w:t>motivating, coaching</w:t>
      </w:r>
      <w:r w:rsidRPr="002808BF">
        <w:rPr>
          <w:rFonts w:eastAsia="Times New Roman" w:cs="Times New Roman"/>
          <w:spacing w:val="-3"/>
          <w:lang w:val="en-US"/>
        </w:rPr>
        <w:t xml:space="preserve"> </w:t>
      </w:r>
      <w:r w:rsidRPr="002808BF">
        <w:rPr>
          <w:rFonts w:eastAsia="Times New Roman" w:cs="Times New Roman"/>
          <w:lang w:val="en-US"/>
        </w:rPr>
        <w:t>and mentoring</w:t>
      </w:r>
      <w:r w:rsidRPr="002808BF">
        <w:rPr>
          <w:rFonts w:eastAsia="Times New Roman" w:cs="Times New Roman"/>
          <w:spacing w:val="-2"/>
          <w:lang w:val="en-US"/>
        </w:rPr>
        <w:t xml:space="preserve"> jobseekers.</w:t>
      </w:r>
    </w:p>
    <w:p w14:paraId="67A6C980" w14:textId="45B28941" w:rsidR="00F56EA0" w:rsidRPr="002808BF" w:rsidRDefault="00F56EA0" w:rsidP="002808BF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 w:cs="Times New Roman"/>
          <w:lang w:val="en-US"/>
        </w:rPr>
      </w:pPr>
      <w:r w:rsidRPr="002808BF">
        <w:rPr>
          <w:rFonts w:eastAsia="Times New Roman" w:cs="Times New Roman"/>
          <w:lang w:val="en-US"/>
        </w:rPr>
        <w:t>Ability</w:t>
      </w:r>
      <w:r w:rsidRPr="002808BF">
        <w:rPr>
          <w:rFonts w:eastAsia="Times New Roman" w:cs="Times New Roman"/>
          <w:spacing w:val="-10"/>
          <w:lang w:val="en-US"/>
        </w:rPr>
        <w:t xml:space="preserve"> </w:t>
      </w:r>
      <w:r w:rsidRPr="002808BF">
        <w:rPr>
          <w:rFonts w:eastAsia="Times New Roman" w:cs="Times New Roman"/>
          <w:lang w:val="en-US"/>
        </w:rPr>
        <w:t>to</w:t>
      </w:r>
      <w:r w:rsidRPr="002808BF">
        <w:rPr>
          <w:rFonts w:eastAsia="Times New Roman" w:cs="Times New Roman"/>
          <w:spacing w:val="-2"/>
          <w:lang w:val="en-US"/>
        </w:rPr>
        <w:t xml:space="preserve"> </w:t>
      </w:r>
      <w:r w:rsidRPr="002808BF">
        <w:rPr>
          <w:rFonts w:eastAsia="Times New Roman" w:cs="Times New Roman"/>
          <w:lang w:val="en-US"/>
        </w:rPr>
        <w:t>work</w:t>
      </w:r>
      <w:r w:rsidRPr="002808BF">
        <w:rPr>
          <w:rFonts w:eastAsia="Times New Roman" w:cs="Times New Roman"/>
          <w:spacing w:val="-2"/>
          <w:lang w:val="en-US"/>
        </w:rPr>
        <w:t xml:space="preserve"> </w:t>
      </w:r>
      <w:r w:rsidRPr="002808BF">
        <w:rPr>
          <w:rFonts w:eastAsia="Times New Roman" w:cs="Times New Roman"/>
          <w:lang w:val="en-US"/>
        </w:rPr>
        <w:t>under</w:t>
      </w:r>
      <w:r w:rsidRPr="002808BF">
        <w:rPr>
          <w:rFonts w:eastAsia="Times New Roman" w:cs="Times New Roman"/>
          <w:spacing w:val="-2"/>
          <w:lang w:val="en-US"/>
        </w:rPr>
        <w:t xml:space="preserve"> </w:t>
      </w:r>
      <w:r w:rsidRPr="002808BF">
        <w:rPr>
          <w:rFonts w:eastAsia="Times New Roman" w:cs="Times New Roman"/>
          <w:lang w:val="en-US"/>
        </w:rPr>
        <w:t>the</w:t>
      </w:r>
      <w:r w:rsidRPr="002808BF">
        <w:rPr>
          <w:rFonts w:eastAsia="Times New Roman" w:cs="Times New Roman"/>
          <w:spacing w:val="-1"/>
          <w:lang w:val="en-US"/>
        </w:rPr>
        <w:t xml:space="preserve"> </w:t>
      </w:r>
      <w:r w:rsidRPr="002808BF">
        <w:rPr>
          <w:rFonts w:eastAsia="Times New Roman" w:cs="Times New Roman"/>
          <w:lang w:val="en-US"/>
        </w:rPr>
        <w:t>direction</w:t>
      </w:r>
      <w:r w:rsidRPr="002808BF">
        <w:rPr>
          <w:rFonts w:eastAsia="Times New Roman" w:cs="Times New Roman"/>
          <w:spacing w:val="-2"/>
          <w:lang w:val="en-US"/>
        </w:rPr>
        <w:t xml:space="preserve"> </w:t>
      </w:r>
      <w:r w:rsidRPr="002808BF">
        <w:rPr>
          <w:rFonts w:eastAsia="Times New Roman" w:cs="Times New Roman"/>
          <w:lang w:val="en-US"/>
        </w:rPr>
        <w:t>of</w:t>
      </w:r>
      <w:r w:rsidRPr="002808BF">
        <w:rPr>
          <w:rFonts w:eastAsia="Times New Roman" w:cs="Times New Roman"/>
          <w:spacing w:val="-3"/>
          <w:lang w:val="en-US"/>
        </w:rPr>
        <w:t xml:space="preserve"> </w:t>
      </w:r>
      <w:r w:rsidRPr="002808BF">
        <w:rPr>
          <w:rFonts w:eastAsia="Times New Roman" w:cs="Times New Roman"/>
          <w:lang w:val="en-US"/>
        </w:rPr>
        <w:t>the</w:t>
      </w:r>
      <w:r w:rsidRPr="002808BF">
        <w:rPr>
          <w:rFonts w:eastAsia="Times New Roman" w:cs="Times New Roman"/>
          <w:spacing w:val="-2"/>
          <w:lang w:val="en-US"/>
        </w:rPr>
        <w:t xml:space="preserve"> </w:t>
      </w:r>
      <w:proofErr w:type="spellStart"/>
      <w:r w:rsidR="001C2C03">
        <w:rPr>
          <w:rFonts w:eastAsia="Times New Roman" w:cs="Times New Roman"/>
          <w:lang w:val="en-US"/>
        </w:rPr>
        <w:t>programmes</w:t>
      </w:r>
      <w:proofErr w:type="spellEnd"/>
      <w:r w:rsidR="001C2C03">
        <w:rPr>
          <w:rFonts w:eastAsia="Times New Roman" w:cs="Times New Roman"/>
          <w:lang w:val="en-US"/>
        </w:rPr>
        <w:t xml:space="preserve"> manager</w:t>
      </w:r>
      <w:r w:rsidRPr="002808BF">
        <w:rPr>
          <w:rFonts w:eastAsia="Times New Roman" w:cs="Times New Roman"/>
          <w:spacing w:val="-2"/>
          <w:lang w:val="en-US"/>
        </w:rPr>
        <w:t xml:space="preserve"> </w:t>
      </w:r>
      <w:r w:rsidRPr="002808BF">
        <w:rPr>
          <w:rFonts w:eastAsia="Times New Roman" w:cs="Times New Roman"/>
          <w:lang w:val="en-US"/>
        </w:rPr>
        <w:t>for</w:t>
      </w:r>
      <w:r w:rsidRPr="002808BF">
        <w:rPr>
          <w:rFonts w:eastAsia="Times New Roman" w:cs="Times New Roman"/>
          <w:spacing w:val="-2"/>
          <w:lang w:val="en-US"/>
        </w:rPr>
        <w:t xml:space="preserve"> </w:t>
      </w:r>
      <w:r w:rsidRPr="002808BF">
        <w:rPr>
          <w:rFonts w:eastAsia="Times New Roman" w:cs="Times New Roman"/>
          <w:lang w:val="en-US"/>
        </w:rPr>
        <w:t>the</w:t>
      </w:r>
      <w:r w:rsidRPr="002808BF">
        <w:rPr>
          <w:rFonts w:eastAsia="Times New Roman" w:cs="Times New Roman"/>
          <w:spacing w:val="-2"/>
          <w:lang w:val="en-US"/>
        </w:rPr>
        <w:t xml:space="preserve"> </w:t>
      </w:r>
      <w:r w:rsidRPr="002808BF">
        <w:rPr>
          <w:rFonts w:eastAsia="Times New Roman" w:cs="Times New Roman"/>
          <w:lang w:val="en-US"/>
        </w:rPr>
        <w:t>effective implementation of the CE Programme in line with the CE Operational Procedures.</w:t>
      </w:r>
    </w:p>
    <w:p w14:paraId="048D1104" w14:textId="77777777" w:rsidR="00F56EA0" w:rsidRPr="00F56EA0" w:rsidRDefault="00F56EA0" w:rsidP="00F56EA0">
      <w:pPr>
        <w:widowControl w:val="0"/>
        <w:autoSpaceDE w:val="0"/>
        <w:autoSpaceDN w:val="0"/>
        <w:spacing w:before="7" w:after="0" w:line="240" w:lineRule="auto"/>
        <w:rPr>
          <w:rFonts w:eastAsia="Times New Roman" w:cs="Times New Roman"/>
          <w:lang w:val="en-US"/>
        </w:rPr>
      </w:pPr>
    </w:p>
    <w:p w14:paraId="32D26DF1" w14:textId="77777777" w:rsidR="00F56EA0" w:rsidRPr="00F56EA0" w:rsidRDefault="00F56EA0" w:rsidP="002808BF">
      <w:pPr>
        <w:widowControl w:val="0"/>
        <w:tabs>
          <w:tab w:val="left" w:pos="838"/>
        </w:tabs>
        <w:autoSpaceDE w:val="0"/>
        <w:autoSpaceDN w:val="0"/>
        <w:spacing w:after="0" w:line="290" w:lineRule="exact"/>
        <w:outlineLvl w:val="0"/>
        <w:rPr>
          <w:rFonts w:eastAsiaTheme="majorEastAsia" w:cstheme="majorBidi"/>
          <w:b/>
          <w:bCs/>
          <w:lang w:val="en-US"/>
        </w:rPr>
      </w:pPr>
      <w:r w:rsidRPr="00F56EA0">
        <w:rPr>
          <w:rFonts w:eastAsiaTheme="majorEastAsia" w:cstheme="majorBidi"/>
          <w:b/>
          <w:bCs/>
          <w:spacing w:val="-2"/>
          <w:lang w:val="en-US"/>
        </w:rPr>
        <w:t>Qualifications</w:t>
      </w:r>
    </w:p>
    <w:p w14:paraId="4DD085D3" w14:textId="3CD75E13" w:rsidR="00F56EA0" w:rsidRPr="00E62A4B" w:rsidRDefault="00F56EA0" w:rsidP="00E62A4B">
      <w:pPr>
        <w:pStyle w:val="ListParagraph"/>
        <w:widowControl w:val="0"/>
        <w:numPr>
          <w:ilvl w:val="0"/>
          <w:numId w:val="12"/>
        </w:numPr>
        <w:tabs>
          <w:tab w:val="left" w:pos="824"/>
          <w:tab w:val="left" w:pos="826"/>
        </w:tabs>
        <w:autoSpaceDE w:val="0"/>
        <w:autoSpaceDN w:val="0"/>
        <w:spacing w:after="0" w:line="240" w:lineRule="auto"/>
        <w:ind w:right="116"/>
        <w:rPr>
          <w:rFonts w:eastAsia="Times New Roman" w:cs="Times New Roman"/>
          <w:lang w:val="en-US"/>
        </w:rPr>
      </w:pPr>
      <w:r w:rsidRPr="00E62A4B">
        <w:rPr>
          <w:rFonts w:eastAsia="Times New Roman" w:cs="Times New Roman"/>
          <w:lang w:val="en-US"/>
        </w:rPr>
        <w:t>Major Award at 3rd Level of NFQ Level 6 or higher, preferably in Business/Financial Administration, Training, Human Resources, Project Management.</w:t>
      </w:r>
      <w:r w:rsidR="001C2C03">
        <w:rPr>
          <w:rFonts w:eastAsia="Times New Roman" w:cs="Times New Roman"/>
          <w:lang w:val="en-US"/>
        </w:rPr>
        <w:t xml:space="preserve"> This is </w:t>
      </w:r>
      <w:r w:rsidR="001C2C03" w:rsidRPr="001C2C03">
        <w:rPr>
          <w:rFonts w:eastAsia="Times New Roman" w:cs="Times New Roman"/>
          <w:u w:val="single"/>
          <w:lang w:val="en-US"/>
        </w:rPr>
        <w:t>desirable but not essential</w:t>
      </w:r>
      <w:r w:rsidR="001C2C03">
        <w:rPr>
          <w:rFonts w:eastAsia="Times New Roman" w:cs="Times New Roman"/>
          <w:lang w:val="en-US"/>
        </w:rPr>
        <w:t>.  Successful candidates that don’t have the required qualification have to be willing to commit to undertake this training.  The training will be funded by the DSP.</w:t>
      </w:r>
    </w:p>
    <w:p w14:paraId="53AAD03C" w14:textId="70674983" w:rsidR="00F56EA0" w:rsidRPr="00E62A4B" w:rsidRDefault="00F56EA0" w:rsidP="00E62A4B">
      <w:pPr>
        <w:pStyle w:val="ListParagraph"/>
        <w:widowControl w:val="0"/>
        <w:numPr>
          <w:ilvl w:val="0"/>
          <w:numId w:val="12"/>
        </w:numPr>
        <w:tabs>
          <w:tab w:val="left" w:pos="838"/>
        </w:tabs>
        <w:autoSpaceDE w:val="0"/>
        <w:autoSpaceDN w:val="0"/>
        <w:spacing w:after="0" w:line="240" w:lineRule="auto"/>
        <w:rPr>
          <w:rFonts w:eastAsia="Times New Roman" w:cs="Times New Roman"/>
          <w:lang w:val="en-US"/>
        </w:rPr>
      </w:pPr>
      <w:r w:rsidRPr="00E62A4B">
        <w:rPr>
          <w:rFonts w:eastAsia="Times New Roman" w:cs="Times New Roman"/>
          <w:lang w:val="en-US"/>
        </w:rPr>
        <w:t>ICT</w:t>
      </w:r>
      <w:r w:rsidRPr="00E62A4B">
        <w:rPr>
          <w:rFonts w:eastAsia="Times New Roman" w:cs="Times New Roman"/>
          <w:spacing w:val="-2"/>
          <w:lang w:val="en-US"/>
        </w:rPr>
        <w:t xml:space="preserve"> </w:t>
      </w:r>
      <w:r w:rsidRPr="00E62A4B">
        <w:rPr>
          <w:rFonts w:eastAsia="Times New Roman" w:cs="Times New Roman"/>
          <w:lang w:val="en-US"/>
        </w:rPr>
        <w:t>skills</w:t>
      </w:r>
      <w:r w:rsidRPr="00E62A4B">
        <w:rPr>
          <w:rFonts w:eastAsia="Times New Roman" w:cs="Times New Roman"/>
          <w:spacing w:val="-1"/>
          <w:lang w:val="en-US"/>
        </w:rPr>
        <w:t xml:space="preserve"> </w:t>
      </w:r>
      <w:r w:rsidRPr="00E62A4B">
        <w:rPr>
          <w:rFonts w:eastAsia="Times New Roman" w:cs="Times New Roman"/>
          <w:lang w:val="en-US"/>
        </w:rPr>
        <w:t>essential</w:t>
      </w:r>
      <w:r w:rsidRPr="00E62A4B">
        <w:rPr>
          <w:rFonts w:eastAsia="Times New Roman" w:cs="Times New Roman"/>
          <w:spacing w:val="-2"/>
          <w:lang w:val="en-US"/>
        </w:rPr>
        <w:t xml:space="preserve"> </w:t>
      </w:r>
      <w:r w:rsidRPr="00E62A4B">
        <w:rPr>
          <w:rFonts w:eastAsia="Times New Roman" w:cs="Times New Roman"/>
          <w:lang w:val="en-US"/>
        </w:rPr>
        <w:t>(e.g.</w:t>
      </w:r>
      <w:r w:rsidRPr="00E62A4B">
        <w:rPr>
          <w:rFonts w:eastAsia="Times New Roman" w:cs="Times New Roman"/>
          <w:spacing w:val="1"/>
          <w:lang w:val="en-US"/>
        </w:rPr>
        <w:t xml:space="preserve"> </w:t>
      </w:r>
      <w:r w:rsidRPr="00E62A4B">
        <w:rPr>
          <w:rFonts w:eastAsia="Times New Roman" w:cs="Times New Roman"/>
          <w:lang w:val="en-US"/>
        </w:rPr>
        <w:t>MS</w:t>
      </w:r>
      <w:r w:rsidRPr="00E62A4B">
        <w:rPr>
          <w:rFonts w:eastAsia="Times New Roman" w:cs="Times New Roman"/>
          <w:spacing w:val="-1"/>
          <w:lang w:val="en-US"/>
        </w:rPr>
        <w:t xml:space="preserve"> </w:t>
      </w:r>
      <w:r w:rsidRPr="00E62A4B">
        <w:rPr>
          <w:rFonts w:eastAsia="Times New Roman" w:cs="Times New Roman"/>
          <w:spacing w:val="-2"/>
          <w:lang w:val="en-US"/>
        </w:rPr>
        <w:t>Office).</w:t>
      </w:r>
    </w:p>
    <w:p w14:paraId="5B036CCE" w14:textId="77777777" w:rsidR="00F56EA0" w:rsidRPr="00F56EA0" w:rsidRDefault="00F56EA0" w:rsidP="00F56EA0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val="en-US"/>
        </w:rPr>
      </w:pPr>
    </w:p>
    <w:p w14:paraId="73B51273" w14:textId="77777777" w:rsidR="00F56EA0" w:rsidRPr="009F7F19" w:rsidRDefault="00F56EA0" w:rsidP="00571DBA">
      <w:pPr>
        <w:spacing w:after="160" w:line="259" w:lineRule="auto"/>
        <w:jc w:val="both"/>
        <w:rPr>
          <w:rFonts w:ascii="Calibri" w:hAnsi="Calibri" w:cs="Calibri"/>
        </w:rPr>
      </w:pPr>
    </w:p>
    <w:sectPr w:rsidR="00F56EA0" w:rsidRPr="009F7F19" w:rsidSect="00571DBA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49A6B" w14:textId="77777777" w:rsidR="00571DBA" w:rsidRDefault="00571DBA" w:rsidP="00571DBA">
      <w:pPr>
        <w:spacing w:after="0" w:line="240" w:lineRule="auto"/>
      </w:pPr>
      <w:r>
        <w:separator/>
      </w:r>
    </w:p>
  </w:endnote>
  <w:endnote w:type="continuationSeparator" w:id="0">
    <w:p w14:paraId="31E881B9" w14:textId="77777777" w:rsidR="00571DBA" w:rsidRDefault="00571DBA" w:rsidP="0057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CB20A" w14:textId="1ABEEC2C" w:rsidR="00E62A4B" w:rsidRDefault="00E62A4B" w:rsidP="00F458C1">
    <w:pPr>
      <w:pStyle w:val="NormalWeb"/>
    </w:pPr>
  </w:p>
  <w:p w14:paraId="20D70533" w14:textId="77777777" w:rsidR="00E62A4B" w:rsidRDefault="00E62A4B" w:rsidP="0094760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DECE5" w14:textId="77777777" w:rsidR="00571DBA" w:rsidRDefault="00571DBA" w:rsidP="00571DBA">
      <w:pPr>
        <w:spacing w:after="0" w:line="240" w:lineRule="auto"/>
      </w:pPr>
      <w:r>
        <w:separator/>
      </w:r>
    </w:p>
  </w:footnote>
  <w:footnote w:type="continuationSeparator" w:id="0">
    <w:p w14:paraId="2FA8053F" w14:textId="77777777" w:rsidR="00571DBA" w:rsidRDefault="00571DBA" w:rsidP="00571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8A510" w14:textId="77777777" w:rsidR="00E62A4B" w:rsidRDefault="00E62A4B" w:rsidP="006A5074">
    <w:pPr>
      <w:pStyle w:val="Header"/>
      <w:jc w:val="right"/>
    </w:pP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38D11F5D" wp14:editId="49AD09A0">
          <wp:simplePos x="0" y="0"/>
          <wp:positionH relativeFrom="column">
            <wp:posOffset>4724400</wp:posOffset>
          </wp:positionH>
          <wp:positionV relativeFrom="paragraph">
            <wp:posOffset>-313973</wp:posOffset>
          </wp:positionV>
          <wp:extent cx="1536317" cy="65616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LD_Logo&amp;Irish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317" cy="65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0462"/>
    <w:multiLevelType w:val="hybridMultilevel"/>
    <w:tmpl w:val="9CA4DDEE"/>
    <w:lvl w:ilvl="0" w:tplc="18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7EA4502"/>
    <w:multiLevelType w:val="hybridMultilevel"/>
    <w:tmpl w:val="5380D8B6"/>
    <w:lvl w:ilvl="0" w:tplc="59DCB32A">
      <w:numFmt w:val="bullet"/>
      <w:lvlText w:val="-"/>
      <w:lvlJc w:val="left"/>
      <w:pPr>
        <w:ind w:left="838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E780642">
      <w:numFmt w:val="bullet"/>
      <w:lvlText w:val="•"/>
      <w:lvlJc w:val="left"/>
      <w:pPr>
        <w:ind w:left="1686" w:hanging="293"/>
      </w:pPr>
      <w:rPr>
        <w:rFonts w:hint="default"/>
        <w:lang w:val="en-US" w:eastAsia="en-US" w:bidi="ar-SA"/>
      </w:rPr>
    </w:lvl>
    <w:lvl w:ilvl="2" w:tplc="896C72E6">
      <w:numFmt w:val="bullet"/>
      <w:lvlText w:val="•"/>
      <w:lvlJc w:val="left"/>
      <w:pPr>
        <w:ind w:left="2533" w:hanging="293"/>
      </w:pPr>
      <w:rPr>
        <w:rFonts w:hint="default"/>
        <w:lang w:val="en-US" w:eastAsia="en-US" w:bidi="ar-SA"/>
      </w:rPr>
    </w:lvl>
    <w:lvl w:ilvl="3" w:tplc="3E722A8E">
      <w:numFmt w:val="bullet"/>
      <w:lvlText w:val="•"/>
      <w:lvlJc w:val="left"/>
      <w:pPr>
        <w:ind w:left="3379" w:hanging="293"/>
      </w:pPr>
      <w:rPr>
        <w:rFonts w:hint="default"/>
        <w:lang w:val="en-US" w:eastAsia="en-US" w:bidi="ar-SA"/>
      </w:rPr>
    </w:lvl>
    <w:lvl w:ilvl="4" w:tplc="CC94EB96">
      <w:numFmt w:val="bullet"/>
      <w:lvlText w:val="•"/>
      <w:lvlJc w:val="left"/>
      <w:pPr>
        <w:ind w:left="4226" w:hanging="293"/>
      </w:pPr>
      <w:rPr>
        <w:rFonts w:hint="default"/>
        <w:lang w:val="en-US" w:eastAsia="en-US" w:bidi="ar-SA"/>
      </w:rPr>
    </w:lvl>
    <w:lvl w:ilvl="5" w:tplc="6988E7F0">
      <w:numFmt w:val="bullet"/>
      <w:lvlText w:val="•"/>
      <w:lvlJc w:val="left"/>
      <w:pPr>
        <w:ind w:left="5073" w:hanging="293"/>
      </w:pPr>
      <w:rPr>
        <w:rFonts w:hint="default"/>
        <w:lang w:val="en-US" w:eastAsia="en-US" w:bidi="ar-SA"/>
      </w:rPr>
    </w:lvl>
    <w:lvl w:ilvl="6" w:tplc="9348DD3E">
      <w:numFmt w:val="bullet"/>
      <w:lvlText w:val="•"/>
      <w:lvlJc w:val="left"/>
      <w:pPr>
        <w:ind w:left="5919" w:hanging="293"/>
      </w:pPr>
      <w:rPr>
        <w:rFonts w:hint="default"/>
        <w:lang w:val="en-US" w:eastAsia="en-US" w:bidi="ar-SA"/>
      </w:rPr>
    </w:lvl>
    <w:lvl w:ilvl="7" w:tplc="4F1C4B82">
      <w:numFmt w:val="bullet"/>
      <w:lvlText w:val="•"/>
      <w:lvlJc w:val="left"/>
      <w:pPr>
        <w:ind w:left="6766" w:hanging="293"/>
      </w:pPr>
      <w:rPr>
        <w:rFonts w:hint="default"/>
        <w:lang w:val="en-US" w:eastAsia="en-US" w:bidi="ar-SA"/>
      </w:rPr>
    </w:lvl>
    <w:lvl w:ilvl="8" w:tplc="2D80DF7A">
      <w:numFmt w:val="bullet"/>
      <w:lvlText w:val="•"/>
      <w:lvlJc w:val="left"/>
      <w:pPr>
        <w:ind w:left="7613" w:hanging="293"/>
      </w:pPr>
      <w:rPr>
        <w:rFonts w:hint="default"/>
        <w:lang w:val="en-US" w:eastAsia="en-US" w:bidi="ar-SA"/>
      </w:rPr>
    </w:lvl>
  </w:abstractNum>
  <w:abstractNum w:abstractNumId="2" w15:restartNumberingAfterBreak="0">
    <w:nsid w:val="0BC23D28"/>
    <w:multiLevelType w:val="hybridMultilevel"/>
    <w:tmpl w:val="C9EAC916"/>
    <w:lvl w:ilvl="0" w:tplc="EA40433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B41180">
      <w:numFmt w:val="bullet"/>
      <w:lvlText w:val="-"/>
      <w:lvlJc w:val="left"/>
      <w:pPr>
        <w:ind w:left="82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9B02E92">
      <w:numFmt w:val="bullet"/>
      <w:lvlText w:val="•"/>
      <w:lvlJc w:val="left"/>
      <w:pPr>
        <w:ind w:left="1780" w:hanging="142"/>
      </w:pPr>
      <w:rPr>
        <w:rFonts w:hint="default"/>
        <w:lang w:val="en-US" w:eastAsia="en-US" w:bidi="ar-SA"/>
      </w:rPr>
    </w:lvl>
    <w:lvl w:ilvl="3" w:tplc="F6B4F6C6">
      <w:numFmt w:val="bullet"/>
      <w:lvlText w:val="•"/>
      <w:lvlJc w:val="left"/>
      <w:pPr>
        <w:ind w:left="2721" w:hanging="142"/>
      </w:pPr>
      <w:rPr>
        <w:rFonts w:hint="default"/>
        <w:lang w:val="en-US" w:eastAsia="en-US" w:bidi="ar-SA"/>
      </w:rPr>
    </w:lvl>
    <w:lvl w:ilvl="4" w:tplc="D592E096">
      <w:numFmt w:val="bullet"/>
      <w:lvlText w:val="•"/>
      <w:lvlJc w:val="left"/>
      <w:pPr>
        <w:ind w:left="3662" w:hanging="142"/>
      </w:pPr>
      <w:rPr>
        <w:rFonts w:hint="default"/>
        <w:lang w:val="en-US" w:eastAsia="en-US" w:bidi="ar-SA"/>
      </w:rPr>
    </w:lvl>
    <w:lvl w:ilvl="5" w:tplc="82AEE08A">
      <w:numFmt w:val="bullet"/>
      <w:lvlText w:val="•"/>
      <w:lvlJc w:val="left"/>
      <w:pPr>
        <w:ind w:left="4602" w:hanging="142"/>
      </w:pPr>
      <w:rPr>
        <w:rFonts w:hint="default"/>
        <w:lang w:val="en-US" w:eastAsia="en-US" w:bidi="ar-SA"/>
      </w:rPr>
    </w:lvl>
    <w:lvl w:ilvl="6" w:tplc="A872A48E">
      <w:numFmt w:val="bullet"/>
      <w:lvlText w:val="•"/>
      <w:lvlJc w:val="left"/>
      <w:pPr>
        <w:ind w:left="5543" w:hanging="142"/>
      </w:pPr>
      <w:rPr>
        <w:rFonts w:hint="default"/>
        <w:lang w:val="en-US" w:eastAsia="en-US" w:bidi="ar-SA"/>
      </w:rPr>
    </w:lvl>
    <w:lvl w:ilvl="7" w:tplc="640A30EC">
      <w:numFmt w:val="bullet"/>
      <w:lvlText w:val="•"/>
      <w:lvlJc w:val="left"/>
      <w:pPr>
        <w:ind w:left="6484" w:hanging="142"/>
      </w:pPr>
      <w:rPr>
        <w:rFonts w:hint="default"/>
        <w:lang w:val="en-US" w:eastAsia="en-US" w:bidi="ar-SA"/>
      </w:rPr>
    </w:lvl>
    <w:lvl w:ilvl="8" w:tplc="5B428D16">
      <w:numFmt w:val="bullet"/>
      <w:lvlText w:val="•"/>
      <w:lvlJc w:val="left"/>
      <w:pPr>
        <w:ind w:left="7424" w:hanging="142"/>
      </w:pPr>
      <w:rPr>
        <w:rFonts w:hint="default"/>
        <w:lang w:val="en-US" w:eastAsia="en-US" w:bidi="ar-SA"/>
      </w:rPr>
    </w:lvl>
  </w:abstractNum>
  <w:abstractNum w:abstractNumId="3" w15:restartNumberingAfterBreak="0">
    <w:nsid w:val="265C3FFA"/>
    <w:multiLevelType w:val="hybridMultilevel"/>
    <w:tmpl w:val="373EA9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813E1"/>
    <w:multiLevelType w:val="hybridMultilevel"/>
    <w:tmpl w:val="A0E646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227C6"/>
    <w:multiLevelType w:val="hybridMultilevel"/>
    <w:tmpl w:val="279A81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D6B08"/>
    <w:multiLevelType w:val="hybridMultilevel"/>
    <w:tmpl w:val="CA28F1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707A0"/>
    <w:multiLevelType w:val="hybridMultilevel"/>
    <w:tmpl w:val="890CFEE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E2783"/>
    <w:multiLevelType w:val="hybridMultilevel"/>
    <w:tmpl w:val="F056C3F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6229B"/>
    <w:multiLevelType w:val="multilevel"/>
    <w:tmpl w:val="9FEA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D42ADA"/>
    <w:multiLevelType w:val="hybridMultilevel"/>
    <w:tmpl w:val="432E91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24DE2"/>
    <w:multiLevelType w:val="hybridMultilevel"/>
    <w:tmpl w:val="30325E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485068">
    <w:abstractNumId w:val="0"/>
  </w:num>
  <w:num w:numId="2" w16cid:durableId="237860504">
    <w:abstractNumId w:val="8"/>
  </w:num>
  <w:num w:numId="3" w16cid:durableId="359204574">
    <w:abstractNumId w:val="7"/>
  </w:num>
  <w:num w:numId="4" w16cid:durableId="1048839542">
    <w:abstractNumId w:val="9"/>
  </w:num>
  <w:num w:numId="5" w16cid:durableId="765884166">
    <w:abstractNumId w:val="10"/>
  </w:num>
  <w:num w:numId="6" w16cid:durableId="1804079849">
    <w:abstractNumId w:val="2"/>
  </w:num>
  <w:num w:numId="7" w16cid:durableId="1508247222">
    <w:abstractNumId w:val="1"/>
  </w:num>
  <w:num w:numId="8" w16cid:durableId="2060546016">
    <w:abstractNumId w:val="3"/>
  </w:num>
  <w:num w:numId="9" w16cid:durableId="1504782896">
    <w:abstractNumId w:val="6"/>
  </w:num>
  <w:num w:numId="10" w16cid:durableId="483401744">
    <w:abstractNumId w:val="5"/>
  </w:num>
  <w:num w:numId="11" w16cid:durableId="842166519">
    <w:abstractNumId w:val="11"/>
  </w:num>
  <w:num w:numId="12" w16cid:durableId="1621065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BA"/>
    <w:rsid w:val="00031E92"/>
    <w:rsid w:val="000A5CB0"/>
    <w:rsid w:val="00141552"/>
    <w:rsid w:val="001C2C03"/>
    <w:rsid w:val="002808BF"/>
    <w:rsid w:val="0038018B"/>
    <w:rsid w:val="00461EF8"/>
    <w:rsid w:val="00564CB4"/>
    <w:rsid w:val="00571DBA"/>
    <w:rsid w:val="00757540"/>
    <w:rsid w:val="00796BFB"/>
    <w:rsid w:val="00881F50"/>
    <w:rsid w:val="00925EDF"/>
    <w:rsid w:val="00BB0F6E"/>
    <w:rsid w:val="00BD705C"/>
    <w:rsid w:val="00D17F2B"/>
    <w:rsid w:val="00D2390D"/>
    <w:rsid w:val="00D723C1"/>
    <w:rsid w:val="00DA6D9B"/>
    <w:rsid w:val="00DA76B4"/>
    <w:rsid w:val="00E0011B"/>
    <w:rsid w:val="00E62A4B"/>
    <w:rsid w:val="00EA69E0"/>
    <w:rsid w:val="00F21299"/>
    <w:rsid w:val="00F56EA0"/>
    <w:rsid w:val="00F7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9969A"/>
  <w15:chartTrackingRefBased/>
  <w15:docId w15:val="{06E9C57B-2BFF-4129-A170-3EDBB6D0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DBA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D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D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D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D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D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D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D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D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D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D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D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1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DB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1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DBA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7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DB14.286566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Ryan</dc:creator>
  <cp:keywords/>
  <dc:description/>
  <cp:lastModifiedBy>Clare Ryan</cp:lastModifiedBy>
  <cp:revision>2</cp:revision>
  <dcterms:created xsi:type="dcterms:W3CDTF">2025-06-13T15:30:00Z</dcterms:created>
  <dcterms:modified xsi:type="dcterms:W3CDTF">2025-06-13T15:30:00Z</dcterms:modified>
</cp:coreProperties>
</file>