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A8409" w14:textId="125A372B" w:rsidR="00755E3D" w:rsidRPr="007475BB" w:rsidRDefault="0081520F" w:rsidP="00F848EF">
      <w:pPr>
        <w:autoSpaceDE w:val="0"/>
        <w:autoSpaceDN w:val="0"/>
        <w:adjustRightInd w:val="0"/>
        <w:spacing w:after="0" w:line="240" w:lineRule="auto"/>
        <w:jc w:val="center"/>
        <w:rPr>
          <w:rFonts w:ascii="Aptos" w:hAnsi="Aptos" w:cs="Helvetica-Bold"/>
          <w:b/>
          <w:bCs/>
          <w:color w:val="000000"/>
          <w:sz w:val="28"/>
          <w:szCs w:val="26"/>
        </w:rPr>
      </w:pPr>
      <w:r>
        <w:rPr>
          <w:noProof/>
          <w:lang w:eastAsia="en-IE"/>
        </w:rPr>
        <w:drawing>
          <wp:inline distT="0" distB="0" distL="0" distR="0" wp14:anchorId="3E7FA827" wp14:editId="7BC6FCB4">
            <wp:extent cx="4106334" cy="1112419"/>
            <wp:effectExtent l="0" t="0" r="0" b="0"/>
            <wp:docPr id="5"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7425" cy="1118133"/>
                    </a:xfrm>
                    <a:prstGeom prst="rect">
                      <a:avLst/>
                    </a:prstGeom>
                    <a:noFill/>
                    <a:ln>
                      <a:noFill/>
                    </a:ln>
                  </pic:spPr>
                </pic:pic>
              </a:graphicData>
            </a:graphic>
          </wp:inline>
        </w:drawing>
      </w:r>
      <w:r w:rsidR="00413B9E" w:rsidRPr="00413B9E">
        <w:rPr>
          <w:noProof/>
        </w:rPr>
        <w:t xml:space="preserve"> </w:t>
      </w:r>
      <w:r w:rsidR="00413B9E">
        <w:rPr>
          <w:noProof/>
        </w:rPr>
        <w:t xml:space="preserve">                     </w:t>
      </w:r>
      <w:r w:rsidR="00413B9E">
        <w:rPr>
          <w:noProof/>
        </w:rPr>
        <w:drawing>
          <wp:inline distT="0" distB="0" distL="0" distR="0" wp14:anchorId="7F4F1359" wp14:editId="32F9CCC7">
            <wp:extent cx="911488" cy="996315"/>
            <wp:effectExtent l="0" t="0" r="3175" b="0"/>
            <wp:docPr id="447902234" name="Picture 2" descr="A logo for a social inclusion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02234" name="Picture 2" descr="A logo for a social inclusion program&#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049" cy="1001301"/>
                    </a:xfrm>
                    <a:prstGeom prst="rect">
                      <a:avLst/>
                    </a:prstGeom>
                    <a:noFill/>
                    <a:ln>
                      <a:noFill/>
                    </a:ln>
                  </pic:spPr>
                </pic:pic>
              </a:graphicData>
            </a:graphic>
          </wp:inline>
        </w:drawing>
      </w:r>
    </w:p>
    <w:p w14:paraId="0E284B4F" w14:textId="77777777" w:rsidR="00413B9E" w:rsidRDefault="00413B9E" w:rsidP="00755E3D">
      <w:pPr>
        <w:autoSpaceDE w:val="0"/>
        <w:autoSpaceDN w:val="0"/>
        <w:adjustRightInd w:val="0"/>
        <w:spacing w:after="0" w:line="240" w:lineRule="auto"/>
        <w:jc w:val="center"/>
        <w:rPr>
          <w:rFonts w:ascii="Aptos" w:hAnsi="Aptos" w:cs="Helvetica-Bold"/>
          <w:b/>
          <w:bCs/>
          <w:color w:val="000000"/>
          <w:sz w:val="36"/>
          <w:szCs w:val="30"/>
        </w:rPr>
      </w:pPr>
    </w:p>
    <w:p w14:paraId="0B1911C4" w14:textId="06E37E16" w:rsidR="00755E3D" w:rsidRDefault="00BE24CA" w:rsidP="00755E3D">
      <w:pPr>
        <w:autoSpaceDE w:val="0"/>
        <w:autoSpaceDN w:val="0"/>
        <w:adjustRightInd w:val="0"/>
        <w:spacing w:after="0" w:line="240" w:lineRule="auto"/>
        <w:jc w:val="center"/>
        <w:rPr>
          <w:rFonts w:ascii="Aptos" w:hAnsi="Aptos" w:cs="Helvetica-Bold"/>
          <w:b/>
          <w:bCs/>
          <w:color w:val="000000"/>
          <w:sz w:val="36"/>
          <w:szCs w:val="30"/>
        </w:rPr>
      </w:pPr>
      <w:r w:rsidRPr="0081520F">
        <w:rPr>
          <w:rFonts w:ascii="Aptos" w:hAnsi="Aptos" w:cs="Helvetica-Bold"/>
          <w:b/>
          <w:bCs/>
          <w:color w:val="000000"/>
          <w:sz w:val="36"/>
          <w:szCs w:val="30"/>
        </w:rPr>
        <w:t xml:space="preserve">SICAP - </w:t>
      </w:r>
      <w:r w:rsidR="00823A78" w:rsidRPr="0081520F">
        <w:rPr>
          <w:rFonts w:ascii="Aptos" w:hAnsi="Aptos" w:cs="Helvetica-Bold"/>
          <w:b/>
          <w:bCs/>
          <w:color w:val="000000"/>
          <w:sz w:val="36"/>
          <w:szCs w:val="30"/>
        </w:rPr>
        <w:t xml:space="preserve">Employment </w:t>
      </w:r>
      <w:r w:rsidR="007475BB" w:rsidRPr="0081520F">
        <w:rPr>
          <w:rFonts w:ascii="Aptos" w:hAnsi="Aptos" w:cs="Helvetica-Bold"/>
          <w:b/>
          <w:bCs/>
          <w:color w:val="000000"/>
          <w:sz w:val="36"/>
          <w:szCs w:val="30"/>
        </w:rPr>
        <w:t>Support Officer</w:t>
      </w:r>
    </w:p>
    <w:p w14:paraId="3321C87C" w14:textId="77777777" w:rsidR="004568DE" w:rsidRPr="00F048B0" w:rsidRDefault="0015118D" w:rsidP="004568DE">
      <w:pPr>
        <w:autoSpaceDE w:val="0"/>
        <w:autoSpaceDN w:val="0"/>
        <w:adjustRightInd w:val="0"/>
        <w:spacing w:after="0" w:line="240" w:lineRule="auto"/>
        <w:jc w:val="center"/>
        <w:rPr>
          <w:rFonts w:ascii="Aptos" w:hAnsi="Aptos" w:cs="Helvetica-Bold"/>
          <w:b/>
          <w:bCs/>
          <w:color w:val="002060"/>
          <w:sz w:val="24"/>
          <w:szCs w:val="24"/>
        </w:rPr>
      </w:pPr>
      <w:r w:rsidRPr="00F048B0">
        <w:rPr>
          <w:rFonts w:ascii="Aptos" w:hAnsi="Aptos" w:cs="Helvetica-Bold"/>
          <w:b/>
          <w:bCs/>
          <w:color w:val="002060"/>
          <w:sz w:val="24"/>
          <w:szCs w:val="24"/>
        </w:rPr>
        <w:t xml:space="preserve">Job Vacancy Reference: </w:t>
      </w:r>
      <w:r w:rsidR="004568DE" w:rsidRPr="00F048B0">
        <w:rPr>
          <w:rFonts w:ascii="Aptos" w:hAnsi="Aptos" w:cs="Helvetica-Bold"/>
          <w:b/>
          <w:bCs/>
          <w:color w:val="002060"/>
          <w:sz w:val="24"/>
          <w:szCs w:val="24"/>
        </w:rPr>
        <w:t>DO2505 – Employment Services Support Officer</w:t>
      </w:r>
    </w:p>
    <w:p w14:paraId="6BAE5ED5" w14:textId="77777777" w:rsidR="00413B9E" w:rsidRDefault="00413B9E" w:rsidP="00F10C96">
      <w:pPr>
        <w:pStyle w:val="NoSpacing"/>
        <w:rPr>
          <w:rFonts w:ascii="Aptos" w:hAnsi="Aptos"/>
        </w:rPr>
      </w:pPr>
    </w:p>
    <w:p w14:paraId="38F76380" w14:textId="0F7DE45C" w:rsidR="00F10C96" w:rsidRPr="001E5B86" w:rsidRDefault="00F10C96" w:rsidP="00F10C96">
      <w:pPr>
        <w:pStyle w:val="NoSpacing"/>
        <w:rPr>
          <w:rFonts w:ascii="Aptos" w:hAnsi="Aptos"/>
        </w:rPr>
      </w:pPr>
      <w:r w:rsidRPr="001E5B86">
        <w:rPr>
          <w:rFonts w:ascii="Aptos" w:hAnsi="Aptos"/>
        </w:rPr>
        <w:t xml:space="preserve">SECAD is seeking to recruit an </w:t>
      </w:r>
      <w:r w:rsidRPr="001E5B86">
        <w:rPr>
          <w:rFonts w:ascii="Aptos" w:hAnsi="Aptos"/>
          <w:b/>
          <w:bCs/>
        </w:rPr>
        <w:t>Employment Support Officer</w:t>
      </w:r>
      <w:r w:rsidRPr="001E5B86">
        <w:rPr>
          <w:rFonts w:ascii="Aptos" w:hAnsi="Aptos"/>
        </w:rPr>
        <w:t xml:space="preserve"> to work within our Social Inclusion Community Activation Programme (SICAP) </w:t>
      </w:r>
      <w:r w:rsidR="001E5B86" w:rsidRPr="001E5B86">
        <w:rPr>
          <w:rFonts w:ascii="Aptos" w:hAnsi="Aptos"/>
        </w:rPr>
        <w:t>to cover a secondment period of 18 months.</w:t>
      </w:r>
    </w:p>
    <w:p w14:paraId="6FF4A577" w14:textId="77777777" w:rsidR="00755E3D" w:rsidRPr="001E5B86" w:rsidRDefault="00755E3D" w:rsidP="00755E3D">
      <w:pPr>
        <w:autoSpaceDE w:val="0"/>
        <w:autoSpaceDN w:val="0"/>
        <w:adjustRightInd w:val="0"/>
        <w:spacing w:after="0" w:line="240" w:lineRule="auto"/>
        <w:rPr>
          <w:rFonts w:ascii="Aptos" w:hAnsi="Aptos" w:cs="Helvetica-Bold"/>
          <w:b/>
          <w:bCs/>
          <w:color w:val="000000"/>
        </w:rPr>
      </w:pPr>
    </w:p>
    <w:p w14:paraId="39140619" w14:textId="0D6C983C" w:rsidR="0093423C" w:rsidRPr="001E5B86" w:rsidRDefault="00C4541D" w:rsidP="00C4541D">
      <w:pPr>
        <w:autoSpaceDE w:val="0"/>
        <w:autoSpaceDN w:val="0"/>
        <w:adjustRightInd w:val="0"/>
        <w:spacing w:after="0" w:line="240" w:lineRule="auto"/>
        <w:rPr>
          <w:rFonts w:ascii="Aptos" w:hAnsi="Aptos" w:cs="Helvetica"/>
          <w:color w:val="000000"/>
        </w:rPr>
      </w:pPr>
      <w:r w:rsidRPr="001E5B86">
        <w:rPr>
          <w:rFonts w:ascii="Aptos" w:hAnsi="Aptos" w:cs="Helvetica"/>
          <w:color w:val="000000"/>
        </w:rPr>
        <w:t xml:space="preserve">SECAD provides a range of supports across the South and East Cork area under the </w:t>
      </w:r>
      <w:r w:rsidR="0015438A" w:rsidRPr="001E5B86">
        <w:rPr>
          <w:rFonts w:ascii="Aptos" w:hAnsi="Aptos" w:cs="Helvetica"/>
          <w:color w:val="000000"/>
        </w:rPr>
        <w:t xml:space="preserve">current </w:t>
      </w:r>
      <w:r w:rsidRPr="001E5B86">
        <w:rPr>
          <w:rFonts w:ascii="Aptos" w:hAnsi="Aptos" w:cs="Helvetica"/>
          <w:color w:val="000000"/>
        </w:rPr>
        <w:t>Social Inclusion Community Activation Programme</w:t>
      </w:r>
      <w:r w:rsidR="00700676" w:rsidRPr="001E5B86">
        <w:rPr>
          <w:rFonts w:ascii="Aptos" w:hAnsi="Aptos" w:cs="Helvetica"/>
          <w:color w:val="000000"/>
        </w:rPr>
        <w:t xml:space="preserve"> 2024-28</w:t>
      </w:r>
      <w:r w:rsidRPr="001E5B86">
        <w:rPr>
          <w:rFonts w:ascii="Aptos" w:hAnsi="Aptos" w:cs="Helvetica"/>
          <w:color w:val="000000"/>
        </w:rPr>
        <w:t xml:space="preserve">. </w:t>
      </w:r>
    </w:p>
    <w:p w14:paraId="503AB8FC" w14:textId="77777777" w:rsidR="0093423C" w:rsidRPr="001E5B86" w:rsidRDefault="0093423C" w:rsidP="00C4541D">
      <w:pPr>
        <w:autoSpaceDE w:val="0"/>
        <w:autoSpaceDN w:val="0"/>
        <w:adjustRightInd w:val="0"/>
        <w:spacing w:after="0" w:line="240" w:lineRule="auto"/>
        <w:rPr>
          <w:rFonts w:ascii="Aptos" w:hAnsi="Aptos" w:cs="Helvetica"/>
          <w:color w:val="000000"/>
        </w:rPr>
      </w:pPr>
    </w:p>
    <w:p w14:paraId="77D77575" w14:textId="69C529C4" w:rsidR="00C4541D" w:rsidRPr="001E5B86" w:rsidRDefault="00863A15" w:rsidP="00C4541D">
      <w:pPr>
        <w:autoSpaceDE w:val="0"/>
        <w:autoSpaceDN w:val="0"/>
        <w:adjustRightInd w:val="0"/>
        <w:spacing w:after="0" w:line="240" w:lineRule="auto"/>
        <w:rPr>
          <w:rFonts w:ascii="Aptos" w:hAnsi="Aptos" w:cs="Helvetica"/>
          <w:color w:val="000000"/>
        </w:rPr>
      </w:pPr>
      <w:r w:rsidRPr="001E5B86">
        <w:rPr>
          <w:rFonts w:ascii="Aptos" w:hAnsi="Aptos" w:cs="Helvetica"/>
          <w:color w:val="000000"/>
        </w:rPr>
        <w:t xml:space="preserve">SECAD’s employment supports include the delivery of employment related one to one and group supports </w:t>
      </w:r>
      <w:r w:rsidR="00C4541D" w:rsidRPr="001E5B86">
        <w:rPr>
          <w:rFonts w:ascii="Aptos" w:hAnsi="Aptos" w:cs="Helvetica"/>
          <w:color w:val="000000"/>
        </w:rPr>
        <w:t xml:space="preserve">to disadvantaged groups and individuals </w:t>
      </w:r>
      <w:proofErr w:type="gramStart"/>
      <w:r w:rsidR="00C4541D" w:rsidRPr="001E5B86">
        <w:rPr>
          <w:rFonts w:ascii="Aptos" w:hAnsi="Aptos" w:cs="Helvetica"/>
          <w:color w:val="000000"/>
        </w:rPr>
        <w:t>in order to</w:t>
      </w:r>
      <w:proofErr w:type="gramEnd"/>
      <w:r w:rsidR="00C4541D" w:rsidRPr="001E5B86">
        <w:rPr>
          <w:rFonts w:ascii="Aptos" w:hAnsi="Aptos" w:cs="Helvetica"/>
          <w:color w:val="000000"/>
        </w:rPr>
        <w:t xml:space="preserve"> support them into training, education, employment or self-empl</w:t>
      </w:r>
      <w:r w:rsidRPr="001E5B86">
        <w:rPr>
          <w:rFonts w:ascii="Aptos" w:hAnsi="Aptos" w:cs="Helvetica"/>
          <w:color w:val="000000"/>
        </w:rPr>
        <w:t xml:space="preserve">oyment. </w:t>
      </w:r>
      <w:r w:rsidR="007475BB" w:rsidRPr="001E5B86">
        <w:rPr>
          <w:rFonts w:ascii="Aptos" w:hAnsi="Aptos" w:cs="Helvetica"/>
          <w:color w:val="000000"/>
        </w:rPr>
        <w:t xml:space="preserve"> </w:t>
      </w:r>
      <w:r w:rsidRPr="001E5B86">
        <w:rPr>
          <w:rFonts w:ascii="Aptos" w:hAnsi="Aptos" w:cs="Helvetica"/>
          <w:color w:val="000000"/>
        </w:rPr>
        <w:t>As part of this role</w:t>
      </w:r>
      <w:r w:rsidR="00C4541D" w:rsidRPr="001E5B86">
        <w:rPr>
          <w:rFonts w:ascii="Aptos" w:hAnsi="Aptos" w:cs="Helvetica"/>
          <w:color w:val="000000"/>
        </w:rPr>
        <w:t>,</w:t>
      </w:r>
      <w:r w:rsidR="001224FD" w:rsidRPr="001E5B86">
        <w:rPr>
          <w:rFonts w:ascii="Aptos" w:hAnsi="Aptos" w:cs="Helvetica"/>
          <w:color w:val="000000"/>
        </w:rPr>
        <w:t xml:space="preserve"> </w:t>
      </w:r>
      <w:r w:rsidR="00C4541D" w:rsidRPr="001E5B86">
        <w:rPr>
          <w:rFonts w:ascii="Aptos" w:hAnsi="Aptos" w:cs="Helvetica"/>
          <w:color w:val="000000"/>
        </w:rPr>
        <w:t xml:space="preserve">supports will be delivered in a range of different settings at </w:t>
      </w:r>
      <w:r w:rsidR="001224FD" w:rsidRPr="001E5B86">
        <w:rPr>
          <w:rFonts w:ascii="Aptos" w:hAnsi="Aptos" w:cs="Helvetica"/>
          <w:color w:val="000000"/>
        </w:rPr>
        <w:t xml:space="preserve">various </w:t>
      </w:r>
      <w:r w:rsidR="00C4541D" w:rsidRPr="001E5B86">
        <w:rPr>
          <w:rFonts w:ascii="Aptos" w:hAnsi="Aptos" w:cs="Helvetica"/>
          <w:color w:val="000000"/>
        </w:rPr>
        <w:t>geographic locations across the area.</w:t>
      </w:r>
    </w:p>
    <w:p w14:paraId="2BB514B3" w14:textId="77777777" w:rsidR="0015438A" w:rsidRPr="001E5B86" w:rsidRDefault="0015438A" w:rsidP="0015438A">
      <w:pPr>
        <w:autoSpaceDE w:val="0"/>
        <w:autoSpaceDN w:val="0"/>
        <w:adjustRightInd w:val="0"/>
        <w:spacing w:after="0" w:line="240" w:lineRule="auto"/>
        <w:rPr>
          <w:rFonts w:ascii="Aptos" w:hAnsi="Aptos" w:cs="Helvetica"/>
          <w:color w:val="000000"/>
        </w:rPr>
      </w:pPr>
    </w:p>
    <w:p w14:paraId="420AA882" w14:textId="4D31DC51" w:rsidR="00755E3D" w:rsidRPr="001E5B86" w:rsidRDefault="00FD5CA5" w:rsidP="00755E3D">
      <w:pPr>
        <w:autoSpaceDE w:val="0"/>
        <w:autoSpaceDN w:val="0"/>
        <w:adjustRightInd w:val="0"/>
        <w:spacing w:after="0" w:line="240" w:lineRule="auto"/>
        <w:rPr>
          <w:rFonts w:ascii="Aptos" w:hAnsi="Aptos" w:cs="Helvetica-Bold"/>
          <w:color w:val="000000"/>
        </w:rPr>
      </w:pPr>
      <w:r w:rsidRPr="001E5B86">
        <w:rPr>
          <w:rFonts w:ascii="Aptos" w:hAnsi="Aptos" w:cs="Helvetica-Bold"/>
          <w:color w:val="000000"/>
        </w:rPr>
        <w:t xml:space="preserve">Key </w:t>
      </w:r>
      <w:r w:rsidR="008D0D07" w:rsidRPr="001E5B86">
        <w:rPr>
          <w:rFonts w:ascii="Aptos" w:hAnsi="Aptos" w:cs="Helvetica-Bold"/>
          <w:color w:val="000000"/>
        </w:rPr>
        <w:t>duties:</w:t>
      </w:r>
    </w:p>
    <w:p w14:paraId="04A954B2" w14:textId="1359CECA" w:rsidR="007475BB" w:rsidRPr="001E5B86" w:rsidRDefault="00DE11CF" w:rsidP="00B25FBE">
      <w:pPr>
        <w:pStyle w:val="ListParagraph"/>
        <w:numPr>
          <w:ilvl w:val="0"/>
          <w:numId w:val="5"/>
        </w:numPr>
        <w:autoSpaceDE w:val="0"/>
        <w:autoSpaceDN w:val="0"/>
        <w:adjustRightInd w:val="0"/>
        <w:spacing w:after="0" w:line="240" w:lineRule="auto"/>
        <w:rPr>
          <w:rFonts w:ascii="Aptos" w:hAnsi="Aptos" w:cs="Helvetica-Bold"/>
          <w:color w:val="000000"/>
        </w:rPr>
      </w:pPr>
      <w:r w:rsidRPr="001E5B86">
        <w:rPr>
          <w:rFonts w:ascii="Aptos" w:hAnsi="Aptos" w:cs="Helvetica-Bold"/>
          <w:color w:val="000000"/>
        </w:rPr>
        <w:t xml:space="preserve">Stakeholder engagement with </w:t>
      </w:r>
      <w:r w:rsidR="007475BB" w:rsidRPr="001E5B86">
        <w:rPr>
          <w:rFonts w:ascii="Aptos" w:hAnsi="Aptos" w:cs="Helvetica-Bold"/>
          <w:color w:val="000000"/>
        </w:rPr>
        <w:t>key agencies (e.g</w:t>
      </w:r>
      <w:r w:rsidRPr="001E5B86">
        <w:rPr>
          <w:rFonts w:ascii="Aptos" w:hAnsi="Aptos" w:cs="Helvetica-Bold"/>
          <w:color w:val="000000"/>
        </w:rPr>
        <w:t>.</w:t>
      </w:r>
      <w:r w:rsidR="007475BB" w:rsidRPr="001E5B86">
        <w:rPr>
          <w:rFonts w:ascii="Aptos" w:hAnsi="Aptos" w:cs="Helvetica-Bold"/>
          <w:color w:val="000000"/>
        </w:rPr>
        <w:t xml:space="preserve"> D</w:t>
      </w:r>
      <w:r w:rsidR="00AC0A2E" w:rsidRPr="001E5B86">
        <w:rPr>
          <w:rFonts w:ascii="Aptos" w:hAnsi="Aptos" w:cs="Helvetica-Bold"/>
          <w:color w:val="000000"/>
        </w:rPr>
        <w:t>EA</w:t>
      </w:r>
      <w:r w:rsidR="007475BB" w:rsidRPr="001E5B86">
        <w:rPr>
          <w:rFonts w:ascii="Aptos" w:hAnsi="Aptos" w:cs="Helvetica-Bold"/>
          <w:color w:val="000000"/>
        </w:rPr>
        <w:t>SP, CETB</w:t>
      </w:r>
      <w:r w:rsidR="00650DE5" w:rsidRPr="001E5B86">
        <w:rPr>
          <w:rFonts w:ascii="Aptos" w:hAnsi="Aptos" w:cs="Helvetica-Bold"/>
          <w:color w:val="000000"/>
        </w:rPr>
        <w:t>)</w:t>
      </w:r>
      <w:r w:rsidR="007475BB" w:rsidRPr="001E5B86">
        <w:rPr>
          <w:rFonts w:ascii="Aptos" w:hAnsi="Aptos" w:cs="Helvetica-Bold"/>
          <w:color w:val="000000"/>
        </w:rPr>
        <w:t xml:space="preserve"> and community development partners</w:t>
      </w:r>
      <w:r w:rsidR="00650DE5" w:rsidRPr="001E5B86">
        <w:rPr>
          <w:rFonts w:ascii="Aptos" w:hAnsi="Aptos" w:cs="Helvetica-Bold"/>
          <w:color w:val="000000"/>
        </w:rPr>
        <w:t xml:space="preserve"> (e.g. FRCs, youth services</w:t>
      </w:r>
      <w:r w:rsidR="00560699" w:rsidRPr="001E5B86">
        <w:rPr>
          <w:rFonts w:ascii="Aptos" w:hAnsi="Aptos" w:cs="Helvetica-Bold"/>
          <w:color w:val="000000"/>
        </w:rPr>
        <w:t>)</w:t>
      </w:r>
    </w:p>
    <w:p w14:paraId="0C970F90" w14:textId="0A153049" w:rsidR="00DE11CF" w:rsidRPr="001E5B86" w:rsidRDefault="00DE11CF" w:rsidP="00B25FBE">
      <w:pPr>
        <w:pStyle w:val="ListParagraph"/>
        <w:numPr>
          <w:ilvl w:val="0"/>
          <w:numId w:val="5"/>
        </w:numPr>
        <w:autoSpaceDE w:val="0"/>
        <w:autoSpaceDN w:val="0"/>
        <w:adjustRightInd w:val="0"/>
        <w:spacing w:after="0" w:line="240" w:lineRule="auto"/>
        <w:rPr>
          <w:rFonts w:ascii="Aptos" w:hAnsi="Aptos" w:cs="Helvetica-Bold"/>
          <w:color w:val="000000"/>
        </w:rPr>
      </w:pPr>
      <w:r w:rsidRPr="001E5B86">
        <w:rPr>
          <w:rFonts w:ascii="Aptos" w:hAnsi="Aptos" w:cs="Helvetica-Bold"/>
          <w:color w:val="000000"/>
        </w:rPr>
        <w:t>Active participation on Adult Education networks</w:t>
      </w:r>
      <w:r w:rsidR="00120ECA" w:rsidRPr="001E5B86">
        <w:rPr>
          <w:rFonts w:ascii="Aptos" w:hAnsi="Aptos" w:cs="Helvetica-Bold"/>
          <w:color w:val="000000"/>
        </w:rPr>
        <w:t xml:space="preserve"> to improve progression pathways for beneficiaries </w:t>
      </w:r>
      <w:r w:rsidRPr="001E5B86">
        <w:rPr>
          <w:rFonts w:ascii="Aptos" w:hAnsi="Aptos" w:cs="Helvetica-Bold"/>
          <w:color w:val="000000"/>
        </w:rPr>
        <w:t xml:space="preserve">across the Area (working with </w:t>
      </w:r>
      <w:r w:rsidR="00120ECA" w:rsidRPr="001E5B86">
        <w:rPr>
          <w:rFonts w:ascii="Aptos" w:hAnsi="Aptos" w:cs="Helvetica-Bold"/>
          <w:color w:val="000000"/>
        </w:rPr>
        <w:t>employment &amp; training team).</w:t>
      </w:r>
    </w:p>
    <w:p w14:paraId="26E7DE27" w14:textId="02A017C1" w:rsidR="007475BB" w:rsidRPr="001E5B86" w:rsidRDefault="00560699" w:rsidP="00762D87">
      <w:pPr>
        <w:pStyle w:val="ListParagraph"/>
        <w:numPr>
          <w:ilvl w:val="0"/>
          <w:numId w:val="5"/>
        </w:numPr>
        <w:autoSpaceDE w:val="0"/>
        <w:autoSpaceDN w:val="0"/>
        <w:adjustRightInd w:val="0"/>
        <w:spacing w:after="0" w:line="240" w:lineRule="auto"/>
        <w:rPr>
          <w:rFonts w:ascii="Aptos" w:hAnsi="Aptos" w:cs="Helvetica-Bold"/>
          <w:color w:val="000000"/>
        </w:rPr>
      </w:pPr>
      <w:r w:rsidRPr="001E5B86">
        <w:rPr>
          <w:rFonts w:ascii="Aptos" w:hAnsi="Aptos" w:cs="Helvetica-Bold"/>
          <w:color w:val="000000"/>
        </w:rPr>
        <w:t xml:space="preserve">Apply a </w:t>
      </w:r>
      <w:r w:rsidR="00120ECA" w:rsidRPr="001E5B86">
        <w:rPr>
          <w:rFonts w:ascii="Aptos" w:hAnsi="Aptos" w:cs="Helvetica-Bold"/>
          <w:color w:val="000000"/>
        </w:rPr>
        <w:t>‘W</w:t>
      </w:r>
      <w:r w:rsidR="007475BB" w:rsidRPr="001E5B86">
        <w:rPr>
          <w:rFonts w:ascii="Aptos" w:hAnsi="Aptos" w:cs="Helvetica-Bold"/>
          <w:color w:val="000000"/>
        </w:rPr>
        <w:t>orkshop</w:t>
      </w:r>
      <w:r w:rsidR="00120ECA" w:rsidRPr="001E5B86">
        <w:rPr>
          <w:rFonts w:ascii="Aptos" w:hAnsi="Aptos" w:cs="Helvetica-Bold"/>
          <w:color w:val="000000"/>
        </w:rPr>
        <w:t>’</w:t>
      </w:r>
      <w:r w:rsidR="007475BB" w:rsidRPr="001E5B86">
        <w:rPr>
          <w:rFonts w:ascii="Aptos" w:hAnsi="Aptos" w:cs="Helvetica-Bold"/>
          <w:color w:val="000000"/>
        </w:rPr>
        <w:t xml:space="preserve"> approach across the </w:t>
      </w:r>
      <w:r w:rsidRPr="001E5B86">
        <w:rPr>
          <w:rFonts w:ascii="Aptos" w:hAnsi="Aptos" w:cs="Helvetica-Bold"/>
          <w:color w:val="000000"/>
        </w:rPr>
        <w:t xml:space="preserve">South Cork </w:t>
      </w:r>
      <w:r w:rsidR="007475BB" w:rsidRPr="001E5B86">
        <w:rPr>
          <w:rFonts w:ascii="Aptos" w:hAnsi="Aptos" w:cs="Helvetica-Bold"/>
          <w:color w:val="000000"/>
        </w:rPr>
        <w:t>area working</w:t>
      </w:r>
      <w:r w:rsidRPr="001E5B86">
        <w:rPr>
          <w:rFonts w:ascii="Aptos" w:hAnsi="Aptos" w:cs="Helvetica-Bold"/>
          <w:color w:val="000000"/>
        </w:rPr>
        <w:t xml:space="preserve"> </w:t>
      </w:r>
      <w:r w:rsidR="007475BB" w:rsidRPr="001E5B86">
        <w:rPr>
          <w:rFonts w:ascii="Aptos" w:hAnsi="Aptos" w:cs="Helvetica-Bold"/>
          <w:color w:val="000000"/>
        </w:rPr>
        <w:t>with our key community partners</w:t>
      </w:r>
      <w:r w:rsidRPr="001E5B86">
        <w:rPr>
          <w:rFonts w:ascii="Aptos" w:hAnsi="Aptos" w:cs="Helvetica-Bold"/>
          <w:color w:val="000000"/>
        </w:rPr>
        <w:t>, with a f</w:t>
      </w:r>
      <w:r w:rsidR="007475BB" w:rsidRPr="001E5B86">
        <w:rPr>
          <w:rFonts w:ascii="Aptos" w:hAnsi="Aptos" w:cs="Helvetica-Bold"/>
          <w:color w:val="000000"/>
        </w:rPr>
        <w:t xml:space="preserve">ocus on 4 </w:t>
      </w:r>
      <w:r w:rsidRPr="001E5B86">
        <w:rPr>
          <w:rFonts w:ascii="Aptos" w:hAnsi="Aptos" w:cs="Helvetica-Bold"/>
          <w:color w:val="000000"/>
        </w:rPr>
        <w:t xml:space="preserve">Local </w:t>
      </w:r>
      <w:r w:rsidR="00CB54C0" w:rsidRPr="001E5B86">
        <w:rPr>
          <w:rFonts w:ascii="Aptos" w:hAnsi="Aptos" w:cs="Helvetica-Bold"/>
          <w:color w:val="000000"/>
        </w:rPr>
        <w:t>Priority</w:t>
      </w:r>
      <w:r w:rsidR="005C31AE" w:rsidRPr="001E5B86">
        <w:rPr>
          <w:rFonts w:ascii="Aptos" w:hAnsi="Aptos" w:cs="Helvetica-Bold"/>
          <w:color w:val="000000"/>
        </w:rPr>
        <w:t xml:space="preserve"> </w:t>
      </w:r>
      <w:r w:rsidR="00CB54C0" w:rsidRPr="001E5B86">
        <w:rPr>
          <w:rFonts w:ascii="Aptos" w:hAnsi="Aptos" w:cs="Helvetica-Bold"/>
          <w:color w:val="000000"/>
        </w:rPr>
        <w:t>Target Group (</w:t>
      </w:r>
      <w:r w:rsidR="007475BB" w:rsidRPr="001E5B86">
        <w:rPr>
          <w:rFonts w:ascii="Aptos" w:hAnsi="Aptos" w:cs="Helvetica-Bold"/>
          <w:color w:val="000000"/>
        </w:rPr>
        <w:t>LPTG</w:t>
      </w:r>
      <w:r w:rsidR="00CB54C0" w:rsidRPr="001E5B86">
        <w:rPr>
          <w:rFonts w:ascii="Aptos" w:hAnsi="Aptos" w:cs="Helvetica-Bold"/>
          <w:color w:val="000000"/>
        </w:rPr>
        <w:t>)</w:t>
      </w:r>
      <w:r w:rsidR="007475BB" w:rsidRPr="001E5B86">
        <w:rPr>
          <w:rFonts w:ascii="Aptos" w:hAnsi="Aptos" w:cs="Helvetica-Bold"/>
          <w:color w:val="000000"/>
        </w:rPr>
        <w:t xml:space="preserve"> areas</w:t>
      </w:r>
      <w:r w:rsidR="00CB54C0" w:rsidRPr="001E5B86">
        <w:rPr>
          <w:rFonts w:ascii="Aptos" w:hAnsi="Aptos" w:cs="Helvetica-Bold"/>
          <w:color w:val="000000"/>
        </w:rPr>
        <w:t>.</w:t>
      </w:r>
    </w:p>
    <w:p w14:paraId="0E1C6078" w14:textId="67FD79F6" w:rsidR="00120ECA" w:rsidRPr="001E5B86" w:rsidRDefault="00115EF4" w:rsidP="00762D87">
      <w:pPr>
        <w:pStyle w:val="ListParagraph"/>
        <w:numPr>
          <w:ilvl w:val="0"/>
          <w:numId w:val="5"/>
        </w:numPr>
        <w:autoSpaceDE w:val="0"/>
        <w:autoSpaceDN w:val="0"/>
        <w:adjustRightInd w:val="0"/>
        <w:spacing w:after="0" w:line="240" w:lineRule="auto"/>
        <w:rPr>
          <w:rFonts w:ascii="Aptos" w:hAnsi="Aptos" w:cs="Helvetica-Bold"/>
          <w:color w:val="000000"/>
        </w:rPr>
      </w:pPr>
      <w:r w:rsidRPr="001E5B86">
        <w:rPr>
          <w:rFonts w:ascii="Aptos" w:hAnsi="Aptos" w:cs="Helvetica-Bold"/>
          <w:color w:val="000000"/>
        </w:rPr>
        <w:t>Co-design Workshop themes within the team, for delivery in a consistent way across the Area hubs</w:t>
      </w:r>
      <w:r w:rsidR="00A118E9" w:rsidRPr="001E5B86">
        <w:rPr>
          <w:rFonts w:ascii="Aptos" w:hAnsi="Aptos" w:cs="Helvetica-Bold"/>
          <w:color w:val="000000"/>
        </w:rPr>
        <w:t>.</w:t>
      </w:r>
    </w:p>
    <w:p w14:paraId="5761D4BB" w14:textId="1A35E470" w:rsidR="009C062F" w:rsidRPr="001E5B86" w:rsidRDefault="009C062F" w:rsidP="009C062F">
      <w:pPr>
        <w:pStyle w:val="ListParagraph"/>
        <w:numPr>
          <w:ilvl w:val="0"/>
          <w:numId w:val="5"/>
        </w:numPr>
        <w:autoSpaceDE w:val="0"/>
        <w:autoSpaceDN w:val="0"/>
        <w:adjustRightInd w:val="0"/>
        <w:spacing w:after="0" w:line="240" w:lineRule="auto"/>
        <w:rPr>
          <w:rFonts w:ascii="Aptos" w:hAnsi="Aptos" w:cs="Helvetica-Bold"/>
          <w:color w:val="000000"/>
        </w:rPr>
      </w:pPr>
      <w:r w:rsidRPr="001E5B86">
        <w:rPr>
          <w:rFonts w:ascii="Aptos" w:hAnsi="Aptos" w:cs="Helvetica-Bold"/>
          <w:color w:val="000000"/>
        </w:rPr>
        <w:t>Delivery of supports</w:t>
      </w:r>
      <w:r w:rsidR="00A118E9" w:rsidRPr="001E5B86">
        <w:rPr>
          <w:rFonts w:ascii="Aptos" w:hAnsi="Aptos" w:cs="Helvetica-Bold"/>
          <w:color w:val="000000"/>
        </w:rPr>
        <w:t xml:space="preserve"> at group and one-to-one level to </w:t>
      </w:r>
      <w:r w:rsidRPr="001E5B86">
        <w:rPr>
          <w:rFonts w:ascii="Aptos" w:hAnsi="Aptos" w:cs="Helvetica-Bold"/>
          <w:color w:val="000000"/>
        </w:rPr>
        <w:t>includ</w:t>
      </w:r>
      <w:r w:rsidR="00A118E9" w:rsidRPr="001E5B86">
        <w:rPr>
          <w:rFonts w:ascii="Aptos" w:hAnsi="Aptos" w:cs="Helvetica-Bold"/>
          <w:color w:val="000000"/>
        </w:rPr>
        <w:t>e</w:t>
      </w:r>
      <w:r w:rsidRPr="001E5B86">
        <w:rPr>
          <w:rFonts w:ascii="Aptos" w:hAnsi="Aptos" w:cs="Helvetica-Bold"/>
          <w:color w:val="000000"/>
        </w:rPr>
        <w:t xml:space="preserve"> social welfare guidance, CV preparation, job searching advice and guidance, interview skills, and training opportunities to those who are unemployed as well as those who are under-employed.</w:t>
      </w:r>
    </w:p>
    <w:p w14:paraId="28C0665E" w14:textId="7363B76F" w:rsidR="007475BB" w:rsidRPr="001E5B86" w:rsidRDefault="007475BB" w:rsidP="00FD5CA5">
      <w:pPr>
        <w:pStyle w:val="ListParagraph"/>
        <w:numPr>
          <w:ilvl w:val="0"/>
          <w:numId w:val="5"/>
        </w:numPr>
        <w:autoSpaceDE w:val="0"/>
        <w:autoSpaceDN w:val="0"/>
        <w:adjustRightInd w:val="0"/>
        <w:spacing w:after="0" w:line="240" w:lineRule="auto"/>
        <w:rPr>
          <w:rFonts w:ascii="Aptos" w:hAnsi="Aptos" w:cs="Helvetica-Bold"/>
          <w:color w:val="000000"/>
        </w:rPr>
      </w:pPr>
      <w:r w:rsidRPr="001E5B86">
        <w:rPr>
          <w:rFonts w:ascii="Aptos" w:hAnsi="Aptos" w:cs="Helvetica-Bold"/>
          <w:color w:val="000000"/>
        </w:rPr>
        <w:t xml:space="preserve">Review personal development and training </w:t>
      </w:r>
      <w:r w:rsidR="00CB54C0" w:rsidRPr="001E5B86">
        <w:rPr>
          <w:rFonts w:ascii="Aptos" w:hAnsi="Aptos" w:cs="Helvetica-Bold"/>
          <w:color w:val="000000"/>
        </w:rPr>
        <w:t>needs and providing referral and access points as appropriate</w:t>
      </w:r>
      <w:r w:rsidRPr="001E5B86">
        <w:rPr>
          <w:rFonts w:ascii="Aptos" w:hAnsi="Aptos" w:cs="Helvetica-Bold"/>
          <w:color w:val="000000"/>
        </w:rPr>
        <w:t>.</w:t>
      </w:r>
    </w:p>
    <w:p w14:paraId="2657B677" w14:textId="1814002B" w:rsidR="007475BB" w:rsidRPr="001E5B86" w:rsidRDefault="007475BB" w:rsidP="00FD5CA5">
      <w:pPr>
        <w:pStyle w:val="ListParagraph"/>
        <w:numPr>
          <w:ilvl w:val="0"/>
          <w:numId w:val="5"/>
        </w:numPr>
        <w:autoSpaceDE w:val="0"/>
        <w:autoSpaceDN w:val="0"/>
        <w:adjustRightInd w:val="0"/>
        <w:spacing w:after="0" w:line="240" w:lineRule="auto"/>
        <w:rPr>
          <w:rFonts w:ascii="Aptos" w:hAnsi="Aptos" w:cs="Helvetica-Bold"/>
          <w:color w:val="000000"/>
        </w:rPr>
      </w:pPr>
      <w:r w:rsidRPr="001E5B86">
        <w:rPr>
          <w:rFonts w:ascii="Aptos" w:hAnsi="Aptos" w:cs="Helvetica-Bold"/>
          <w:color w:val="000000"/>
        </w:rPr>
        <w:t>Evaluate periodically within the Employment Team the levels of access and impact of</w:t>
      </w:r>
    </w:p>
    <w:p w14:paraId="0DFFB35F" w14:textId="77777777" w:rsidR="007475BB" w:rsidRPr="001E5B86" w:rsidRDefault="007475BB" w:rsidP="00FD5CA5">
      <w:pPr>
        <w:pStyle w:val="ListParagraph"/>
        <w:numPr>
          <w:ilvl w:val="0"/>
          <w:numId w:val="5"/>
        </w:numPr>
        <w:autoSpaceDE w:val="0"/>
        <w:autoSpaceDN w:val="0"/>
        <w:adjustRightInd w:val="0"/>
        <w:spacing w:after="0" w:line="240" w:lineRule="auto"/>
        <w:rPr>
          <w:rFonts w:ascii="Aptos" w:hAnsi="Aptos" w:cs="Helvetica-Bold"/>
          <w:color w:val="000000"/>
        </w:rPr>
      </w:pPr>
      <w:r w:rsidRPr="001E5B86">
        <w:rPr>
          <w:rFonts w:ascii="Aptos" w:hAnsi="Aptos" w:cs="Helvetica-Bold"/>
          <w:color w:val="000000"/>
        </w:rPr>
        <w:t>supports and consider/implement options that would add to the value of the services.</w:t>
      </w:r>
    </w:p>
    <w:p w14:paraId="2013D077" w14:textId="59F31394" w:rsidR="007475BB" w:rsidRPr="001E5B86" w:rsidRDefault="007475BB" w:rsidP="00FD5CA5">
      <w:pPr>
        <w:pStyle w:val="ListParagraph"/>
        <w:numPr>
          <w:ilvl w:val="0"/>
          <w:numId w:val="5"/>
        </w:numPr>
        <w:autoSpaceDE w:val="0"/>
        <w:autoSpaceDN w:val="0"/>
        <w:adjustRightInd w:val="0"/>
        <w:spacing w:after="0" w:line="240" w:lineRule="auto"/>
        <w:rPr>
          <w:rFonts w:ascii="Aptos" w:hAnsi="Aptos" w:cs="Helvetica-Bold"/>
          <w:color w:val="000000"/>
        </w:rPr>
      </w:pPr>
      <w:r w:rsidRPr="001E5B86">
        <w:rPr>
          <w:rFonts w:ascii="Aptos" w:hAnsi="Aptos" w:cs="Helvetica-Bold"/>
          <w:color w:val="000000"/>
        </w:rPr>
        <w:t xml:space="preserve">Record </w:t>
      </w:r>
      <w:r w:rsidR="00610AED" w:rsidRPr="001E5B86">
        <w:rPr>
          <w:rFonts w:ascii="Aptos" w:hAnsi="Aptos" w:cs="Helvetica-Bold"/>
          <w:color w:val="000000"/>
        </w:rPr>
        <w:t xml:space="preserve">outputs and </w:t>
      </w:r>
      <w:r w:rsidRPr="001E5B86">
        <w:rPr>
          <w:rFonts w:ascii="Aptos" w:hAnsi="Aptos" w:cs="Helvetica-Bold"/>
          <w:color w:val="000000"/>
        </w:rPr>
        <w:t xml:space="preserve">impact (outcome and positive change) </w:t>
      </w:r>
      <w:r w:rsidR="00610AED" w:rsidRPr="001E5B86">
        <w:rPr>
          <w:rFonts w:ascii="Aptos" w:hAnsi="Aptos" w:cs="Helvetica-Bold"/>
          <w:color w:val="000000"/>
        </w:rPr>
        <w:t>of SICAP beneficiaries</w:t>
      </w:r>
      <w:r w:rsidRPr="001E5B86">
        <w:rPr>
          <w:rFonts w:ascii="Aptos" w:hAnsi="Aptos" w:cs="Helvetica-Bold"/>
          <w:color w:val="000000"/>
        </w:rPr>
        <w:t>.</w:t>
      </w:r>
    </w:p>
    <w:p w14:paraId="421F066F" w14:textId="77777777" w:rsidR="007475BB" w:rsidRPr="001E5B86" w:rsidRDefault="007475BB" w:rsidP="007475BB">
      <w:pPr>
        <w:autoSpaceDE w:val="0"/>
        <w:autoSpaceDN w:val="0"/>
        <w:adjustRightInd w:val="0"/>
        <w:spacing w:after="0" w:line="240" w:lineRule="auto"/>
        <w:rPr>
          <w:rFonts w:ascii="Aptos" w:hAnsi="Aptos" w:cs="Helvetica-Bold"/>
          <w:b/>
          <w:bCs/>
          <w:color w:val="000000"/>
        </w:rPr>
      </w:pPr>
    </w:p>
    <w:p w14:paraId="579F953D" w14:textId="77777777" w:rsidR="007C576E" w:rsidRPr="001E5B86" w:rsidRDefault="007C576E" w:rsidP="00113247">
      <w:pPr>
        <w:autoSpaceDE w:val="0"/>
        <w:autoSpaceDN w:val="0"/>
        <w:adjustRightInd w:val="0"/>
        <w:spacing w:after="0" w:line="240" w:lineRule="auto"/>
        <w:rPr>
          <w:rFonts w:ascii="Aptos" w:hAnsi="Aptos" w:cs="Helvetica-Bold"/>
          <w:color w:val="000000"/>
        </w:rPr>
      </w:pPr>
    </w:p>
    <w:p w14:paraId="1AF0E7EC" w14:textId="6DA7C0E2" w:rsidR="00113247" w:rsidRPr="001E5B86" w:rsidRDefault="00113247" w:rsidP="00113247">
      <w:pPr>
        <w:autoSpaceDE w:val="0"/>
        <w:autoSpaceDN w:val="0"/>
        <w:adjustRightInd w:val="0"/>
        <w:spacing w:after="0" w:line="240" w:lineRule="auto"/>
        <w:rPr>
          <w:rFonts w:ascii="Aptos" w:hAnsi="Aptos" w:cs="Helvetica-Bold"/>
          <w:color w:val="000000"/>
        </w:rPr>
      </w:pPr>
      <w:r w:rsidRPr="001E5B86">
        <w:rPr>
          <w:rFonts w:ascii="Aptos" w:hAnsi="Aptos" w:cs="Helvetica-Bold"/>
          <w:color w:val="000000"/>
        </w:rPr>
        <w:t xml:space="preserve">The role </w:t>
      </w:r>
      <w:r w:rsidR="00842861" w:rsidRPr="001E5B86">
        <w:rPr>
          <w:rFonts w:ascii="Aptos" w:hAnsi="Aptos" w:cs="Helvetica-Bold"/>
          <w:color w:val="000000"/>
        </w:rPr>
        <w:t>provi</w:t>
      </w:r>
      <w:r w:rsidR="00A118E9" w:rsidRPr="001E5B86">
        <w:rPr>
          <w:rFonts w:ascii="Aptos" w:hAnsi="Aptos" w:cs="Helvetica-Bold"/>
          <w:color w:val="000000"/>
        </w:rPr>
        <w:t>d</w:t>
      </w:r>
      <w:r w:rsidR="00842861" w:rsidRPr="001E5B86">
        <w:rPr>
          <w:rFonts w:ascii="Aptos" w:hAnsi="Aptos" w:cs="Helvetica-Bold"/>
          <w:color w:val="000000"/>
        </w:rPr>
        <w:t xml:space="preserve">es a strong peer network whereby </w:t>
      </w:r>
      <w:r w:rsidRPr="001E5B86">
        <w:rPr>
          <w:rFonts w:ascii="Aptos" w:hAnsi="Aptos" w:cs="Helvetica-Bold"/>
          <w:color w:val="000000"/>
        </w:rPr>
        <w:t xml:space="preserve">you will be working within a SICAP team which includes Employment &amp; Skills training supports, Community &amp; Integration supports, </w:t>
      </w:r>
      <w:r w:rsidR="00CB54C0" w:rsidRPr="001E5B86">
        <w:rPr>
          <w:rFonts w:ascii="Aptos" w:hAnsi="Aptos" w:cs="Helvetica-Bold"/>
          <w:color w:val="000000"/>
        </w:rPr>
        <w:t xml:space="preserve">and </w:t>
      </w:r>
      <w:r w:rsidRPr="001E5B86">
        <w:rPr>
          <w:rFonts w:ascii="Aptos" w:hAnsi="Aptos" w:cs="Helvetica-Bold"/>
          <w:color w:val="000000"/>
        </w:rPr>
        <w:t>Wellbeing services.</w:t>
      </w:r>
    </w:p>
    <w:p w14:paraId="6EEF225C" w14:textId="77777777" w:rsidR="00113247" w:rsidRPr="001E5B86" w:rsidRDefault="00113247" w:rsidP="00113247">
      <w:pPr>
        <w:autoSpaceDE w:val="0"/>
        <w:autoSpaceDN w:val="0"/>
        <w:adjustRightInd w:val="0"/>
        <w:spacing w:after="0" w:line="240" w:lineRule="auto"/>
        <w:ind w:left="360"/>
        <w:rPr>
          <w:rFonts w:ascii="Aptos" w:hAnsi="Aptos" w:cs="Helvetica"/>
          <w:color w:val="000000"/>
        </w:rPr>
      </w:pPr>
    </w:p>
    <w:p w14:paraId="44916909" w14:textId="77777777" w:rsidR="00AE1F8F" w:rsidRDefault="00AE1F8F" w:rsidP="00AE1F8F">
      <w:pPr>
        <w:pStyle w:val="ListParagraph"/>
        <w:autoSpaceDE w:val="0"/>
        <w:autoSpaceDN w:val="0"/>
        <w:adjustRightInd w:val="0"/>
        <w:spacing w:after="0" w:line="240" w:lineRule="auto"/>
        <w:rPr>
          <w:rFonts w:ascii="Aptos" w:hAnsi="Aptos" w:cs="Helvetica"/>
          <w:color w:val="000000"/>
        </w:rPr>
      </w:pPr>
    </w:p>
    <w:p w14:paraId="13434163" w14:textId="77777777" w:rsidR="00F44DFB" w:rsidRDefault="00F44DFB" w:rsidP="00AE1F8F">
      <w:pPr>
        <w:pStyle w:val="ListParagraph"/>
        <w:autoSpaceDE w:val="0"/>
        <w:autoSpaceDN w:val="0"/>
        <w:adjustRightInd w:val="0"/>
        <w:spacing w:after="0" w:line="240" w:lineRule="auto"/>
        <w:rPr>
          <w:rFonts w:ascii="Aptos" w:hAnsi="Aptos" w:cs="Helvetica"/>
          <w:color w:val="000000"/>
        </w:rPr>
      </w:pPr>
    </w:p>
    <w:p w14:paraId="0C2ECF20" w14:textId="77777777" w:rsidR="00413B9E" w:rsidRDefault="00413B9E" w:rsidP="00AE1F8F">
      <w:pPr>
        <w:pStyle w:val="ListParagraph"/>
        <w:autoSpaceDE w:val="0"/>
        <w:autoSpaceDN w:val="0"/>
        <w:adjustRightInd w:val="0"/>
        <w:spacing w:after="0" w:line="240" w:lineRule="auto"/>
        <w:rPr>
          <w:rFonts w:ascii="Aptos" w:hAnsi="Aptos" w:cs="Helvetica"/>
          <w:color w:val="000000"/>
        </w:rPr>
      </w:pPr>
    </w:p>
    <w:p w14:paraId="1CCD5F1B" w14:textId="77777777" w:rsidR="00413B9E" w:rsidRDefault="00413B9E" w:rsidP="00AE1F8F">
      <w:pPr>
        <w:pStyle w:val="ListParagraph"/>
        <w:autoSpaceDE w:val="0"/>
        <w:autoSpaceDN w:val="0"/>
        <w:adjustRightInd w:val="0"/>
        <w:spacing w:after="0" w:line="240" w:lineRule="auto"/>
        <w:rPr>
          <w:rFonts w:ascii="Aptos" w:hAnsi="Aptos" w:cs="Helvetica"/>
          <w:color w:val="000000"/>
        </w:rPr>
      </w:pPr>
    </w:p>
    <w:p w14:paraId="53E8A490" w14:textId="77777777" w:rsidR="00F44DFB" w:rsidRDefault="00F44DFB" w:rsidP="00AE1F8F">
      <w:pPr>
        <w:pStyle w:val="ListParagraph"/>
        <w:autoSpaceDE w:val="0"/>
        <w:autoSpaceDN w:val="0"/>
        <w:adjustRightInd w:val="0"/>
        <w:spacing w:after="0" w:line="240" w:lineRule="auto"/>
        <w:rPr>
          <w:rFonts w:ascii="Aptos" w:hAnsi="Aptos" w:cs="Helvetica"/>
          <w:color w:val="000000"/>
        </w:rPr>
      </w:pPr>
    </w:p>
    <w:p w14:paraId="7CF72115" w14:textId="77777777" w:rsidR="007C576E" w:rsidRPr="001E5B86" w:rsidRDefault="007C576E" w:rsidP="00755E3D">
      <w:pPr>
        <w:autoSpaceDE w:val="0"/>
        <w:autoSpaceDN w:val="0"/>
        <w:adjustRightInd w:val="0"/>
        <w:spacing w:after="0" w:line="240" w:lineRule="auto"/>
        <w:rPr>
          <w:rFonts w:ascii="Aptos" w:hAnsi="Aptos" w:cs="Helvetica-Bold"/>
          <w:b/>
          <w:bCs/>
          <w:color w:val="000000"/>
        </w:rPr>
      </w:pPr>
    </w:p>
    <w:p w14:paraId="180FDC8F" w14:textId="202D17CF" w:rsidR="004C0529" w:rsidRPr="001E5B86" w:rsidRDefault="00755E3D" w:rsidP="00755E3D">
      <w:pPr>
        <w:autoSpaceDE w:val="0"/>
        <w:autoSpaceDN w:val="0"/>
        <w:adjustRightInd w:val="0"/>
        <w:spacing w:after="0" w:line="240" w:lineRule="auto"/>
        <w:rPr>
          <w:rFonts w:ascii="Aptos" w:hAnsi="Aptos" w:cs="Helvetica-Bold"/>
          <w:b/>
          <w:bCs/>
          <w:color w:val="000000"/>
        </w:rPr>
      </w:pPr>
      <w:r w:rsidRPr="001E5B86">
        <w:rPr>
          <w:rFonts w:ascii="Aptos" w:hAnsi="Aptos" w:cs="Helvetica-Bold"/>
          <w:b/>
          <w:bCs/>
          <w:color w:val="000000"/>
        </w:rPr>
        <w:lastRenderedPageBreak/>
        <w:t>S</w:t>
      </w:r>
      <w:r w:rsidR="00AE1F8F" w:rsidRPr="001E5B86">
        <w:rPr>
          <w:rFonts w:ascii="Aptos" w:hAnsi="Aptos" w:cs="Helvetica-Bold"/>
          <w:b/>
          <w:bCs/>
          <w:color w:val="000000"/>
        </w:rPr>
        <w:t>cope and Target G</w:t>
      </w:r>
      <w:r w:rsidRPr="001E5B86">
        <w:rPr>
          <w:rFonts w:ascii="Aptos" w:hAnsi="Aptos" w:cs="Helvetica-Bold"/>
          <w:b/>
          <w:bCs/>
          <w:color w:val="000000"/>
        </w:rPr>
        <w:t>roups</w:t>
      </w:r>
    </w:p>
    <w:p w14:paraId="143C67AC" w14:textId="7A71A2EB" w:rsidR="00755E3D" w:rsidRPr="001E5B86" w:rsidRDefault="004C0529" w:rsidP="00755E3D">
      <w:pPr>
        <w:autoSpaceDE w:val="0"/>
        <w:autoSpaceDN w:val="0"/>
        <w:adjustRightInd w:val="0"/>
        <w:spacing w:after="0" w:line="240" w:lineRule="auto"/>
        <w:rPr>
          <w:rFonts w:ascii="Aptos" w:hAnsi="Aptos" w:cs="Helvetica-Bold"/>
          <w:b/>
          <w:bCs/>
          <w:color w:val="000000"/>
        </w:rPr>
      </w:pPr>
      <w:r w:rsidRPr="001E5B86">
        <w:rPr>
          <w:rFonts w:ascii="Aptos" w:hAnsi="Aptos" w:cs="Helvetica-Bold"/>
          <w:color w:val="000000"/>
        </w:rPr>
        <w:t xml:space="preserve">The </w:t>
      </w:r>
      <w:r w:rsidRPr="001E5B86">
        <w:rPr>
          <w:rFonts w:ascii="Aptos" w:hAnsi="Aptos" w:cs="Helvetica"/>
          <w:color w:val="000000"/>
        </w:rPr>
        <w:t>employment support</w:t>
      </w:r>
      <w:r w:rsidR="005F41BB" w:rsidRPr="001E5B86">
        <w:rPr>
          <w:rFonts w:ascii="Aptos" w:hAnsi="Aptos" w:cs="Helvetica"/>
          <w:color w:val="000000"/>
        </w:rPr>
        <w:t xml:space="preserve"> &amp; training</w:t>
      </w:r>
      <w:r w:rsidRPr="001E5B86">
        <w:rPr>
          <w:rFonts w:ascii="Aptos" w:hAnsi="Aptos" w:cs="Helvetica"/>
          <w:color w:val="000000"/>
        </w:rPr>
        <w:t xml:space="preserve"> team </w:t>
      </w:r>
      <w:r w:rsidR="005F41BB" w:rsidRPr="001E5B86">
        <w:rPr>
          <w:rFonts w:ascii="Aptos" w:hAnsi="Aptos" w:cs="Helvetica"/>
          <w:color w:val="000000"/>
        </w:rPr>
        <w:t>is expected to</w:t>
      </w:r>
      <w:r w:rsidR="00F848EF" w:rsidRPr="001E5B86">
        <w:rPr>
          <w:rFonts w:ascii="Aptos" w:hAnsi="Aptos" w:cs="Helvetica"/>
          <w:color w:val="000000"/>
        </w:rPr>
        <w:t xml:space="preserve"> suppor</w:t>
      </w:r>
      <w:r w:rsidR="005F41BB" w:rsidRPr="001E5B86">
        <w:rPr>
          <w:rFonts w:ascii="Aptos" w:hAnsi="Aptos" w:cs="Helvetica"/>
          <w:color w:val="000000"/>
        </w:rPr>
        <w:t>t</w:t>
      </w:r>
      <w:r w:rsidR="00E3789B" w:rsidRPr="001E5B86">
        <w:rPr>
          <w:rFonts w:ascii="Aptos" w:hAnsi="Aptos" w:cs="Helvetica"/>
          <w:color w:val="000000"/>
        </w:rPr>
        <w:t xml:space="preserve"> an annual</w:t>
      </w:r>
      <w:r w:rsidR="00755E3D" w:rsidRPr="001E5B86">
        <w:rPr>
          <w:rFonts w:ascii="Aptos" w:hAnsi="Aptos" w:cs="Helvetica"/>
          <w:color w:val="000000"/>
        </w:rPr>
        <w:t xml:space="preserve"> caseload of </w:t>
      </w:r>
      <w:r w:rsidR="005F41BB" w:rsidRPr="001E5B86">
        <w:rPr>
          <w:rFonts w:ascii="Aptos" w:hAnsi="Aptos" w:cs="Helvetica"/>
          <w:color w:val="000000"/>
        </w:rPr>
        <w:t>6</w:t>
      </w:r>
      <w:r w:rsidR="004C523F" w:rsidRPr="001E5B86">
        <w:rPr>
          <w:rFonts w:ascii="Aptos" w:hAnsi="Aptos" w:cs="Helvetica"/>
          <w:color w:val="000000"/>
        </w:rPr>
        <w:t>00</w:t>
      </w:r>
      <w:r w:rsidR="00F848EF" w:rsidRPr="001E5B86">
        <w:rPr>
          <w:rFonts w:ascii="Aptos" w:hAnsi="Aptos" w:cs="Helvetica"/>
          <w:color w:val="000000"/>
        </w:rPr>
        <w:t xml:space="preserve"> individuals</w:t>
      </w:r>
      <w:r w:rsidR="00F16C89" w:rsidRPr="001E5B86">
        <w:rPr>
          <w:rFonts w:ascii="Aptos" w:hAnsi="Aptos" w:cs="Helvetica"/>
          <w:color w:val="000000"/>
        </w:rPr>
        <w:t xml:space="preserve">. </w:t>
      </w:r>
      <w:r w:rsidR="00101E0E" w:rsidRPr="001E5B86">
        <w:rPr>
          <w:rFonts w:ascii="Aptos" w:hAnsi="Aptos" w:cs="Helvetica"/>
          <w:color w:val="000000"/>
        </w:rPr>
        <w:t xml:space="preserve">This involves multi-level interventions provides by different </w:t>
      </w:r>
      <w:r w:rsidR="00997EA4" w:rsidRPr="001E5B86">
        <w:rPr>
          <w:rFonts w:ascii="Aptos" w:hAnsi="Aptos" w:cs="Helvetica"/>
          <w:color w:val="000000"/>
        </w:rPr>
        <w:t>officers across the SICAP programme including employment, enterprise, wellbeing</w:t>
      </w:r>
      <w:r w:rsidR="004231CE" w:rsidRPr="001E5B86">
        <w:rPr>
          <w:rFonts w:ascii="Aptos" w:hAnsi="Aptos" w:cs="Helvetica"/>
          <w:color w:val="000000"/>
        </w:rPr>
        <w:t>, community integration.</w:t>
      </w:r>
    </w:p>
    <w:p w14:paraId="6C61EDCD" w14:textId="77777777" w:rsidR="00A32330" w:rsidRPr="001E5B86" w:rsidRDefault="00A32330" w:rsidP="00755E3D">
      <w:pPr>
        <w:autoSpaceDE w:val="0"/>
        <w:autoSpaceDN w:val="0"/>
        <w:adjustRightInd w:val="0"/>
        <w:spacing w:after="0" w:line="240" w:lineRule="auto"/>
        <w:rPr>
          <w:rFonts w:ascii="Aptos" w:hAnsi="Aptos" w:cs="Helvetica"/>
          <w:color w:val="000000"/>
        </w:rPr>
      </w:pPr>
    </w:p>
    <w:p w14:paraId="07FAC268" w14:textId="2AC53736" w:rsidR="00F34BF0" w:rsidRPr="001E5B86" w:rsidRDefault="00755E3D" w:rsidP="00755E3D">
      <w:pPr>
        <w:autoSpaceDE w:val="0"/>
        <w:autoSpaceDN w:val="0"/>
        <w:adjustRightInd w:val="0"/>
        <w:spacing w:after="0" w:line="240" w:lineRule="auto"/>
        <w:rPr>
          <w:rFonts w:ascii="Aptos" w:hAnsi="Aptos" w:cs="Helvetica"/>
          <w:color w:val="000000"/>
        </w:rPr>
      </w:pPr>
      <w:r w:rsidRPr="001E5B86">
        <w:rPr>
          <w:rFonts w:ascii="Aptos" w:hAnsi="Aptos" w:cs="Helvetica"/>
          <w:color w:val="000000"/>
        </w:rPr>
        <w:t>Ke</w:t>
      </w:r>
      <w:r w:rsidR="00EB5DDE" w:rsidRPr="001E5B86">
        <w:rPr>
          <w:rFonts w:ascii="Aptos" w:hAnsi="Aptos" w:cs="Helvetica"/>
          <w:color w:val="000000"/>
        </w:rPr>
        <w:t>y</w:t>
      </w:r>
      <w:r w:rsidRPr="001E5B86">
        <w:rPr>
          <w:rFonts w:ascii="Aptos" w:hAnsi="Aptos" w:cs="Helvetica"/>
          <w:color w:val="000000"/>
        </w:rPr>
        <w:t xml:space="preserve"> t</w:t>
      </w:r>
      <w:r w:rsidR="00E3789B" w:rsidRPr="001E5B86">
        <w:rPr>
          <w:rFonts w:ascii="Aptos" w:hAnsi="Aptos" w:cs="Helvetica"/>
          <w:color w:val="000000"/>
        </w:rPr>
        <w:t xml:space="preserve">arget groups include </w:t>
      </w:r>
      <w:r w:rsidR="00306F36" w:rsidRPr="001E5B86">
        <w:rPr>
          <w:rFonts w:ascii="Aptos" w:hAnsi="Aptos" w:cs="Helvetica"/>
          <w:color w:val="000000"/>
        </w:rPr>
        <w:t xml:space="preserve">people impacted by educational disadvantage, </w:t>
      </w:r>
      <w:r w:rsidR="00E3789B" w:rsidRPr="001E5B86">
        <w:rPr>
          <w:rFonts w:ascii="Aptos" w:hAnsi="Aptos" w:cs="Helvetica"/>
          <w:color w:val="000000"/>
        </w:rPr>
        <w:t xml:space="preserve">long </w:t>
      </w:r>
      <w:r w:rsidR="00F16C89" w:rsidRPr="001E5B86">
        <w:rPr>
          <w:rFonts w:ascii="Aptos" w:hAnsi="Aptos" w:cs="Helvetica"/>
          <w:color w:val="000000"/>
        </w:rPr>
        <w:t xml:space="preserve">term </w:t>
      </w:r>
      <w:r w:rsidRPr="001E5B86">
        <w:rPr>
          <w:rFonts w:ascii="Aptos" w:hAnsi="Aptos" w:cs="Helvetica"/>
          <w:color w:val="000000"/>
        </w:rPr>
        <w:t>unemployed, youth unemployed</w:t>
      </w:r>
      <w:r w:rsidR="00F16C89" w:rsidRPr="001E5B86">
        <w:rPr>
          <w:rFonts w:ascii="Aptos" w:hAnsi="Aptos" w:cs="Helvetica"/>
          <w:color w:val="000000"/>
        </w:rPr>
        <w:t xml:space="preserve">, </w:t>
      </w:r>
      <w:r w:rsidRPr="001E5B86">
        <w:rPr>
          <w:rFonts w:ascii="Aptos" w:hAnsi="Aptos" w:cs="Helvetica"/>
          <w:color w:val="000000"/>
        </w:rPr>
        <w:t xml:space="preserve">under-employed, low-income families, women returning to work, </w:t>
      </w:r>
      <w:r w:rsidR="00CC1E82" w:rsidRPr="001E5B86">
        <w:rPr>
          <w:rFonts w:ascii="Aptos" w:hAnsi="Aptos" w:cs="Helvetica"/>
          <w:color w:val="000000"/>
        </w:rPr>
        <w:t xml:space="preserve">refugees, </w:t>
      </w:r>
      <w:r w:rsidR="00F16C89" w:rsidRPr="001E5B86">
        <w:rPr>
          <w:rFonts w:ascii="Aptos" w:hAnsi="Aptos" w:cs="Helvetica"/>
          <w:color w:val="000000"/>
        </w:rPr>
        <w:t>International Protection Applicants,</w:t>
      </w:r>
      <w:r w:rsidR="00CC1E82" w:rsidRPr="001E5B86">
        <w:rPr>
          <w:rFonts w:ascii="Aptos" w:hAnsi="Aptos" w:cs="Helvetica"/>
          <w:color w:val="000000"/>
        </w:rPr>
        <w:t xml:space="preserve"> people with disabilities, Traveller</w:t>
      </w:r>
      <w:r w:rsidR="009B22B2" w:rsidRPr="001E5B86">
        <w:rPr>
          <w:rFonts w:ascii="Aptos" w:hAnsi="Aptos" w:cs="Helvetica"/>
          <w:color w:val="000000"/>
        </w:rPr>
        <w:t>, heads of one-parent families.</w:t>
      </w:r>
      <w:r w:rsidR="00EB5DDE" w:rsidRPr="001E5B86">
        <w:rPr>
          <w:rFonts w:ascii="Aptos" w:hAnsi="Aptos" w:cs="Helvetica"/>
          <w:color w:val="000000"/>
        </w:rPr>
        <w:t xml:space="preserve"> </w:t>
      </w:r>
    </w:p>
    <w:p w14:paraId="7EAE6077" w14:textId="77777777" w:rsidR="00CC1E82" w:rsidRPr="001E5B86" w:rsidRDefault="00CC1E82" w:rsidP="00755E3D">
      <w:pPr>
        <w:autoSpaceDE w:val="0"/>
        <w:autoSpaceDN w:val="0"/>
        <w:adjustRightInd w:val="0"/>
        <w:spacing w:after="0" w:line="240" w:lineRule="auto"/>
        <w:rPr>
          <w:rFonts w:ascii="Aptos" w:hAnsi="Aptos" w:cs="Helvetica"/>
          <w:color w:val="000000"/>
        </w:rPr>
      </w:pPr>
    </w:p>
    <w:p w14:paraId="19EEC167" w14:textId="0150928A" w:rsidR="00F34BF0" w:rsidRPr="001E5B86" w:rsidRDefault="00F34BF0" w:rsidP="00F34BF0">
      <w:pPr>
        <w:autoSpaceDE w:val="0"/>
        <w:autoSpaceDN w:val="0"/>
        <w:adjustRightInd w:val="0"/>
        <w:spacing w:after="0" w:line="240" w:lineRule="auto"/>
        <w:rPr>
          <w:rFonts w:ascii="Aptos" w:hAnsi="Aptos" w:cs="Helvetica"/>
          <w:color w:val="000000"/>
        </w:rPr>
      </w:pPr>
      <w:r w:rsidRPr="001E5B86">
        <w:rPr>
          <w:rFonts w:ascii="Aptos" w:hAnsi="Aptos" w:cs="Helvetica"/>
          <w:color w:val="000000"/>
        </w:rPr>
        <w:t>Our Community and Employment teams working across South Cork continue to map</w:t>
      </w:r>
      <w:r w:rsidR="00EB5DDE" w:rsidRPr="001E5B86">
        <w:rPr>
          <w:rFonts w:ascii="Aptos" w:hAnsi="Aptos" w:cs="Helvetica"/>
          <w:color w:val="000000"/>
        </w:rPr>
        <w:t xml:space="preserve"> </w:t>
      </w:r>
      <w:r w:rsidR="00EB2457">
        <w:rPr>
          <w:rFonts w:ascii="Aptos" w:hAnsi="Aptos" w:cs="Helvetica"/>
          <w:color w:val="000000"/>
        </w:rPr>
        <w:t xml:space="preserve">employment and </w:t>
      </w:r>
      <w:r w:rsidRPr="001E5B86">
        <w:rPr>
          <w:rFonts w:ascii="Aptos" w:hAnsi="Aptos" w:cs="Helvetica"/>
          <w:color w:val="000000"/>
        </w:rPr>
        <w:t xml:space="preserve">training </w:t>
      </w:r>
      <w:r w:rsidR="00EB2457">
        <w:rPr>
          <w:rFonts w:ascii="Aptos" w:hAnsi="Aptos" w:cs="Helvetica"/>
          <w:color w:val="000000"/>
        </w:rPr>
        <w:t>needs</w:t>
      </w:r>
      <w:r w:rsidRPr="001E5B86">
        <w:rPr>
          <w:rFonts w:ascii="Aptos" w:hAnsi="Aptos" w:cs="Helvetica"/>
          <w:color w:val="000000"/>
        </w:rPr>
        <w:t xml:space="preserve"> among New Arrivals into 2025 as we continue to receive further</w:t>
      </w:r>
      <w:r w:rsidR="00EB5DDE" w:rsidRPr="001E5B86">
        <w:rPr>
          <w:rFonts w:ascii="Aptos" w:hAnsi="Aptos" w:cs="Helvetica"/>
          <w:color w:val="000000"/>
        </w:rPr>
        <w:t xml:space="preserve"> </w:t>
      </w:r>
      <w:r w:rsidRPr="001E5B86">
        <w:rPr>
          <w:rFonts w:ascii="Aptos" w:hAnsi="Aptos" w:cs="Helvetica"/>
          <w:color w:val="000000"/>
        </w:rPr>
        <w:t xml:space="preserve">arrivals, or as those populations are transferred across the country by IPAS. </w:t>
      </w:r>
    </w:p>
    <w:p w14:paraId="07076AD4" w14:textId="77777777" w:rsidR="00EB5DDE" w:rsidRPr="001E5B86" w:rsidRDefault="00EB5DDE" w:rsidP="00F34BF0">
      <w:pPr>
        <w:autoSpaceDE w:val="0"/>
        <w:autoSpaceDN w:val="0"/>
        <w:adjustRightInd w:val="0"/>
        <w:spacing w:after="0" w:line="240" w:lineRule="auto"/>
        <w:rPr>
          <w:rFonts w:ascii="Aptos" w:hAnsi="Aptos" w:cs="Helvetica"/>
          <w:color w:val="000000"/>
        </w:rPr>
      </w:pPr>
    </w:p>
    <w:p w14:paraId="32E5DC55" w14:textId="6AAF1EC6" w:rsidR="00E3789B" w:rsidRPr="001E5B86" w:rsidRDefault="00F34BF0" w:rsidP="00F34BF0">
      <w:pPr>
        <w:autoSpaceDE w:val="0"/>
        <w:autoSpaceDN w:val="0"/>
        <w:adjustRightInd w:val="0"/>
        <w:spacing w:after="0" w:line="240" w:lineRule="auto"/>
        <w:rPr>
          <w:rFonts w:ascii="Aptos" w:hAnsi="Aptos" w:cs="Helvetica"/>
          <w:color w:val="000000"/>
        </w:rPr>
      </w:pPr>
      <w:r w:rsidRPr="001E5B86">
        <w:rPr>
          <w:rFonts w:ascii="Aptos" w:hAnsi="Aptos" w:cs="Helvetica"/>
          <w:color w:val="000000"/>
        </w:rPr>
        <w:t xml:space="preserve">SECAD </w:t>
      </w:r>
      <w:r w:rsidR="00A703D1" w:rsidRPr="001E5B86">
        <w:rPr>
          <w:rFonts w:ascii="Aptos" w:hAnsi="Aptos" w:cs="Helvetica"/>
          <w:color w:val="000000"/>
        </w:rPr>
        <w:t xml:space="preserve">aims to </w:t>
      </w:r>
      <w:r w:rsidR="00BF61E0" w:rsidRPr="001E5B86">
        <w:rPr>
          <w:rFonts w:ascii="Aptos" w:hAnsi="Aptos" w:cs="Helvetica"/>
          <w:color w:val="000000"/>
        </w:rPr>
        <w:t xml:space="preserve">provide necessary services </w:t>
      </w:r>
      <w:r w:rsidRPr="001E5B86">
        <w:rPr>
          <w:rFonts w:ascii="Aptos" w:hAnsi="Aptos" w:cs="Helvetica"/>
          <w:color w:val="000000"/>
        </w:rPr>
        <w:t>and access to</w:t>
      </w:r>
      <w:r w:rsidR="00BF61E0" w:rsidRPr="001E5B86">
        <w:rPr>
          <w:rFonts w:ascii="Aptos" w:hAnsi="Aptos" w:cs="Helvetica"/>
          <w:color w:val="000000"/>
        </w:rPr>
        <w:t xml:space="preserve"> </w:t>
      </w:r>
      <w:r w:rsidRPr="001E5B86">
        <w:rPr>
          <w:rFonts w:ascii="Aptos" w:hAnsi="Aptos" w:cs="Helvetica"/>
          <w:color w:val="000000"/>
        </w:rPr>
        <w:t xml:space="preserve">the </w:t>
      </w:r>
      <w:r w:rsidRPr="001E5B86">
        <w:rPr>
          <w:rFonts w:ascii="Aptos" w:hAnsi="Aptos" w:cs="Helvetica"/>
          <w:b/>
          <w:bCs/>
          <w:color w:val="000000"/>
        </w:rPr>
        <w:t xml:space="preserve">whole </w:t>
      </w:r>
      <w:r w:rsidRPr="001E5B86">
        <w:rPr>
          <w:rFonts w:ascii="Aptos" w:hAnsi="Aptos" w:cs="Helvetica"/>
          <w:color w:val="000000"/>
        </w:rPr>
        <w:t xml:space="preserve">community, </w:t>
      </w:r>
      <w:r w:rsidR="00BF61E0" w:rsidRPr="001E5B86">
        <w:rPr>
          <w:rFonts w:ascii="Aptos" w:hAnsi="Aptos" w:cs="Helvetica"/>
          <w:color w:val="000000"/>
        </w:rPr>
        <w:t>working w</w:t>
      </w:r>
      <w:r w:rsidRPr="001E5B86">
        <w:rPr>
          <w:rFonts w:ascii="Aptos" w:hAnsi="Aptos" w:cs="Helvetica"/>
          <w:color w:val="000000"/>
        </w:rPr>
        <w:t>ith local community and outreach centres for delivery</w:t>
      </w:r>
      <w:r w:rsidR="00BF61E0" w:rsidRPr="001E5B86">
        <w:rPr>
          <w:rFonts w:ascii="Aptos" w:hAnsi="Aptos" w:cs="Helvetica"/>
          <w:color w:val="000000"/>
        </w:rPr>
        <w:t xml:space="preserve"> </w:t>
      </w:r>
      <w:r w:rsidRPr="001E5B86">
        <w:rPr>
          <w:rFonts w:ascii="Aptos" w:hAnsi="Aptos" w:cs="Helvetica"/>
          <w:color w:val="000000"/>
        </w:rPr>
        <w:t xml:space="preserve">of our employment, skills, and enterprise supports. To support community integration, </w:t>
      </w:r>
      <w:r w:rsidR="00EB2457">
        <w:rPr>
          <w:rFonts w:ascii="Aptos" w:hAnsi="Aptos" w:cs="Helvetica"/>
          <w:color w:val="000000"/>
        </w:rPr>
        <w:t xml:space="preserve">we provide </w:t>
      </w:r>
      <w:r w:rsidR="0035630C">
        <w:rPr>
          <w:rFonts w:ascii="Aptos" w:hAnsi="Aptos" w:cs="Helvetica"/>
          <w:color w:val="000000"/>
        </w:rPr>
        <w:t xml:space="preserve">services within </w:t>
      </w:r>
      <w:r w:rsidRPr="001E5B86">
        <w:rPr>
          <w:rFonts w:ascii="Aptos" w:hAnsi="Aptos" w:cs="Helvetica"/>
          <w:color w:val="000000"/>
        </w:rPr>
        <w:t xml:space="preserve">local community facilities across </w:t>
      </w:r>
      <w:r w:rsidR="00BF61E0" w:rsidRPr="001E5B86">
        <w:rPr>
          <w:rFonts w:ascii="Aptos" w:hAnsi="Aptos" w:cs="Helvetica"/>
          <w:color w:val="000000"/>
        </w:rPr>
        <w:t xml:space="preserve">our </w:t>
      </w:r>
      <w:r w:rsidRPr="001E5B86">
        <w:rPr>
          <w:rFonts w:ascii="Aptos" w:hAnsi="Aptos" w:cs="Helvetica"/>
          <w:color w:val="000000"/>
        </w:rPr>
        <w:t xml:space="preserve">six </w:t>
      </w:r>
      <w:r w:rsidR="00BF61E0" w:rsidRPr="001E5B86">
        <w:rPr>
          <w:rFonts w:ascii="Aptos" w:hAnsi="Aptos" w:cs="Helvetica"/>
          <w:color w:val="000000"/>
        </w:rPr>
        <w:t xml:space="preserve">area </w:t>
      </w:r>
      <w:r w:rsidRPr="001E5B86">
        <w:rPr>
          <w:rFonts w:ascii="Aptos" w:hAnsi="Aptos" w:cs="Helvetica"/>
          <w:color w:val="000000"/>
        </w:rPr>
        <w:t>hubs</w:t>
      </w:r>
      <w:r w:rsidR="00BF61E0" w:rsidRPr="001E5B86">
        <w:rPr>
          <w:rFonts w:ascii="Aptos" w:hAnsi="Aptos" w:cs="Helvetica"/>
          <w:color w:val="000000"/>
        </w:rPr>
        <w:t xml:space="preserve"> (Youghal, Midleton, Cobh, </w:t>
      </w:r>
      <w:proofErr w:type="spellStart"/>
      <w:r w:rsidR="00BF61E0" w:rsidRPr="001E5B86">
        <w:rPr>
          <w:rFonts w:ascii="Aptos" w:hAnsi="Aptos" w:cs="Helvetica"/>
          <w:color w:val="000000"/>
        </w:rPr>
        <w:t>Carrigaline</w:t>
      </w:r>
      <w:proofErr w:type="spellEnd"/>
      <w:r w:rsidR="00BF61E0" w:rsidRPr="001E5B86">
        <w:rPr>
          <w:rFonts w:ascii="Aptos" w:hAnsi="Aptos" w:cs="Helvetica"/>
          <w:color w:val="000000"/>
        </w:rPr>
        <w:t xml:space="preserve">, </w:t>
      </w:r>
      <w:proofErr w:type="spellStart"/>
      <w:r w:rsidR="00BF61E0" w:rsidRPr="001E5B86">
        <w:rPr>
          <w:rFonts w:ascii="Aptos" w:hAnsi="Aptos" w:cs="Helvetica"/>
          <w:color w:val="000000"/>
        </w:rPr>
        <w:t>Macroom</w:t>
      </w:r>
      <w:proofErr w:type="spellEnd"/>
      <w:r w:rsidR="00BF61E0" w:rsidRPr="001E5B86">
        <w:rPr>
          <w:rFonts w:ascii="Aptos" w:hAnsi="Aptos" w:cs="Helvetica"/>
          <w:color w:val="000000"/>
        </w:rPr>
        <w:t xml:space="preserve"> &amp; Millstreet).</w:t>
      </w:r>
    </w:p>
    <w:p w14:paraId="37427B13" w14:textId="77777777" w:rsidR="00755E3D" w:rsidRPr="001E5B86" w:rsidRDefault="00755E3D" w:rsidP="00755E3D">
      <w:pPr>
        <w:autoSpaceDE w:val="0"/>
        <w:autoSpaceDN w:val="0"/>
        <w:adjustRightInd w:val="0"/>
        <w:spacing w:after="0" w:line="240" w:lineRule="auto"/>
        <w:rPr>
          <w:rFonts w:ascii="Aptos" w:hAnsi="Aptos" w:cs="Calibri"/>
          <w:color w:val="000000"/>
        </w:rPr>
      </w:pPr>
    </w:p>
    <w:p w14:paraId="0C786BB6" w14:textId="77777777" w:rsidR="00F862B6" w:rsidRPr="001E5B86" w:rsidRDefault="00F862B6" w:rsidP="00F862B6">
      <w:pPr>
        <w:autoSpaceDE w:val="0"/>
        <w:autoSpaceDN w:val="0"/>
        <w:adjustRightInd w:val="0"/>
        <w:spacing w:after="0" w:line="240" w:lineRule="auto"/>
        <w:rPr>
          <w:rFonts w:ascii="Aptos" w:hAnsi="Aptos" w:cs="Helvetica-Bold"/>
          <w:b/>
          <w:bCs/>
          <w:color w:val="000000"/>
        </w:rPr>
      </w:pPr>
    </w:p>
    <w:p w14:paraId="02C8D680" w14:textId="77777777" w:rsidR="00F862B6" w:rsidRPr="001E5B86" w:rsidRDefault="00F862B6" w:rsidP="00F862B6">
      <w:pPr>
        <w:autoSpaceDE w:val="0"/>
        <w:autoSpaceDN w:val="0"/>
        <w:adjustRightInd w:val="0"/>
        <w:spacing w:after="0" w:line="240" w:lineRule="auto"/>
        <w:rPr>
          <w:rFonts w:ascii="Aptos" w:hAnsi="Aptos" w:cs="Helvetica-Bold"/>
          <w:b/>
          <w:bCs/>
          <w:color w:val="000000"/>
        </w:rPr>
      </w:pPr>
      <w:r w:rsidRPr="001E5B86">
        <w:rPr>
          <w:rFonts w:ascii="Aptos" w:hAnsi="Aptos" w:cs="Helvetica-Bold"/>
          <w:b/>
          <w:bCs/>
          <w:color w:val="000000"/>
        </w:rPr>
        <w:t>The successful candidate will:</w:t>
      </w:r>
    </w:p>
    <w:p w14:paraId="4F233F48" w14:textId="77777777" w:rsidR="00F862B6" w:rsidRPr="001E5B86" w:rsidRDefault="00F862B6" w:rsidP="00F862B6">
      <w:pPr>
        <w:pStyle w:val="ListParagraph"/>
        <w:numPr>
          <w:ilvl w:val="0"/>
          <w:numId w:val="3"/>
        </w:numPr>
        <w:autoSpaceDE w:val="0"/>
        <w:autoSpaceDN w:val="0"/>
        <w:adjustRightInd w:val="0"/>
        <w:spacing w:after="0" w:line="240" w:lineRule="auto"/>
        <w:rPr>
          <w:rFonts w:ascii="Aptos" w:hAnsi="Aptos" w:cs="Helvetica-Bold"/>
          <w:b/>
          <w:bCs/>
          <w:color w:val="000000"/>
        </w:rPr>
      </w:pPr>
      <w:r w:rsidRPr="001E5B86">
        <w:rPr>
          <w:rFonts w:ascii="Aptos" w:hAnsi="Aptos" w:cs="Helvetica"/>
          <w:color w:val="000000"/>
        </w:rPr>
        <w:t>Have a relevant third level or equivalent qualification</w:t>
      </w:r>
      <w:r w:rsidR="006B54C4" w:rsidRPr="001E5B86">
        <w:rPr>
          <w:rFonts w:ascii="Aptos" w:hAnsi="Aptos" w:cs="Helvetica"/>
          <w:color w:val="000000"/>
        </w:rPr>
        <w:t>(s)</w:t>
      </w:r>
    </w:p>
    <w:p w14:paraId="163F87E6" w14:textId="77777777" w:rsidR="00355BD3" w:rsidRPr="001E5B86" w:rsidRDefault="00CF7D42" w:rsidP="00CF7D42">
      <w:pPr>
        <w:pStyle w:val="ListParagraph"/>
        <w:numPr>
          <w:ilvl w:val="0"/>
          <w:numId w:val="3"/>
        </w:numPr>
        <w:autoSpaceDE w:val="0"/>
        <w:autoSpaceDN w:val="0"/>
        <w:adjustRightInd w:val="0"/>
        <w:spacing w:after="0" w:line="240" w:lineRule="auto"/>
        <w:rPr>
          <w:rFonts w:ascii="Aptos" w:hAnsi="Aptos" w:cs="Helvetica"/>
          <w:color w:val="000000"/>
        </w:rPr>
      </w:pPr>
      <w:r w:rsidRPr="001E5B86">
        <w:rPr>
          <w:rFonts w:ascii="Aptos" w:hAnsi="Aptos" w:cs="Helvetica"/>
          <w:color w:val="000000"/>
        </w:rPr>
        <w:t>Be able to demonstrate previous relevant work undertaken with specific target groups</w:t>
      </w:r>
    </w:p>
    <w:p w14:paraId="1E4D34C2" w14:textId="77777777" w:rsidR="00F862B6" w:rsidRPr="001E5B86" w:rsidRDefault="00F862B6" w:rsidP="00F862B6">
      <w:pPr>
        <w:pStyle w:val="ListParagraph"/>
        <w:numPr>
          <w:ilvl w:val="0"/>
          <w:numId w:val="3"/>
        </w:numPr>
        <w:autoSpaceDE w:val="0"/>
        <w:autoSpaceDN w:val="0"/>
        <w:adjustRightInd w:val="0"/>
        <w:spacing w:after="0" w:line="240" w:lineRule="auto"/>
        <w:rPr>
          <w:rFonts w:ascii="Aptos" w:hAnsi="Aptos" w:cs="Helvetica-Bold"/>
          <w:b/>
          <w:bCs/>
          <w:color w:val="000000"/>
        </w:rPr>
      </w:pPr>
      <w:r w:rsidRPr="001E5B86">
        <w:rPr>
          <w:rFonts w:ascii="Aptos" w:hAnsi="Aptos" w:cs="Helvetica"/>
          <w:color w:val="000000"/>
        </w:rPr>
        <w:t>Be motivated to work within a small team and to undertake a variety of tasks as required by the organisation</w:t>
      </w:r>
    </w:p>
    <w:p w14:paraId="12EDC4C8" w14:textId="77777777" w:rsidR="00F862B6" w:rsidRPr="001E5B86" w:rsidRDefault="00F862B6" w:rsidP="00F862B6">
      <w:pPr>
        <w:pStyle w:val="ListParagraph"/>
        <w:numPr>
          <w:ilvl w:val="0"/>
          <w:numId w:val="3"/>
        </w:numPr>
        <w:autoSpaceDE w:val="0"/>
        <w:autoSpaceDN w:val="0"/>
        <w:adjustRightInd w:val="0"/>
        <w:spacing w:after="0" w:line="240" w:lineRule="auto"/>
        <w:rPr>
          <w:rFonts w:ascii="Aptos" w:hAnsi="Aptos" w:cs="Helvetica-Bold"/>
          <w:b/>
          <w:bCs/>
          <w:color w:val="000000"/>
        </w:rPr>
      </w:pPr>
      <w:r w:rsidRPr="001E5B86">
        <w:rPr>
          <w:rFonts w:ascii="Aptos" w:hAnsi="Aptos" w:cs="Helvetica"/>
          <w:color w:val="000000"/>
        </w:rPr>
        <w:t>Have strong interpersonal, communication and facilitation skills</w:t>
      </w:r>
    </w:p>
    <w:p w14:paraId="46A2D904" w14:textId="77777777" w:rsidR="00F862B6" w:rsidRPr="001E5B86" w:rsidRDefault="00F862B6" w:rsidP="00F862B6">
      <w:pPr>
        <w:pStyle w:val="ListParagraph"/>
        <w:numPr>
          <w:ilvl w:val="0"/>
          <w:numId w:val="3"/>
        </w:numPr>
        <w:autoSpaceDE w:val="0"/>
        <w:autoSpaceDN w:val="0"/>
        <w:adjustRightInd w:val="0"/>
        <w:spacing w:after="0" w:line="240" w:lineRule="auto"/>
        <w:rPr>
          <w:rFonts w:ascii="Aptos" w:hAnsi="Aptos" w:cs="Helvetica-Bold"/>
          <w:b/>
          <w:bCs/>
          <w:color w:val="000000"/>
        </w:rPr>
      </w:pPr>
      <w:r w:rsidRPr="001E5B86">
        <w:rPr>
          <w:rFonts w:ascii="Aptos" w:hAnsi="Aptos" w:cs="Helvetica"/>
          <w:color w:val="000000"/>
        </w:rPr>
        <w:t>Have good report writing skills and strong IT skills</w:t>
      </w:r>
    </w:p>
    <w:p w14:paraId="706C364F" w14:textId="77777777" w:rsidR="00F862B6" w:rsidRPr="001E5B86" w:rsidRDefault="00F862B6" w:rsidP="00F862B6">
      <w:pPr>
        <w:pStyle w:val="ListParagraph"/>
        <w:numPr>
          <w:ilvl w:val="0"/>
          <w:numId w:val="3"/>
        </w:numPr>
        <w:autoSpaceDE w:val="0"/>
        <w:autoSpaceDN w:val="0"/>
        <w:adjustRightInd w:val="0"/>
        <w:spacing w:after="0" w:line="240" w:lineRule="auto"/>
        <w:rPr>
          <w:rFonts w:ascii="Aptos" w:hAnsi="Aptos" w:cs="Helvetica-Bold"/>
          <w:b/>
          <w:bCs/>
          <w:color w:val="000000"/>
        </w:rPr>
      </w:pPr>
      <w:r w:rsidRPr="001E5B86">
        <w:rPr>
          <w:rFonts w:ascii="Aptos" w:hAnsi="Aptos" w:cs="Helvetica"/>
          <w:color w:val="000000"/>
        </w:rPr>
        <w:t>Have a proven capacity</w:t>
      </w:r>
      <w:r w:rsidR="00355BD3" w:rsidRPr="001E5B86">
        <w:rPr>
          <w:rFonts w:ascii="Aptos" w:hAnsi="Aptos" w:cs="Helvetica"/>
          <w:color w:val="000000"/>
        </w:rPr>
        <w:t xml:space="preserve"> in the use of online monitoring and reporting systems specific to SICAP</w:t>
      </w:r>
    </w:p>
    <w:p w14:paraId="026C55F6" w14:textId="77777777" w:rsidR="00355BD3" w:rsidRPr="001E5B86" w:rsidRDefault="00355BD3" w:rsidP="00F862B6">
      <w:pPr>
        <w:pStyle w:val="ListParagraph"/>
        <w:numPr>
          <w:ilvl w:val="0"/>
          <w:numId w:val="3"/>
        </w:numPr>
        <w:autoSpaceDE w:val="0"/>
        <w:autoSpaceDN w:val="0"/>
        <w:adjustRightInd w:val="0"/>
        <w:spacing w:after="0" w:line="240" w:lineRule="auto"/>
        <w:rPr>
          <w:rFonts w:ascii="Aptos" w:hAnsi="Aptos" w:cs="Helvetica-Bold"/>
          <w:b/>
          <w:bCs/>
          <w:color w:val="000000"/>
        </w:rPr>
      </w:pPr>
      <w:r w:rsidRPr="001E5B86">
        <w:rPr>
          <w:rFonts w:ascii="Aptos" w:hAnsi="Aptos" w:cs="Helvetica"/>
          <w:color w:val="000000"/>
        </w:rPr>
        <w:t xml:space="preserve">Have a </w:t>
      </w:r>
      <w:r w:rsidR="00C4541D" w:rsidRPr="001E5B86">
        <w:rPr>
          <w:rFonts w:ascii="Aptos" w:hAnsi="Aptos" w:cs="Helvetica"/>
          <w:color w:val="000000"/>
        </w:rPr>
        <w:t xml:space="preserve">good </w:t>
      </w:r>
      <w:r w:rsidRPr="001E5B86">
        <w:rPr>
          <w:rFonts w:ascii="Aptos" w:hAnsi="Aptos" w:cs="Helvetica"/>
          <w:color w:val="000000"/>
        </w:rPr>
        <w:t>knowledge of Data Protection requireme</w:t>
      </w:r>
      <w:r w:rsidR="009700BE" w:rsidRPr="001E5B86">
        <w:rPr>
          <w:rFonts w:ascii="Aptos" w:hAnsi="Aptos" w:cs="Helvetica"/>
          <w:color w:val="000000"/>
        </w:rPr>
        <w:t>n</w:t>
      </w:r>
      <w:r w:rsidRPr="001E5B86">
        <w:rPr>
          <w:rFonts w:ascii="Aptos" w:hAnsi="Aptos" w:cs="Helvetica"/>
          <w:color w:val="000000"/>
        </w:rPr>
        <w:t>ts</w:t>
      </w:r>
    </w:p>
    <w:p w14:paraId="112A6928" w14:textId="77777777" w:rsidR="00F862B6" w:rsidRPr="001E5B86" w:rsidRDefault="00F862B6" w:rsidP="00F862B6">
      <w:pPr>
        <w:pStyle w:val="ListParagraph"/>
        <w:numPr>
          <w:ilvl w:val="0"/>
          <w:numId w:val="3"/>
        </w:numPr>
        <w:autoSpaceDE w:val="0"/>
        <w:autoSpaceDN w:val="0"/>
        <w:adjustRightInd w:val="0"/>
        <w:spacing w:after="0" w:line="240" w:lineRule="auto"/>
        <w:rPr>
          <w:rFonts w:ascii="Aptos" w:hAnsi="Aptos" w:cs="Helvetica-Bold"/>
          <w:b/>
          <w:bCs/>
          <w:color w:val="000000"/>
        </w:rPr>
      </w:pPr>
      <w:r w:rsidRPr="001E5B86">
        <w:rPr>
          <w:rFonts w:ascii="Aptos" w:hAnsi="Aptos" w:cs="Helvetica"/>
          <w:color w:val="000000"/>
        </w:rPr>
        <w:t>Have strong administration, analytical and organisational skills</w:t>
      </w:r>
    </w:p>
    <w:p w14:paraId="2310CC26" w14:textId="77777777" w:rsidR="00F862B6" w:rsidRPr="001E5B86" w:rsidRDefault="00F862B6" w:rsidP="00AC1EB9">
      <w:pPr>
        <w:pStyle w:val="ListParagraph"/>
        <w:numPr>
          <w:ilvl w:val="0"/>
          <w:numId w:val="3"/>
        </w:numPr>
        <w:autoSpaceDE w:val="0"/>
        <w:autoSpaceDN w:val="0"/>
        <w:adjustRightInd w:val="0"/>
        <w:spacing w:after="0" w:line="240" w:lineRule="auto"/>
        <w:rPr>
          <w:rFonts w:ascii="Aptos" w:hAnsi="Aptos" w:cs="Helvetica"/>
          <w:color w:val="000000"/>
        </w:rPr>
      </w:pPr>
      <w:proofErr w:type="gramStart"/>
      <w:r w:rsidRPr="001E5B86">
        <w:rPr>
          <w:rFonts w:ascii="Aptos" w:hAnsi="Aptos" w:cs="Helvetica"/>
          <w:color w:val="000000"/>
        </w:rPr>
        <w:t>Have the ability to</w:t>
      </w:r>
      <w:proofErr w:type="gramEnd"/>
      <w:r w:rsidRPr="001E5B86">
        <w:rPr>
          <w:rFonts w:ascii="Aptos" w:hAnsi="Aptos" w:cs="Helvetica"/>
          <w:color w:val="000000"/>
        </w:rPr>
        <w:t xml:space="preserve"> manage a diverse workload, work on own initiative with good time management skills</w:t>
      </w:r>
    </w:p>
    <w:p w14:paraId="56748327" w14:textId="77777777" w:rsidR="006B54C4" w:rsidRPr="001E5B86" w:rsidRDefault="006B54C4" w:rsidP="006B54C4">
      <w:pPr>
        <w:pStyle w:val="ListParagraph"/>
        <w:numPr>
          <w:ilvl w:val="0"/>
          <w:numId w:val="3"/>
        </w:numPr>
        <w:autoSpaceDE w:val="0"/>
        <w:autoSpaceDN w:val="0"/>
        <w:adjustRightInd w:val="0"/>
        <w:spacing w:after="0" w:line="240" w:lineRule="auto"/>
        <w:rPr>
          <w:rFonts w:ascii="Aptos" w:hAnsi="Aptos" w:cs="Helvetica-Bold"/>
          <w:b/>
          <w:bCs/>
          <w:color w:val="000000"/>
        </w:rPr>
      </w:pPr>
      <w:proofErr w:type="gramStart"/>
      <w:r w:rsidRPr="001E5B86">
        <w:rPr>
          <w:rFonts w:ascii="Aptos" w:hAnsi="Aptos" w:cs="Helvetica"/>
          <w:color w:val="000000"/>
        </w:rPr>
        <w:t>Have an understanding of</w:t>
      </w:r>
      <w:proofErr w:type="gramEnd"/>
      <w:r w:rsidRPr="001E5B86">
        <w:rPr>
          <w:rFonts w:ascii="Aptos" w:hAnsi="Aptos" w:cs="Helvetica"/>
          <w:color w:val="000000"/>
        </w:rPr>
        <w:t xml:space="preserve"> the principles of social inclusion / rural development</w:t>
      </w:r>
    </w:p>
    <w:p w14:paraId="4ED85598" w14:textId="77777777" w:rsidR="006B54C4" w:rsidRPr="001E5B86" w:rsidRDefault="006B54C4" w:rsidP="006B54C4">
      <w:pPr>
        <w:pStyle w:val="ListParagraph"/>
        <w:numPr>
          <w:ilvl w:val="0"/>
          <w:numId w:val="3"/>
        </w:numPr>
        <w:autoSpaceDE w:val="0"/>
        <w:autoSpaceDN w:val="0"/>
        <w:adjustRightInd w:val="0"/>
        <w:spacing w:after="0" w:line="240" w:lineRule="auto"/>
        <w:rPr>
          <w:rFonts w:ascii="Aptos" w:hAnsi="Aptos" w:cs="Helvetica-Bold"/>
          <w:b/>
          <w:bCs/>
          <w:color w:val="000000"/>
        </w:rPr>
      </w:pPr>
      <w:r w:rsidRPr="001E5B86">
        <w:rPr>
          <w:rFonts w:ascii="Aptos" w:hAnsi="Aptos" w:cs="Helvetica"/>
          <w:color w:val="000000"/>
        </w:rPr>
        <w:t>Be flexible in terms of availability and work location within the South Cork area</w:t>
      </w:r>
    </w:p>
    <w:p w14:paraId="2F150D53" w14:textId="77777777" w:rsidR="00AE1F8F" w:rsidRPr="001E5B86" w:rsidRDefault="00AE1F8F" w:rsidP="00755E3D">
      <w:pPr>
        <w:autoSpaceDE w:val="0"/>
        <w:autoSpaceDN w:val="0"/>
        <w:adjustRightInd w:val="0"/>
        <w:spacing w:after="0" w:line="240" w:lineRule="auto"/>
        <w:rPr>
          <w:rFonts w:ascii="Aptos" w:hAnsi="Aptos" w:cs="Helvetica"/>
          <w:color w:val="000000"/>
        </w:rPr>
      </w:pPr>
    </w:p>
    <w:p w14:paraId="64C57934" w14:textId="77777777" w:rsidR="003B379D" w:rsidRPr="001E5B86" w:rsidRDefault="003B379D" w:rsidP="003B379D">
      <w:pPr>
        <w:pStyle w:val="NoSpacing"/>
        <w:jc w:val="both"/>
        <w:rPr>
          <w:rFonts w:ascii="Aptos" w:hAnsi="Aptos"/>
        </w:rPr>
      </w:pPr>
      <w:r w:rsidRPr="001E5B86">
        <w:rPr>
          <w:rFonts w:ascii="Aptos" w:hAnsi="Aptos"/>
          <w:b/>
          <w:bCs/>
        </w:rPr>
        <w:t>Terms &amp; Conditions</w:t>
      </w:r>
      <w:r w:rsidRPr="001E5B86">
        <w:rPr>
          <w:rFonts w:ascii="Aptos" w:hAnsi="Aptos"/>
        </w:rPr>
        <w:t> </w:t>
      </w:r>
    </w:p>
    <w:p w14:paraId="06C7A7F8" w14:textId="144AE5B3" w:rsidR="003B379D" w:rsidRPr="001E5B86" w:rsidRDefault="003B379D" w:rsidP="003B379D">
      <w:pPr>
        <w:pStyle w:val="NoSpacing"/>
        <w:ind w:left="1440" w:hanging="1440"/>
        <w:rPr>
          <w:rFonts w:ascii="Aptos" w:hAnsi="Aptos"/>
        </w:rPr>
      </w:pPr>
      <w:r w:rsidRPr="001E5B86">
        <w:rPr>
          <w:rFonts w:ascii="Aptos" w:hAnsi="Aptos"/>
          <w:b/>
          <w:bCs/>
        </w:rPr>
        <w:t>Post:</w:t>
      </w:r>
      <w:r w:rsidRPr="001E5B86">
        <w:rPr>
          <w:rFonts w:ascii="Arial" w:hAnsi="Arial" w:cs="Arial"/>
          <w:b/>
          <w:bCs/>
        </w:rPr>
        <w:t> </w:t>
      </w:r>
      <w:r w:rsidRPr="001E5B86">
        <w:rPr>
          <w:rFonts w:ascii="Aptos" w:hAnsi="Aptos" w:cs="Arial"/>
          <w:b/>
          <w:bCs/>
        </w:rPr>
        <w:tab/>
      </w:r>
      <w:r w:rsidRPr="001E5B86">
        <w:rPr>
          <w:rFonts w:ascii="Aptos" w:hAnsi="Aptos"/>
        </w:rPr>
        <w:t>SICAP employment support officer – 18-month contract</w:t>
      </w:r>
      <w:r w:rsidR="00F44DFB">
        <w:rPr>
          <w:rFonts w:ascii="Aptos" w:hAnsi="Aptos"/>
        </w:rPr>
        <w:t xml:space="preserve"> (to cover a secondment)</w:t>
      </w:r>
      <w:r w:rsidRPr="001E5B86">
        <w:rPr>
          <w:rFonts w:ascii="Aptos" w:hAnsi="Aptos"/>
        </w:rPr>
        <w:t xml:space="preserve">.   </w:t>
      </w:r>
    </w:p>
    <w:p w14:paraId="36D2E6ED" w14:textId="0B169367" w:rsidR="003B379D" w:rsidRPr="001E5B86" w:rsidRDefault="003B379D" w:rsidP="003B379D">
      <w:pPr>
        <w:pStyle w:val="NoSpacing"/>
        <w:rPr>
          <w:rFonts w:ascii="Aptos" w:hAnsi="Aptos"/>
        </w:rPr>
      </w:pPr>
      <w:r w:rsidRPr="001E5B86">
        <w:rPr>
          <w:rFonts w:ascii="Aptos" w:hAnsi="Aptos"/>
          <w:b/>
          <w:bCs/>
        </w:rPr>
        <w:t>Reporting to:</w:t>
      </w:r>
      <w:r w:rsidRPr="001E5B86">
        <w:rPr>
          <w:rFonts w:ascii="Arial" w:hAnsi="Arial" w:cs="Arial"/>
        </w:rPr>
        <w:t> </w:t>
      </w:r>
      <w:r w:rsidRPr="001E5B86">
        <w:rPr>
          <w:rFonts w:ascii="Aptos" w:hAnsi="Aptos" w:cs="Arial"/>
        </w:rPr>
        <w:tab/>
      </w:r>
      <w:r w:rsidRPr="001E5B86">
        <w:rPr>
          <w:rFonts w:ascii="Aptos" w:hAnsi="Aptos"/>
        </w:rPr>
        <w:t>Designated SECAD Programme Manager / as designated by the CEO </w:t>
      </w:r>
      <w:r w:rsidRPr="001E5B86">
        <w:rPr>
          <w:rFonts w:ascii="Aptos" w:hAnsi="Aptos"/>
        </w:rPr>
        <w:br/>
      </w:r>
      <w:r w:rsidRPr="001E5B86">
        <w:rPr>
          <w:rFonts w:ascii="Aptos" w:hAnsi="Aptos"/>
          <w:b/>
          <w:bCs/>
        </w:rPr>
        <w:t>Salary:</w:t>
      </w:r>
      <w:r w:rsidRPr="001E5B86">
        <w:rPr>
          <w:rFonts w:ascii="Arial" w:hAnsi="Arial" w:cs="Arial"/>
          <w:b/>
          <w:bCs/>
        </w:rPr>
        <w:t> </w:t>
      </w:r>
      <w:r w:rsidRPr="001E5B86">
        <w:rPr>
          <w:rFonts w:ascii="Aptos" w:hAnsi="Aptos" w:cs="Arial"/>
          <w:b/>
          <w:bCs/>
        </w:rPr>
        <w:tab/>
      </w:r>
      <w:r w:rsidRPr="001E5B86">
        <w:rPr>
          <w:rFonts w:ascii="Aptos" w:hAnsi="Aptos"/>
        </w:rPr>
        <w:t>Salary based on the Development Officer scale depending on</w:t>
      </w:r>
    </w:p>
    <w:p w14:paraId="53F1DAC7" w14:textId="77777777" w:rsidR="003B379D" w:rsidRPr="001E5B86" w:rsidRDefault="003B379D" w:rsidP="003B379D">
      <w:pPr>
        <w:pStyle w:val="NoSpacing"/>
        <w:ind w:left="720" w:firstLine="720"/>
        <w:rPr>
          <w:rFonts w:ascii="Aptos" w:hAnsi="Aptos"/>
        </w:rPr>
      </w:pPr>
      <w:r w:rsidRPr="001E5B86">
        <w:rPr>
          <w:rFonts w:ascii="Aptos" w:hAnsi="Aptos"/>
        </w:rPr>
        <w:t>experience. </w:t>
      </w:r>
    </w:p>
    <w:p w14:paraId="0062E57B" w14:textId="77777777" w:rsidR="003B379D" w:rsidRPr="001E5B86" w:rsidRDefault="003B379D" w:rsidP="003B379D">
      <w:pPr>
        <w:pStyle w:val="NoSpacing"/>
        <w:rPr>
          <w:rFonts w:ascii="Aptos" w:hAnsi="Aptos"/>
        </w:rPr>
      </w:pPr>
      <w:r w:rsidRPr="001E5B86">
        <w:rPr>
          <w:rFonts w:ascii="Aptos" w:hAnsi="Aptos"/>
          <w:b/>
          <w:bCs/>
        </w:rPr>
        <w:t xml:space="preserve">Transport: </w:t>
      </w:r>
      <w:r w:rsidRPr="001E5B86">
        <w:rPr>
          <w:rFonts w:ascii="Aptos" w:hAnsi="Aptos"/>
          <w:b/>
          <w:bCs/>
        </w:rPr>
        <w:tab/>
      </w:r>
      <w:r w:rsidRPr="001E5B86">
        <w:rPr>
          <w:rFonts w:ascii="Aptos" w:hAnsi="Aptos"/>
        </w:rPr>
        <w:t>Full and clean driver’s licence is required with own means of transport. </w:t>
      </w:r>
    </w:p>
    <w:p w14:paraId="6DEDA2A0" w14:textId="77B15128" w:rsidR="00F44DFB" w:rsidRDefault="003B379D" w:rsidP="007E1755">
      <w:pPr>
        <w:pStyle w:val="NoSpacing"/>
        <w:rPr>
          <w:rStyle w:val="normaltextrun"/>
          <w:rFonts w:ascii="Aptos" w:eastAsiaTheme="majorEastAsia" w:hAnsi="Aptos" w:cs="Calibri"/>
          <w:b/>
          <w:bCs/>
        </w:rPr>
      </w:pPr>
      <w:r w:rsidRPr="001E5B86">
        <w:rPr>
          <w:rFonts w:ascii="Aptos" w:hAnsi="Aptos"/>
        </w:rPr>
        <w:t> </w:t>
      </w:r>
    </w:p>
    <w:p w14:paraId="4801C468" w14:textId="682ACE5F" w:rsidR="007C576E" w:rsidRDefault="00AE65F1" w:rsidP="007C576E">
      <w:pPr>
        <w:pStyle w:val="paragraph"/>
        <w:spacing w:before="0" w:beforeAutospacing="0" w:after="0" w:afterAutospacing="0"/>
        <w:textAlignment w:val="baseline"/>
        <w:rPr>
          <w:rStyle w:val="normaltextrun"/>
          <w:rFonts w:ascii="Aptos" w:eastAsiaTheme="majorEastAsia" w:hAnsi="Aptos" w:cs="Calibri"/>
          <w:b/>
          <w:bCs/>
          <w:sz w:val="22"/>
          <w:szCs w:val="22"/>
        </w:rPr>
      </w:pPr>
      <w:r>
        <w:rPr>
          <w:rStyle w:val="normaltextrun"/>
          <w:rFonts w:ascii="Aptos" w:eastAsiaTheme="majorEastAsia" w:hAnsi="Aptos" w:cs="Calibri"/>
          <w:b/>
          <w:bCs/>
          <w:sz w:val="22"/>
          <w:szCs w:val="22"/>
        </w:rPr>
        <w:t>How</w:t>
      </w:r>
      <w:r w:rsidR="00EA5856">
        <w:rPr>
          <w:rStyle w:val="normaltextrun"/>
          <w:rFonts w:ascii="Aptos" w:eastAsiaTheme="majorEastAsia" w:hAnsi="Aptos" w:cs="Calibri"/>
          <w:b/>
          <w:bCs/>
          <w:sz w:val="22"/>
          <w:szCs w:val="22"/>
        </w:rPr>
        <w:t xml:space="preserve"> </w:t>
      </w:r>
      <w:r>
        <w:rPr>
          <w:rStyle w:val="normaltextrun"/>
          <w:rFonts w:ascii="Aptos" w:eastAsiaTheme="majorEastAsia" w:hAnsi="Aptos" w:cs="Calibri"/>
          <w:b/>
          <w:bCs/>
          <w:sz w:val="22"/>
          <w:szCs w:val="22"/>
        </w:rPr>
        <w:t xml:space="preserve">to </w:t>
      </w:r>
      <w:r w:rsidR="00FD50F1">
        <w:rPr>
          <w:rStyle w:val="normaltextrun"/>
          <w:rFonts w:ascii="Aptos" w:eastAsiaTheme="majorEastAsia" w:hAnsi="Aptos" w:cs="Calibri"/>
          <w:b/>
          <w:bCs/>
          <w:sz w:val="22"/>
          <w:szCs w:val="22"/>
        </w:rPr>
        <w:t>s</w:t>
      </w:r>
      <w:r>
        <w:rPr>
          <w:rStyle w:val="normaltextrun"/>
          <w:rFonts w:ascii="Aptos" w:eastAsiaTheme="majorEastAsia" w:hAnsi="Aptos" w:cs="Calibri"/>
          <w:b/>
          <w:bCs/>
          <w:sz w:val="22"/>
          <w:szCs w:val="22"/>
        </w:rPr>
        <w:t xml:space="preserve">ubmit your </w:t>
      </w:r>
      <w:r w:rsidR="00FD50F1">
        <w:rPr>
          <w:rStyle w:val="normaltextrun"/>
          <w:rFonts w:ascii="Aptos" w:eastAsiaTheme="majorEastAsia" w:hAnsi="Aptos" w:cs="Calibri"/>
          <w:b/>
          <w:bCs/>
          <w:sz w:val="22"/>
          <w:szCs w:val="22"/>
        </w:rPr>
        <w:t>application</w:t>
      </w:r>
      <w:r>
        <w:rPr>
          <w:rStyle w:val="normaltextrun"/>
          <w:rFonts w:ascii="Aptos" w:eastAsiaTheme="majorEastAsia" w:hAnsi="Aptos" w:cs="Calibri"/>
          <w:b/>
          <w:bCs/>
          <w:sz w:val="22"/>
          <w:szCs w:val="22"/>
        </w:rPr>
        <w:t xml:space="preserve"> </w:t>
      </w:r>
    </w:p>
    <w:p w14:paraId="4CF84232" w14:textId="77777777" w:rsidR="00FD50F1" w:rsidRPr="001E5B86" w:rsidRDefault="00FD50F1" w:rsidP="007C576E">
      <w:pPr>
        <w:pStyle w:val="paragraph"/>
        <w:spacing w:before="0" w:beforeAutospacing="0" w:after="0" w:afterAutospacing="0"/>
        <w:textAlignment w:val="baseline"/>
        <w:rPr>
          <w:rFonts w:ascii="Aptos" w:hAnsi="Aptos" w:cs="Segoe UI"/>
          <w:sz w:val="22"/>
          <w:szCs w:val="22"/>
        </w:rPr>
      </w:pPr>
    </w:p>
    <w:p w14:paraId="658D89A8" w14:textId="0A8FD601" w:rsidR="00BE4FE0" w:rsidRPr="00FD50F1" w:rsidRDefault="007C576E" w:rsidP="00BE4FE0">
      <w:pPr>
        <w:pStyle w:val="paragraph"/>
        <w:spacing w:before="0" w:beforeAutospacing="0" w:after="0" w:afterAutospacing="0"/>
        <w:textAlignment w:val="baseline"/>
        <w:rPr>
          <w:rFonts w:asciiTheme="minorHAnsi" w:hAnsiTheme="minorHAnsi" w:cs="Segoe UI"/>
          <w:sz w:val="16"/>
          <w:szCs w:val="16"/>
        </w:rPr>
      </w:pPr>
      <w:r w:rsidRPr="001E5B86">
        <w:rPr>
          <w:rStyle w:val="normaltextrun"/>
          <w:rFonts w:ascii="Aptos" w:eastAsiaTheme="majorEastAsia" w:hAnsi="Aptos" w:cs="Calibri"/>
          <w:sz w:val="22"/>
          <w:szCs w:val="22"/>
        </w:rPr>
        <w:t xml:space="preserve">Please submit your </w:t>
      </w:r>
      <w:r w:rsidR="00FD50F1">
        <w:rPr>
          <w:rStyle w:val="normaltextrun"/>
          <w:rFonts w:ascii="Aptos" w:eastAsiaTheme="majorEastAsia" w:hAnsi="Aptos" w:cs="Calibri"/>
          <w:sz w:val="22"/>
          <w:szCs w:val="22"/>
        </w:rPr>
        <w:t>a</w:t>
      </w:r>
      <w:r w:rsidRPr="001E5B86">
        <w:rPr>
          <w:rStyle w:val="normaltextrun"/>
          <w:rFonts w:ascii="Aptos" w:eastAsiaTheme="majorEastAsia" w:hAnsi="Aptos" w:cs="Calibri"/>
          <w:sz w:val="22"/>
          <w:szCs w:val="22"/>
        </w:rPr>
        <w:t xml:space="preserve">pplication including an </w:t>
      </w:r>
      <w:r w:rsidR="00F44DFB" w:rsidRPr="001E5B86">
        <w:rPr>
          <w:rStyle w:val="normaltextrun"/>
          <w:rFonts w:ascii="Aptos" w:eastAsiaTheme="majorEastAsia" w:hAnsi="Aptos" w:cs="Calibri"/>
          <w:sz w:val="22"/>
          <w:szCs w:val="22"/>
        </w:rPr>
        <w:t>up-to-date</w:t>
      </w:r>
      <w:r w:rsidRPr="001E5B86">
        <w:rPr>
          <w:rStyle w:val="normaltextrun"/>
          <w:rFonts w:ascii="Aptos" w:eastAsiaTheme="majorEastAsia" w:hAnsi="Aptos" w:cs="Calibri"/>
          <w:sz w:val="22"/>
          <w:szCs w:val="22"/>
        </w:rPr>
        <w:t xml:space="preserve"> CV and cover letter by email to </w:t>
      </w:r>
      <w:hyperlink r:id="rId9" w:history="1">
        <w:r w:rsidR="00AE65F1" w:rsidRPr="00C27AF0">
          <w:rPr>
            <w:rStyle w:val="Hyperlink"/>
            <w:rFonts w:ascii="Aptos" w:eastAsiaTheme="majorEastAsia" w:hAnsi="Aptos" w:cs="Calibri"/>
            <w:b/>
            <w:bCs/>
            <w:sz w:val="22"/>
            <w:szCs w:val="22"/>
          </w:rPr>
          <w:t>recruitment@secad.ie</w:t>
        </w:r>
      </w:hyperlink>
      <w:r w:rsidRPr="001E5B86">
        <w:rPr>
          <w:rStyle w:val="normaltextrun"/>
          <w:rFonts w:ascii="Aptos" w:eastAsiaTheme="majorEastAsia" w:hAnsi="Aptos" w:cs="Calibri"/>
          <w:sz w:val="22"/>
          <w:szCs w:val="22"/>
        </w:rPr>
        <w:t xml:space="preserve"> by </w:t>
      </w:r>
      <w:r w:rsidR="008F11B9" w:rsidRPr="008F11B9">
        <w:rPr>
          <w:rStyle w:val="normaltextrun"/>
          <w:rFonts w:ascii="Aptos" w:eastAsiaTheme="majorEastAsia" w:hAnsi="Aptos" w:cs="Calibri"/>
          <w:b/>
          <w:bCs/>
          <w:sz w:val="22"/>
          <w:szCs w:val="22"/>
        </w:rPr>
        <w:t>Wednesday 25 June 2025 at 5pm</w:t>
      </w:r>
      <w:r w:rsidR="008F11B9">
        <w:rPr>
          <w:rStyle w:val="normaltextrun"/>
          <w:rFonts w:ascii="Aptos" w:eastAsiaTheme="majorEastAsia" w:hAnsi="Aptos" w:cs="Calibri"/>
          <w:sz w:val="22"/>
          <w:szCs w:val="22"/>
        </w:rPr>
        <w:t xml:space="preserve">. Please </w:t>
      </w:r>
      <w:r w:rsidR="00FD50F1">
        <w:rPr>
          <w:rStyle w:val="normaltextrun"/>
          <w:rFonts w:ascii="Aptos" w:eastAsiaTheme="majorEastAsia" w:hAnsi="Aptos" w:cs="Calibri"/>
          <w:sz w:val="22"/>
          <w:szCs w:val="22"/>
        </w:rPr>
        <w:t xml:space="preserve">quote the reference code </w:t>
      </w:r>
      <w:r w:rsidR="00FD50F1" w:rsidRPr="00FD50F1">
        <w:rPr>
          <w:rFonts w:ascii="Aptos" w:hAnsi="Aptos" w:cs="Helvetica-Bold"/>
          <w:b/>
          <w:bCs/>
          <w:color w:val="000000"/>
          <w:sz w:val="22"/>
          <w:szCs w:val="22"/>
        </w:rPr>
        <w:t xml:space="preserve">DO2505 </w:t>
      </w:r>
      <w:r w:rsidR="00FD50F1" w:rsidRPr="00FD50F1">
        <w:rPr>
          <w:rFonts w:ascii="Aptos" w:hAnsi="Aptos" w:cs="Helvetica-Bold"/>
          <w:color w:val="000000"/>
          <w:sz w:val="22"/>
          <w:szCs w:val="22"/>
        </w:rPr>
        <w:t xml:space="preserve">– </w:t>
      </w:r>
      <w:r w:rsidR="00FD50F1" w:rsidRPr="0035630C">
        <w:rPr>
          <w:rFonts w:ascii="Aptos" w:hAnsi="Aptos" w:cs="Helvetica-Bold"/>
          <w:b/>
          <w:bCs/>
          <w:color w:val="000000"/>
          <w:sz w:val="22"/>
          <w:szCs w:val="22"/>
        </w:rPr>
        <w:t>Employment Services Support Office</w:t>
      </w:r>
      <w:r w:rsidR="00FD50F1" w:rsidRPr="00FD50F1">
        <w:rPr>
          <w:rFonts w:ascii="Aptos" w:hAnsi="Aptos" w:cs="Helvetica-Bold"/>
          <w:color w:val="000000"/>
          <w:sz w:val="22"/>
          <w:szCs w:val="22"/>
        </w:rPr>
        <w:t>r</w:t>
      </w:r>
      <w:r w:rsidR="00FD50F1">
        <w:rPr>
          <w:rFonts w:ascii="Aptos" w:hAnsi="Aptos" w:cs="Helvetica-Bold"/>
          <w:color w:val="000000"/>
          <w:sz w:val="22"/>
          <w:szCs w:val="22"/>
        </w:rPr>
        <w:t xml:space="preserve"> in the email Subject line.</w:t>
      </w:r>
    </w:p>
    <w:p w14:paraId="4317B942" w14:textId="01E6D970" w:rsidR="007C576E" w:rsidRPr="00C90536" w:rsidRDefault="007C576E" w:rsidP="007C576E">
      <w:pPr>
        <w:pStyle w:val="paragraph"/>
        <w:spacing w:before="0" w:beforeAutospacing="0" w:after="0" w:afterAutospacing="0"/>
        <w:textAlignment w:val="baseline"/>
        <w:rPr>
          <w:rStyle w:val="normaltextrun"/>
          <w:rFonts w:ascii="Aptos" w:eastAsiaTheme="majorEastAsia" w:hAnsi="Aptos" w:cs="Calibri"/>
          <w:sz w:val="22"/>
          <w:szCs w:val="22"/>
        </w:rPr>
      </w:pPr>
    </w:p>
    <w:p w14:paraId="002AE9FA" w14:textId="38194B9D" w:rsidR="007C576E" w:rsidRPr="00C90536" w:rsidRDefault="007C576E" w:rsidP="007C576E">
      <w:pPr>
        <w:pStyle w:val="paragraph"/>
        <w:spacing w:before="0" w:beforeAutospacing="0" w:after="0" w:afterAutospacing="0"/>
        <w:textAlignment w:val="baseline"/>
        <w:rPr>
          <w:rStyle w:val="normaltextrun"/>
          <w:rFonts w:ascii="Aptos" w:eastAsiaTheme="majorEastAsia" w:hAnsi="Aptos" w:cs="Calibri"/>
          <w:sz w:val="22"/>
          <w:szCs w:val="22"/>
        </w:rPr>
      </w:pPr>
      <w:r w:rsidRPr="00C90536">
        <w:rPr>
          <w:rStyle w:val="normaltextrun"/>
          <w:rFonts w:ascii="Aptos" w:eastAsiaTheme="majorEastAsia" w:hAnsi="Aptos" w:cs="Calibri"/>
          <w:sz w:val="22"/>
          <w:szCs w:val="22"/>
        </w:rPr>
        <w:t xml:space="preserve">Shortlisted candidates will be contacted during the week of </w:t>
      </w:r>
      <w:r w:rsidR="00831DF3">
        <w:rPr>
          <w:rStyle w:val="normaltextrun"/>
          <w:rFonts w:ascii="Aptos" w:eastAsiaTheme="majorEastAsia" w:hAnsi="Aptos" w:cs="Calibri"/>
          <w:sz w:val="22"/>
          <w:szCs w:val="22"/>
        </w:rPr>
        <w:t xml:space="preserve">07 July </w:t>
      </w:r>
      <w:r w:rsidRPr="00C90536">
        <w:rPr>
          <w:rStyle w:val="normaltextrun"/>
          <w:rFonts w:ascii="Aptos" w:eastAsiaTheme="majorEastAsia" w:hAnsi="Aptos" w:cs="Calibri"/>
          <w:sz w:val="22"/>
          <w:szCs w:val="22"/>
        </w:rPr>
        <w:t>2025.</w:t>
      </w:r>
      <w:r w:rsidR="00831DF3">
        <w:rPr>
          <w:rStyle w:val="normaltextrun"/>
          <w:rFonts w:ascii="Aptos" w:eastAsiaTheme="majorEastAsia" w:hAnsi="Aptos" w:cs="Calibri"/>
          <w:sz w:val="22"/>
          <w:szCs w:val="22"/>
        </w:rPr>
        <w:t xml:space="preserve"> </w:t>
      </w:r>
    </w:p>
    <w:p w14:paraId="37048792" w14:textId="03D47A06" w:rsidR="00876CA7" w:rsidRPr="00876CA7" w:rsidRDefault="00B2456E" w:rsidP="007C576E">
      <w:pPr>
        <w:pStyle w:val="NoSpacing"/>
        <w:rPr>
          <w:rFonts w:ascii="Aptos" w:hAnsi="Aptos"/>
        </w:rPr>
      </w:pPr>
      <w:r>
        <w:rPr>
          <w:rFonts w:ascii="Aptos" w:hAnsi="Aptos"/>
        </w:rPr>
        <w:lastRenderedPageBreak/>
        <w:t>A</w:t>
      </w:r>
      <w:r w:rsidR="00BD39F5" w:rsidRPr="00876CA7">
        <w:rPr>
          <w:rFonts w:ascii="Aptos" w:hAnsi="Aptos"/>
        </w:rPr>
        <w:t xml:space="preserve"> panel may be formed for </w:t>
      </w:r>
      <w:r w:rsidR="00876CA7" w:rsidRPr="00876CA7">
        <w:rPr>
          <w:rFonts w:ascii="Aptos" w:hAnsi="Aptos"/>
        </w:rPr>
        <w:t>similar or related SECAD roles</w:t>
      </w:r>
      <w:r w:rsidR="00336974" w:rsidRPr="00336974">
        <w:rPr>
          <w:rFonts w:ascii="Aptos" w:hAnsi="Aptos"/>
        </w:rPr>
        <w:t xml:space="preserve"> for interview candidates that are not successful at this time</w:t>
      </w:r>
      <w:r w:rsidR="00AE65F1">
        <w:rPr>
          <w:rFonts w:ascii="Aptos" w:hAnsi="Aptos"/>
        </w:rPr>
        <w:t>.</w:t>
      </w:r>
    </w:p>
    <w:p w14:paraId="6313E9BA" w14:textId="77777777" w:rsidR="00876CA7" w:rsidRPr="00876CA7" w:rsidRDefault="00876CA7" w:rsidP="007C576E">
      <w:pPr>
        <w:pStyle w:val="NoSpacing"/>
        <w:rPr>
          <w:rFonts w:ascii="Aptos" w:hAnsi="Aptos"/>
        </w:rPr>
      </w:pPr>
    </w:p>
    <w:p w14:paraId="661586D4" w14:textId="115A664E" w:rsidR="00AB0D69" w:rsidRPr="00B91D30" w:rsidRDefault="007C576E" w:rsidP="00AB0D69">
      <w:pPr>
        <w:pStyle w:val="NoSpacing"/>
        <w:rPr>
          <w:rFonts w:ascii="Aptos" w:hAnsi="Aptos" w:cs="Arial"/>
          <w:i/>
          <w:iCs/>
        </w:rPr>
      </w:pPr>
      <w:r w:rsidRPr="001E5B86">
        <w:rPr>
          <w:rFonts w:ascii="Aptos" w:hAnsi="Aptos"/>
          <w:i/>
          <w:iCs/>
        </w:rPr>
        <w:t xml:space="preserve">SECAD Partnership is an </w:t>
      </w:r>
      <w:r w:rsidR="00AB0D69">
        <w:rPr>
          <w:rFonts w:ascii="Aptos" w:hAnsi="Aptos"/>
          <w:i/>
          <w:iCs/>
        </w:rPr>
        <w:t>e</w:t>
      </w:r>
      <w:r w:rsidRPr="001E5B86">
        <w:rPr>
          <w:rFonts w:ascii="Aptos" w:hAnsi="Aptos"/>
          <w:i/>
          <w:iCs/>
        </w:rPr>
        <w:t xml:space="preserve">qual </w:t>
      </w:r>
      <w:r w:rsidR="00AB0D69">
        <w:rPr>
          <w:rFonts w:ascii="Aptos" w:hAnsi="Aptos"/>
          <w:i/>
          <w:iCs/>
        </w:rPr>
        <w:t>o</w:t>
      </w:r>
      <w:r w:rsidRPr="001E5B86">
        <w:rPr>
          <w:rFonts w:ascii="Aptos" w:hAnsi="Aptos"/>
          <w:i/>
          <w:iCs/>
        </w:rPr>
        <w:t>pportunit</w:t>
      </w:r>
      <w:r w:rsidR="00AB0D69">
        <w:rPr>
          <w:rFonts w:ascii="Aptos" w:hAnsi="Aptos"/>
          <w:i/>
          <w:iCs/>
        </w:rPr>
        <w:t>y</w:t>
      </w:r>
      <w:r w:rsidRPr="001E5B86">
        <w:rPr>
          <w:rFonts w:ascii="Aptos" w:hAnsi="Aptos"/>
          <w:i/>
          <w:iCs/>
        </w:rPr>
        <w:t xml:space="preserve"> </w:t>
      </w:r>
      <w:r w:rsidR="00AB0D69">
        <w:rPr>
          <w:rFonts w:ascii="Aptos" w:hAnsi="Aptos"/>
          <w:i/>
          <w:iCs/>
        </w:rPr>
        <w:t>e</w:t>
      </w:r>
      <w:r w:rsidRPr="001E5B86">
        <w:rPr>
          <w:rFonts w:ascii="Aptos" w:hAnsi="Aptos"/>
          <w:i/>
          <w:iCs/>
        </w:rPr>
        <w:t>mployer</w:t>
      </w:r>
      <w:r w:rsidR="00AB0D69">
        <w:rPr>
          <w:rFonts w:ascii="Aptos" w:hAnsi="Aptos"/>
          <w:i/>
          <w:iCs/>
        </w:rPr>
        <w:t xml:space="preserve"> </w:t>
      </w:r>
      <w:r w:rsidR="00AB0D69" w:rsidRPr="00B91D30">
        <w:rPr>
          <w:rFonts w:ascii="Aptos" w:hAnsi="Aptos" w:cs="Arial"/>
          <w:i/>
          <w:iCs/>
        </w:rPr>
        <w:t>and canvassing will disqualify.</w:t>
      </w:r>
    </w:p>
    <w:p w14:paraId="174BB0E1" w14:textId="62E2540C" w:rsidR="007C576E" w:rsidRPr="001E5B86" w:rsidRDefault="007C576E" w:rsidP="007C576E">
      <w:pPr>
        <w:pStyle w:val="NoSpacing"/>
        <w:rPr>
          <w:rFonts w:ascii="Aptos" w:hAnsi="Aptos"/>
        </w:rPr>
      </w:pPr>
    </w:p>
    <w:p w14:paraId="589345A6" w14:textId="77777777" w:rsidR="00EB5DDE" w:rsidRPr="001E5B86" w:rsidRDefault="00EB5DDE" w:rsidP="00755E3D">
      <w:pPr>
        <w:autoSpaceDE w:val="0"/>
        <w:autoSpaceDN w:val="0"/>
        <w:adjustRightInd w:val="0"/>
        <w:spacing w:after="0" w:line="240" w:lineRule="auto"/>
        <w:rPr>
          <w:rFonts w:ascii="Aptos" w:hAnsi="Aptos" w:cs="Helvetica"/>
          <w:color w:val="000000"/>
        </w:rPr>
      </w:pPr>
    </w:p>
    <w:p w14:paraId="63763A13" w14:textId="77777777" w:rsidR="00610AED" w:rsidRPr="001E5B86" w:rsidRDefault="00610AED" w:rsidP="00610AED">
      <w:pPr>
        <w:pStyle w:val="NoSpacing"/>
        <w:rPr>
          <w:rFonts w:ascii="Aptos" w:hAnsi="Aptos"/>
        </w:rPr>
      </w:pPr>
      <w:r w:rsidRPr="001E5B86">
        <w:rPr>
          <w:rFonts w:ascii="Aptos" w:hAnsi="Aptos"/>
          <w:b/>
          <w:bCs/>
        </w:rPr>
        <w:t>About SECAD Partnership</w:t>
      </w:r>
      <w:r w:rsidRPr="001E5B86">
        <w:rPr>
          <w:rFonts w:ascii="Aptos" w:hAnsi="Aptos"/>
        </w:rPr>
        <w:t> </w:t>
      </w:r>
    </w:p>
    <w:p w14:paraId="499ED5D3" w14:textId="77777777" w:rsidR="00610AED" w:rsidRPr="001E5B86" w:rsidRDefault="00610AED" w:rsidP="00610AED">
      <w:pPr>
        <w:pStyle w:val="NoSpacing"/>
        <w:jc w:val="both"/>
        <w:rPr>
          <w:rFonts w:ascii="Aptos" w:hAnsi="Aptos"/>
        </w:rPr>
      </w:pPr>
      <w:r w:rsidRPr="001E5B86">
        <w:rPr>
          <w:rFonts w:ascii="Aptos" w:hAnsi="Aptos"/>
        </w:rPr>
        <w:t xml:space="preserve">SECAD Partnership CLG (SECAD) is a Local Development Company established in 1995. Our main office </w:t>
      </w:r>
      <w:proofErr w:type="gramStart"/>
      <w:r w:rsidRPr="001E5B86">
        <w:rPr>
          <w:rFonts w:ascii="Aptos" w:hAnsi="Aptos"/>
        </w:rPr>
        <w:t>is located in</w:t>
      </w:r>
      <w:proofErr w:type="gramEnd"/>
      <w:r w:rsidRPr="001E5B86">
        <w:rPr>
          <w:rFonts w:ascii="Aptos" w:hAnsi="Aptos"/>
        </w:rPr>
        <w:t xml:space="preserve"> Midleton, Co. Cork. SECAD’s main development objective is to promote and enable sustainable development through our Rural Development and Social Inclusion programmes. SECAD has a voluntary Board of Directors and a staff team of c. 50 people. </w:t>
      </w:r>
    </w:p>
    <w:p w14:paraId="6D7DE135" w14:textId="77777777" w:rsidR="00610AED" w:rsidRPr="001E5B86" w:rsidRDefault="00610AED" w:rsidP="00610AED">
      <w:pPr>
        <w:pStyle w:val="NoSpacing"/>
        <w:jc w:val="both"/>
        <w:rPr>
          <w:rFonts w:ascii="Aptos" w:hAnsi="Aptos"/>
        </w:rPr>
      </w:pPr>
      <w:r w:rsidRPr="001E5B86">
        <w:rPr>
          <w:rFonts w:ascii="Aptos" w:hAnsi="Aptos"/>
        </w:rPr>
        <w:t> </w:t>
      </w:r>
    </w:p>
    <w:p w14:paraId="11359B21" w14:textId="77777777" w:rsidR="00610AED" w:rsidRPr="001E5B86" w:rsidRDefault="00610AED" w:rsidP="00610AED">
      <w:pPr>
        <w:pStyle w:val="NoSpacing"/>
        <w:jc w:val="both"/>
        <w:rPr>
          <w:rFonts w:ascii="Aptos" w:hAnsi="Aptos"/>
        </w:rPr>
      </w:pPr>
      <w:r w:rsidRPr="001E5B86">
        <w:rPr>
          <w:rFonts w:ascii="Aptos" w:hAnsi="Aptos"/>
        </w:rPr>
        <w:t xml:space="preserve">SECAD works with individuals, community and voluntary groups, business, academia and other stakeholders to create a more vibrant, sustainable and inclusive society. SECAD manages a wide range of funds and services including social investment and employment support programmes, implemented on behalf of various Government Departments, State Bodies, the European Commission and the private sector. SECAD currently delivers </w:t>
      </w:r>
      <w:proofErr w:type="gramStart"/>
      <w:r w:rsidRPr="001E5B86">
        <w:rPr>
          <w:rFonts w:ascii="Aptos" w:hAnsi="Aptos"/>
        </w:rPr>
        <w:t>a number of</w:t>
      </w:r>
      <w:proofErr w:type="gramEnd"/>
      <w:r w:rsidRPr="001E5B86">
        <w:rPr>
          <w:rFonts w:ascii="Aptos" w:hAnsi="Aptos"/>
        </w:rPr>
        <w:t xml:space="preserve"> major programmes along with other smaller schemes and initiatives. </w:t>
      </w:r>
    </w:p>
    <w:p w14:paraId="508CF19E" w14:textId="77777777" w:rsidR="00610AED" w:rsidRPr="001E5B86" w:rsidRDefault="00610AED" w:rsidP="00610AED">
      <w:pPr>
        <w:pStyle w:val="NoSpacing"/>
        <w:jc w:val="both"/>
        <w:rPr>
          <w:rFonts w:ascii="Aptos" w:hAnsi="Aptos"/>
        </w:rPr>
      </w:pPr>
      <w:r w:rsidRPr="001E5B86">
        <w:rPr>
          <w:rFonts w:ascii="Aptos" w:hAnsi="Aptos"/>
        </w:rPr>
        <w:t> </w:t>
      </w:r>
    </w:p>
    <w:p w14:paraId="4A1E0FD1" w14:textId="77777777" w:rsidR="00610AED" w:rsidRPr="001E5B86" w:rsidRDefault="00610AED" w:rsidP="00610AED">
      <w:pPr>
        <w:pStyle w:val="NoSpacing"/>
        <w:jc w:val="both"/>
        <w:rPr>
          <w:rFonts w:ascii="Aptos" w:hAnsi="Aptos"/>
        </w:rPr>
      </w:pPr>
      <w:r w:rsidRPr="001E5B86">
        <w:rPr>
          <w:rFonts w:ascii="Aptos" w:hAnsi="Aptos"/>
        </w:rPr>
        <w:t xml:space="preserve">SECAD is delivering the Social Inclusion Community Activation Programme (SICAP 2024-2028) throughout South Cork including the </w:t>
      </w:r>
      <w:proofErr w:type="spellStart"/>
      <w:r w:rsidRPr="001E5B86">
        <w:rPr>
          <w:rFonts w:ascii="Aptos" w:hAnsi="Aptos"/>
        </w:rPr>
        <w:t>Muscrai</w:t>
      </w:r>
      <w:proofErr w:type="spellEnd"/>
      <w:r w:rsidRPr="001E5B86">
        <w:rPr>
          <w:rFonts w:ascii="Aptos" w:hAnsi="Aptos"/>
        </w:rPr>
        <w:t xml:space="preserve"> Gaeltacht. SECAD is an implementing partner for LEADER 2023-2027 on behalf of the South Cork and West Cork LCDC's. SECAD has vast experience in administering Irish government and European funds, as well as transnational co-operation projects including LEADER / Rural Development Programmes, Social Inclusion Programmes, the Local Area Employment Service (LAES), Rural Social Scheme and </w:t>
      </w:r>
      <w:proofErr w:type="spellStart"/>
      <w:r w:rsidRPr="001E5B86">
        <w:rPr>
          <w:rFonts w:ascii="Aptos" w:hAnsi="Aptos"/>
        </w:rPr>
        <w:t>Tús</w:t>
      </w:r>
      <w:proofErr w:type="spellEnd"/>
      <w:r w:rsidRPr="001E5B86">
        <w:rPr>
          <w:rFonts w:ascii="Aptos" w:hAnsi="Aptos"/>
        </w:rPr>
        <w:t xml:space="preserve"> (Employment Schemes), INTERREG, Intelligent Energy Europe, Erasmus + and the Programme for Employability Inclusion and Learning (gender equality). SECAD was recently approved funding for </w:t>
      </w:r>
      <w:proofErr w:type="spellStart"/>
      <w:r w:rsidRPr="001E5B86">
        <w:rPr>
          <w:rFonts w:ascii="Aptos" w:hAnsi="Aptos"/>
        </w:rPr>
        <w:t>WorkAbility</w:t>
      </w:r>
      <w:proofErr w:type="spellEnd"/>
      <w:r w:rsidRPr="001E5B86">
        <w:rPr>
          <w:rFonts w:ascii="Aptos" w:hAnsi="Aptos"/>
        </w:rPr>
        <w:t xml:space="preserve"> (ESF+ 2021-2027) and the Asylum Migration and Integration Fund.</w:t>
      </w:r>
    </w:p>
    <w:p w14:paraId="7E51A175" w14:textId="77777777" w:rsidR="00610AED" w:rsidRPr="001E5B86" w:rsidRDefault="00610AED" w:rsidP="00610AED">
      <w:pPr>
        <w:pStyle w:val="NoSpacing"/>
        <w:jc w:val="both"/>
        <w:rPr>
          <w:rFonts w:ascii="Aptos" w:hAnsi="Aptos"/>
        </w:rPr>
      </w:pPr>
      <w:r w:rsidRPr="001E5B86">
        <w:rPr>
          <w:rFonts w:ascii="Aptos" w:hAnsi="Aptos"/>
        </w:rPr>
        <w:t> </w:t>
      </w:r>
    </w:p>
    <w:p w14:paraId="1CAC1239" w14:textId="77777777" w:rsidR="00610AED" w:rsidRPr="001E5B86" w:rsidRDefault="00610AED" w:rsidP="00610AED">
      <w:pPr>
        <w:pStyle w:val="NoSpacing"/>
        <w:jc w:val="both"/>
        <w:rPr>
          <w:rFonts w:ascii="Aptos" w:hAnsi="Aptos"/>
        </w:rPr>
      </w:pPr>
      <w:r w:rsidRPr="001E5B86">
        <w:rPr>
          <w:rFonts w:ascii="Aptos" w:hAnsi="Aptos"/>
        </w:rPr>
        <w:t xml:space="preserve">Wild Work is a SECAD initiative with a social ethos. Wild Work supports employment activation, educates and raises awareness of nature and biodiversity and </w:t>
      </w:r>
      <w:proofErr w:type="gramStart"/>
      <w:r w:rsidRPr="001E5B86">
        <w:rPr>
          <w:rFonts w:ascii="Aptos" w:hAnsi="Aptos"/>
        </w:rPr>
        <w:t>benefits society as a whole</w:t>
      </w:r>
      <w:proofErr w:type="gramEnd"/>
      <w:r w:rsidRPr="001E5B86">
        <w:rPr>
          <w:rFonts w:ascii="Aptos" w:hAnsi="Aptos"/>
        </w:rPr>
        <w:t xml:space="preserve">. To read more about Wild Work see </w:t>
      </w:r>
      <w:hyperlink r:id="rId10" w:tgtFrame="_blank" w:history="1">
        <w:r w:rsidRPr="001E5B86">
          <w:rPr>
            <w:rStyle w:val="Hyperlink"/>
            <w:rFonts w:ascii="Aptos" w:hAnsi="Aptos"/>
          </w:rPr>
          <w:t>www.wildwork.ie</w:t>
        </w:r>
      </w:hyperlink>
      <w:r w:rsidRPr="001E5B86">
        <w:rPr>
          <w:rFonts w:ascii="Aptos" w:hAnsi="Aptos"/>
          <w:u w:val="single"/>
        </w:rPr>
        <w:t>  </w:t>
      </w:r>
      <w:r w:rsidRPr="001E5B86">
        <w:rPr>
          <w:rFonts w:ascii="Aptos" w:hAnsi="Aptos"/>
        </w:rPr>
        <w:t> </w:t>
      </w:r>
    </w:p>
    <w:p w14:paraId="1043CCFB" w14:textId="77777777" w:rsidR="00610AED" w:rsidRPr="001E5B86" w:rsidRDefault="00610AED" w:rsidP="00610AED">
      <w:pPr>
        <w:pStyle w:val="NoSpacing"/>
        <w:jc w:val="both"/>
        <w:rPr>
          <w:rFonts w:ascii="Aptos" w:hAnsi="Aptos"/>
        </w:rPr>
      </w:pPr>
      <w:r w:rsidRPr="001E5B86">
        <w:rPr>
          <w:rFonts w:ascii="Aptos" w:hAnsi="Aptos"/>
        </w:rPr>
        <w:t> </w:t>
      </w:r>
    </w:p>
    <w:p w14:paraId="141B7C79" w14:textId="77777777" w:rsidR="00610AED" w:rsidRPr="001E5B86" w:rsidRDefault="00610AED" w:rsidP="00610AED">
      <w:pPr>
        <w:pStyle w:val="NoSpacing"/>
        <w:jc w:val="both"/>
        <w:rPr>
          <w:rFonts w:ascii="Aptos" w:hAnsi="Aptos"/>
        </w:rPr>
      </w:pPr>
      <w:r w:rsidRPr="001E5B86">
        <w:rPr>
          <w:rFonts w:ascii="Aptos" w:hAnsi="Aptos"/>
        </w:rPr>
        <w:t>As a Grant Making Organisation (GMO), SECAD manages community benefit funds throughout Ireland on behalf of various sustainable energy developers, infrastructure providers and others. A key area of expertise is community engagement - developing positive, effective links with communities, supporting them to access and maximise funding and services. </w:t>
      </w:r>
    </w:p>
    <w:p w14:paraId="7D82E5C6" w14:textId="77777777" w:rsidR="00610AED" w:rsidRPr="001E5B86" w:rsidRDefault="00610AED" w:rsidP="00610AED">
      <w:pPr>
        <w:pStyle w:val="NoSpacing"/>
        <w:rPr>
          <w:rFonts w:ascii="Aptos" w:hAnsi="Aptos"/>
        </w:rPr>
      </w:pPr>
      <w:r w:rsidRPr="001E5B86">
        <w:rPr>
          <w:rFonts w:ascii="Aptos" w:hAnsi="Aptos"/>
        </w:rPr>
        <w:t> </w:t>
      </w:r>
    </w:p>
    <w:p w14:paraId="3E153025" w14:textId="77777777" w:rsidR="0035630C" w:rsidRDefault="00610AED" w:rsidP="00610AED">
      <w:pPr>
        <w:pStyle w:val="NoSpacing"/>
        <w:rPr>
          <w:rFonts w:ascii="Aptos" w:hAnsi="Aptos"/>
        </w:rPr>
      </w:pPr>
      <w:r w:rsidRPr="001E5B86">
        <w:rPr>
          <w:rFonts w:ascii="Aptos" w:hAnsi="Aptos"/>
        </w:rPr>
        <w:t xml:space="preserve">For more information on SECAD see </w:t>
      </w:r>
      <w:hyperlink r:id="rId11" w:tgtFrame="_blank" w:history="1">
        <w:r w:rsidRPr="001E5B86">
          <w:rPr>
            <w:rStyle w:val="Hyperlink"/>
            <w:rFonts w:ascii="Aptos" w:hAnsi="Aptos"/>
          </w:rPr>
          <w:t>www.secad.ie</w:t>
        </w:r>
      </w:hyperlink>
      <w:r w:rsidRPr="001E5B86">
        <w:rPr>
          <w:rFonts w:ascii="Aptos" w:hAnsi="Aptos"/>
        </w:rPr>
        <w:t> </w:t>
      </w:r>
      <w:r w:rsidRPr="001E5B86">
        <w:rPr>
          <w:rFonts w:ascii="Aptos" w:hAnsi="Aptos"/>
          <w:b/>
          <w:bCs/>
        </w:rPr>
        <w:t>  </w:t>
      </w:r>
      <w:r w:rsidRPr="001E5B86">
        <w:rPr>
          <w:rFonts w:ascii="Aptos" w:hAnsi="Aptos"/>
        </w:rPr>
        <w:t> </w:t>
      </w:r>
    </w:p>
    <w:p w14:paraId="21B5E97F" w14:textId="5B3C9461" w:rsidR="00610AED" w:rsidRPr="001E5B86" w:rsidRDefault="00610AED" w:rsidP="00610AED">
      <w:pPr>
        <w:pStyle w:val="NoSpacing"/>
        <w:rPr>
          <w:rFonts w:ascii="Aptos" w:hAnsi="Aptos"/>
        </w:rPr>
      </w:pPr>
      <w:r w:rsidRPr="001E5B86">
        <w:rPr>
          <w:rFonts w:ascii="Aptos" w:hAnsi="Aptos"/>
        </w:rPr>
        <w:t> </w:t>
      </w:r>
    </w:p>
    <w:p w14:paraId="4653F8B8" w14:textId="2DE558A7" w:rsidR="006A0C9F" w:rsidRPr="007475BB" w:rsidRDefault="00661628" w:rsidP="00EA5856">
      <w:pPr>
        <w:autoSpaceDE w:val="0"/>
        <w:autoSpaceDN w:val="0"/>
        <w:adjustRightInd w:val="0"/>
        <w:spacing w:after="0" w:line="240" w:lineRule="auto"/>
        <w:jc w:val="center"/>
        <w:rPr>
          <w:rFonts w:ascii="Aptos" w:hAnsi="Aptos" w:cs="Helvetica"/>
          <w:b/>
          <w:bCs/>
          <w:color w:val="000000"/>
        </w:rPr>
      </w:pPr>
      <w:r>
        <w:rPr>
          <w:noProof/>
        </w:rPr>
        <w:drawing>
          <wp:inline distT="0" distB="0" distL="0" distR="0" wp14:anchorId="79D61AC5" wp14:editId="7165EEF7">
            <wp:extent cx="5295900" cy="1310640"/>
            <wp:effectExtent l="0" t="0" r="0" b="3810"/>
            <wp:docPr id="906994039" name="Picture 1"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94039" name="Picture 1" descr="A blue flag with yellow star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0945" cy="1314363"/>
                    </a:xfrm>
                    <a:prstGeom prst="rect">
                      <a:avLst/>
                    </a:prstGeom>
                    <a:noFill/>
                    <a:ln>
                      <a:noFill/>
                    </a:ln>
                  </pic:spPr>
                </pic:pic>
              </a:graphicData>
            </a:graphic>
          </wp:inline>
        </w:drawing>
      </w:r>
    </w:p>
    <w:sectPr w:rsidR="006A0C9F" w:rsidRPr="007475B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C53A2" w14:textId="77777777" w:rsidR="00C5503B" w:rsidRDefault="00C5503B" w:rsidP="0022618C">
      <w:pPr>
        <w:spacing w:after="0" w:line="240" w:lineRule="auto"/>
      </w:pPr>
      <w:r>
        <w:separator/>
      </w:r>
    </w:p>
  </w:endnote>
  <w:endnote w:type="continuationSeparator" w:id="0">
    <w:p w14:paraId="0EB45080" w14:textId="77777777" w:rsidR="00C5503B" w:rsidRDefault="00C5503B" w:rsidP="0022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079333"/>
      <w:docPartObj>
        <w:docPartGallery w:val="Page Numbers (Bottom of Page)"/>
        <w:docPartUnique/>
      </w:docPartObj>
    </w:sdtPr>
    <w:sdtEndPr>
      <w:rPr>
        <w:noProof/>
      </w:rPr>
    </w:sdtEndPr>
    <w:sdtContent>
      <w:p w14:paraId="0F2E7BC1" w14:textId="68A4A164" w:rsidR="0022618C" w:rsidRDefault="002261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27323" w14:textId="77777777" w:rsidR="0022618C" w:rsidRDefault="00226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ED2CC" w14:textId="77777777" w:rsidR="00C5503B" w:rsidRDefault="00C5503B" w:rsidP="0022618C">
      <w:pPr>
        <w:spacing w:after="0" w:line="240" w:lineRule="auto"/>
      </w:pPr>
      <w:r>
        <w:separator/>
      </w:r>
    </w:p>
  </w:footnote>
  <w:footnote w:type="continuationSeparator" w:id="0">
    <w:p w14:paraId="638B616B" w14:textId="77777777" w:rsidR="00C5503B" w:rsidRDefault="00C5503B" w:rsidP="00226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2ABC"/>
    <w:multiLevelType w:val="hybridMultilevel"/>
    <w:tmpl w:val="76086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9C50EC"/>
    <w:multiLevelType w:val="hybridMultilevel"/>
    <w:tmpl w:val="5CE09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2050230"/>
    <w:multiLevelType w:val="hybridMultilevel"/>
    <w:tmpl w:val="2C82F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F7475B"/>
    <w:multiLevelType w:val="hybridMultilevel"/>
    <w:tmpl w:val="7924C2A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73A0B70"/>
    <w:multiLevelType w:val="hybridMultilevel"/>
    <w:tmpl w:val="00FE4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79669433">
    <w:abstractNumId w:val="4"/>
  </w:num>
  <w:num w:numId="2" w16cid:durableId="1869223689">
    <w:abstractNumId w:val="2"/>
  </w:num>
  <w:num w:numId="3" w16cid:durableId="598878695">
    <w:abstractNumId w:val="1"/>
  </w:num>
  <w:num w:numId="4" w16cid:durableId="1851988793">
    <w:abstractNumId w:val="0"/>
  </w:num>
  <w:num w:numId="5" w16cid:durableId="61587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3D"/>
    <w:rsid w:val="0009761B"/>
    <w:rsid w:val="00101E0E"/>
    <w:rsid w:val="00113247"/>
    <w:rsid w:val="00115EF4"/>
    <w:rsid w:val="00120ECA"/>
    <w:rsid w:val="001224FD"/>
    <w:rsid w:val="0015118D"/>
    <w:rsid w:val="0015438A"/>
    <w:rsid w:val="001717A3"/>
    <w:rsid w:val="001A221E"/>
    <w:rsid w:val="001B7CEE"/>
    <w:rsid w:val="001E5B86"/>
    <w:rsid w:val="00210BAC"/>
    <w:rsid w:val="0022618C"/>
    <w:rsid w:val="00301F2B"/>
    <w:rsid w:val="00306F36"/>
    <w:rsid w:val="00311E76"/>
    <w:rsid w:val="00336974"/>
    <w:rsid w:val="00355BD3"/>
    <w:rsid w:val="0035630C"/>
    <w:rsid w:val="003670EA"/>
    <w:rsid w:val="003B379D"/>
    <w:rsid w:val="003D06C5"/>
    <w:rsid w:val="003E4E75"/>
    <w:rsid w:val="0040137A"/>
    <w:rsid w:val="00413B9E"/>
    <w:rsid w:val="004231CE"/>
    <w:rsid w:val="004568DE"/>
    <w:rsid w:val="004C0529"/>
    <w:rsid w:val="004C523F"/>
    <w:rsid w:val="00560699"/>
    <w:rsid w:val="00561255"/>
    <w:rsid w:val="00561987"/>
    <w:rsid w:val="005673C9"/>
    <w:rsid w:val="005767AF"/>
    <w:rsid w:val="0059012C"/>
    <w:rsid w:val="005C31AE"/>
    <w:rsid w:val="005F41BB"/>
    <w:rsid w:val="00610AED"/>
    <w:rsid w:val="00647C0F"/>
    <w:rsid w:val="00650DE5"/>
    <w:rsid w:val="006536F6"/>
    <w:rsid w:val="00661628"/>
    <w:rsid w:val="006812A3"/>
    <w:rsid w:val="006A0C9F"/>
    <w:rsid w:val="006A4BCD"/>
    <w:rsid w:val="006B54C4"/>
    <w:rsid w:val="00700676"/>
    <w:rsid w:val="007009D1"/>
    <w:rsid w:val="00706F74"/>
    <w:rsid w:val="00742552"/>
    <w:rsid w:val="007475BB"/>
    <w:rsid w:val="007542A1"/>
    <w:rsid w:val="00755E3D"/>
    <w:rsid w:val="007934B0"/>
    <w:rsid w:val="007C576E"/>
    <w:rsid w:val="007D7E50"/>
    <w:rsid w:val="007E1755"/>
    <w:rsid w:val="0081520F"/>
    <w:rsid w:val="00823A78"/>
    <w:rsid w:val="00831DF3"/>
    <w:rsid w:val="00840A40"/>
    <w:rsid w:val="00842861"/>
    <w:rsid w:val="00863A15"/>
    <w:rsid w:val="00876CA7"/>
    <w:rsid w:val="008A3C8B"/>
    <w:rsid w:val="008C5ADC"/>
    <w:rsid w:val="008D0D07"/>
    <w:rsid w:val="008F11B9"/>
    <w:rsid w:val="00900039"/>
    <w:rsid w:val="0093423C"/>
    <w:rsid w:val="0095578E"/>
    <w:rsid w:val="00967097"/>
    <w:rsid w:val="009700BE"/>
    <w:rsid w:val="00985324"/>
    <w:rsid w:val="00997EA4"/>
    <w:rsid w:val="009A6677"/>
    <w:rsid w:val="009B22B2"/>
    <w:rsid w:val="009C062F"/>
    <w:rsid w:val="009E0A41"/>
    <w:rsid w:val="00A118E9"/>
    <w:rsid w:val="00A20B02"/>
    <w:rsid w:val="00A2491B"/>
    <w:rsid w:val="00A32330"/>
    <w:rsid w:val="00A703D1"/>
    <w:rsid w:val="00AB0D69"/>
    <w:rsid w:val="00AB3A23"/>
    <w:rsid w:val="00AC0A2E"/>
    <w:rsid w:val="00AC1EB9"/>
    <w:rsid w:val="00AE1F8F"/>
    <w:rsid w:val="00AE65F1"/>
    <w:rsid w:val="00AF7475"/>
    <w:rsid w:val="00B2456E"/>
    <w:rsid w:val="00B719D8"/>
    <w:rsid w:val="00BA3147"/>
    <w:rsid w:val="00BB610D"/>
    <w:rsid w:val="00BC5EE5"/>
    <w:rsid w:val="00BD39F5"/>
    <w:rsid w:val="00BE24CA"/>
    <w:rsid w:val="00BE4FE0"/>
    <w:rsid w:val="00BF61E0"/>
    <w:rsid w:val="00C42057"/>
    <w:rsid w:val="00C4541D"/>
    <w:rsid w:val="00C51C35"/>
    <w:rsid w:val="00C5503B"/>
    <w:rsid w:val="00C90536"/>
    <w:rsid w:val="00CB54C0"/>
    <w:rsid w:val="00CC1E82"/>
    <w:rsid w:val="00CD0D15"/>
    <w:rsid w:val="00CF7D42"/>
    <w:rsid w:val="00DE11CF"/>
    <w:rsid w:val="00E22031"/>
    <w:rsid w:val="00E22E57"/>
    <w:rsid w:val="00E3789B"/>
    <w:rsid w:val="00EA489C"/>
    <w:rsid w:val="00EA5856"/>
    <w:rsid w:val="00EB2457"/>
    <w:rsid w:val="00EB5DDE"/>
    <w:rsid w:val="00F048B0"/>
    <w:rsid w:val="00F10C96"/>
    <w:rsid w:val="00F16C89"/>
    <w:rsid w:val="00F26BA3"/>
    <w:rsid w:val="00F34BF0"/>
    <w:rsid w:val="00F44DFB"/>
    <w:rsid w:val="00F64D2A"/>
    <w:rsid w:val="00F83369"/>
    <w:rsid w:val="00F848EF"/>
    <w:rsid w:val="00F862B6"/>
    <w:rsid w:val="00FD50F1"/>
    <w:rsid w:val="00FD5C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98D0"/>
  <w15:chartTrackingRefBased/>
  <w15:docId w15:val="{F8738F3E-9273-4533-A2B9-0FA126AE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2A1"/>
    <w:pPr>
      <w:ind w:left="720"/>
      <w:contextualSpacing/>
    </w:pPr>
  </w:style>
  <w:style w:type="paragraph" w:styleId="BalloonText">
    <w:name w:val="Balloon Text"/>
    <w:basedOn w:val="Normal"/>
    <w:link w:val="BalloonTextChar"/>
    <w:uiPriority w:val="99"/>
    <w:semiHidden/>
    <w:unhideWhenUsed/>
    <w:rsid w:val="008A3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C8B"/>
    <w:rPr>
      <w:rFonts w:ascii="Segoe UI" w:hAnsi="Segoe UI" w:cs="Segoe UI"/>
      <w:sz w:val="18"/>
      <w:szCs w:val="18"/>
    </w:rPr>
  </w:style>
  <w:style w:type="character" w:styleId="Hyperlink">
    <w:name w:val="Hyperlink"/>
    <w:basedOn w:val="DefaultParagraphFont"/>
    <w:uiPriority w:val="99"/>
    <w:unhideWhenUsed/>
    <w:rsid w:val="009700BE"/>
    <w:rPr>
      <w:color w:val="0563C1" w:themeColor="hyperlink"/>
      <w:u w:val="single"/>
    </w:rPr>
  </w:style>
  <w:style w:type="paragraph" w:styleId="NoSpacing">
    <w:name w:val="No Spacing"/>
    <w:uiPriority w:val="1"/>
    <w:qFormat/>
    <w:rsid w:val="00610AED"/>
    <w:pPr>
      <w:spacing w:after="0" w:line="240" w:lineRule="auto"/>
    </w:pPr>
    <w:rPr>
      <w:kern w:val="2"/>
      <w14:ligatures w14:val="standardContextual"/>
    </w:rPr>
  </w:style>
  <w:style w:type="paragraph" w:styleId="Header">
    <w:name w:val="header"/>
    <w:basedOn w:val="Normal"/>
    <w:link w:val="HeaderChar"/>
    <w:uiPriority w:val="99"/>
    <w:unhideWhenUsed/>
    <w:rsid w:val="00226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18C"/>
  </w:style>
  <w:style w:type="paragraph" w:styleId="Footer">
    <w:name w:val="footer"/>
    <w:basedOn w:val="Normal"/>
    <w:link w:val="FooterChar"/>
    <w:uiPriority w:val="99"/>
    <w:unhideWhenUsed/>
    <w:rsid w:val="00226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18C"/>
  </w:style>
  <w:style w:type="paragraph" w:customStyle="1" w:styleId="paragraph">
    <w:name w:val="paragraph"/>
    <w:basedOn w:val="Normal"/>
    <w:rsid w:val="007C576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7C576E"/>
  </w:style>
  <w:style w:type="character" w:customStyle="1" w:styleId="eop">
    <w:name w:val="eop"/>
    <w:basedOn w:val="DefaultParagraphFont"/>
    <w:rsid w:val="007C576E"/>
  </w:style>
  <w:style w:type="character" w:styleId="UnresolvedMention">
    <w:name w:val="Unresolved Mention"/>
    <w:basedOn w:val="DefaultParagraphFont"/>
    <w:uiPriority w:val="99"/>
    <w:semiHidden/>
    <w:unhideWhenUsed/>
    <w:rsid w:val="00AE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51184">
      <w:bodyDiv w:val="1"/>
      <w:marLeft w:val="0"/>
      <w:marRight w:val="0"/>
      <w:marTop w:val="0"/>
      <w:marBottom w:val="0"/>
      <w:divBdr>
        <w:top w:val="none" w:sz="0" w:space="0" w:color="auto"/>
        <w:left w:val="none" w:sz="0" w:space="0" w:color="auto"/>
        <w:bottom w:val="none" w:sz="0" w:space="0" w:color="auto"/>
        <w:right w:val="none" w:sz="0" w:space="0" w:color="auto"/>
      </w:divBdr>
    </w:div>
    <w:div w:id="1551113825">
      <w:bodyDiv w:val="1"/>
      <w:marLeft w:val="0"/>
      <w:marRight w:val="0"/>
      <w:marTop w:val="0"/>
      <w:marBottom w:val="0"/>
      <w:divBdr>
        <w:top w:val="none" w:sz="0" w:space="0" w:color="auto"/>
        <w:left w:val="none" w:sz="0" w:space="0" w:color="auto"/>
        <w:bottom w:val="none" w:sz="0" w:space="0" w:color="auto"/>
        <w:right w:val="none" w:sz="0" w:space="0" w:color="auto"/>
      </w:divBdr>
    </w:div>
    <w:div w:id="21351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ad.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ildwork.ie/" TargetMode="External"/><Relationship Id="rId4" Type="http://schemas.openxmlformats.org/officeDocument/2006/relationships/webSettings" Target="webSettings.xml"/><Relationship Id="rId9" Type="http://schemas.openxmlformats.org/officeDocument/2006/relationships/hyperlink" Target="mailto:recruitment@seca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Kearney</dc:creator>
  <cp:keywords/>
  <dc:description/>
  <cp:lastModifiedBy>Toni McCaul</cp:lastModifiedBy>
  <cp:revision>77</cp:revision>
  <cp:lastPrinted>2016-12-07T14:18:00Z</cp:lastPrinted>
  <dcterms:created xsi:type="dcterms:W3CDTF">2018-02-20T12:24:00Z</dcterms:created>
  <dcterms:modified xsi:type="dcterms:W3CDTF">2025-06-06T12:57:00Z</dcterms:modified>
</cp:coreProperties>
</file>