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362A" w14:textId="1D655C27" w:rsidR="006221D7" w:rsidRDefault="006221D7" w:rsidP="0099691A">
      <w:pPr>
        <w:pStyle w:val="BodyText"/>
        <w:ind w:left="0" w:firstLine="0"/>
        <w:jc w:val="center"/>
        <w:rPr>
          <w:rFonts w:ascii="Times New Roman"/>
          <w:sz w:val="20"/>
        </w:rPr>
      </w:pPr>
    </w:p>
    <w:p w14:paraId="2C6C3666" w14:textId="3BA15E4C" w:rsidR="006221D7" w:rsidRDefault="0091294F" w:rsidP="00300FA1">
      <w:pPr>
        <w:pStyle w:val="BodyText"/>
        <w:ind w:left="0" w:firstLine="0"/>
        <w:jc w:val="center"/>
        <w:rPr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AB5D88" wp14:editId="212FEEAB">
            <wp:extent cx="3034797" cy="1479550"/>
            <wp:effectExtent l="0" t="0" r="0" b="0"/>
            <wp:docPr id="1264079816" name="Picture 2" descr="A orange circl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08871" name="Picture 2" descr="A orange circle with a black background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0" t="16501" r="14779" b="13939"/>
                    <a:stretch/>
                  </pic:blipFill>
                  <pic:spPr bwMode="auto">
                    <a:xfrm>
                      <a:off x="0" y="0"/>
                      <a:ext cx="3042474" cy="1483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C3667" w14:textId="77777777" w:rsidR="006221D7" w:rsidRDefault="006221D7">
      <w:pPr>
        <w:pStyle w:val="BodyText"/>
        <w:spacing w:before="81"/>
        <w:ind w:left="0" w:firstLine="0"/>
      </w:pPr>
    </w:p>
    <w:p w14:paraId="2C6C3668" w14:textId="02BDCD1F" w:rsidR="006221D7" w:rsidRDefault="00FA3EEF">
      <w:pPr>
        <w:pStyle w:val="BodyText"/>
        <w:spacing w:line="276" w:lineRule="auto"/>
        <w:ind w:left="100" w:right="253" w:firstLine="0"/>
        <w:jc w:val="both"/>
      </w:pPr>
      <w:r>
        <w:t xml:space="preserve">Tosú </w:t>
      </w:r>
      <w:r w:rsidR="00300FA1">
        <w:t>is a national organisation that works with State</w:t>
      </w:r>
      <w:r w:rsidR="00300FA1">
        <w:rPr>
          <w:spacing w:val="-6"/>
        </w:rPr>
        <w:t xml:space="preserve"> </w:t>
      </w:r>
      <w:r w:rsidR="00300FA1">
        <w:t>agencies</w:t>
      </w:r>
      <w:r w:rsidR="00300FA1">
        <w:rPr>
          <w:spacing w:val="-6"/>
        </w:rPr>
        <w:t xml:space="preserve"> </w:t>
      </w:r>
      <w:r w:rsidR="00300FA1">
        <w:t>in</w:t>
      </w:r>
      <w:r w:rsidR="00300FA1">
        <w:rPr>
          <w:spacing w:val="-8"/>
        </w:rPr>
        <w:t xml:space="preserve"> </w:t>
      </w:r>
      <w:r w:rsidR="00300FA1">
        <w:t>the</w:t>
      </w:r>
      <w:r w:rsidR="00300FA1">
        <w:rPr>
          <w:spacing w:val="-6"/>
        </w:rPr>
        <w:t xml:space="preserve"> </w:t>
      </w:r>
      <w:r w:rsidR="00300FA1">
        <w:t>development</w:t>
      </w:r>
      <w:r w:rsidR="00300FA1">
        <w:rPr>
          <w:spacing w:val="-7"/>
        </w:rPr>
        <w:t xml:space="preserve"> </w:t>
      </w:r>
      <w:r w:rsidR="00300FA1">
        <w:t>and</w:t>
      </w:r>
      <w:r w:rsidR="00300FA1">
        <w:rPr>
          <w:spacing w:val="-7"/>
        </w:rPr>
        <w:t xml:space="preserve"> </w:t>
      </w:r>
      <w:r w:rsidR="00300FA1">
        <w:t>delivery</w:t>
      </w:r>
      <w:r w:rsidR="00300FA1">
        <w:rPr>
          <w:spacing w:val="-8"/>
        </w:rPr>
        <w:t xml:space="preserve"> </w:t>
      </w:r>
      <w:r w:rsidR="00300FA1">
        <w:t>of</w:t>
      </w:r>
      <w:r w:rsidR="00300FA1">
        <w:rPr>
          <w:spacing w:val="-7"/>
        </w:rPr>
        <w:t xml:space="preserve"> </w:t>
      </w:r>
      <w:r w:rsidR="00300FA1">
        <w:t>services</w:t>
      </w:r>
      <w:r w:rsidR="00300FA1">
        <w:rPr>
          <w:spacing w:val="-9"/>
        </w:rPr>
        <w:t xml:space="preserve"> </w:t>
      </w:r>
      <w:r w:rsidR="00300FA1">
        <w:t>to</w:t>
      </w:r>
      <w:r w:rsidR="00300FA1">
        <w:rPr>
          <w:spacing w:val="-7"/>
        </w:rPr>
        <w:t xml:space="preserve"> </w:t>
      </w:r>
      <w:r w:rsidR="00300FA1">
        <w:t>marginalised</w:t>
      </w:r>
      <w:r w:rsidR="00300FA1">
        <w:rPr>
          <w:spacing w:val="-7"/>
        </w:rPr>
        <w:t xml:space="preserve"> </w:t>
      </w:r>
      <w:r w:rsidR="00300FA1">
        <w:t>groups,</w:t>
      </w:r>
      <w:r w:rsidR="00300FA1">
        <w:rPr>
          <w:spacing w:val="-6"/>
        </w:rPr>
        <w:t xml:space="preserve"> </w:t>
      </w:r>
      <w:r w:rsidR="00300FA1">
        <w:t>enabling</w:t>
      </w:r>
      <w:r w:rsidR="00300FA1">
        <w:rPr>
          <w:spacing w:val="-7"/>
        </w:rPr>
        <w:t xml:space="preserve"> </w:t>
      </w:r>
      <w:r w:rsidR="00300FA1">
        <w:t xml:space="preserve">communities to become more socially inclusive through best practice service provision. </w:t>
      </w:r>
      <w:r>
        <w:t>Tosú</w:t>
      </w:r>
      <w:r w:rsidR="00300FA1">
        <w:t>’s current operational scope includes three national Services and two smaller projects: The Linkage Service, the Gate Service, the</w:t>
      </w:r>
      <w:r w:rsidR="00300FA1">
        <w:rPr>
          <w:spacing w:val="-2"/>
        </w:rPr>
        <w:t xml:space="preserve"> </w:t>
      </w:r>
      <w:r w:rsidR="00300FA1">
        <w:t>Resettlement</w:t>
      </w:r>
      <w:r w:rsidR="00300FA1">
        <w:rPr>
          <w:spacing w:val="-5"/>
        </w:rPr>
        <w:t xml:space="preserve"> </w:t>
      </w:r>
      <w:r w:rsidR="00300FA1">
        <w:t>Service;</w:t>
      </w:r>
      <w:r w:rsidR="00300FA1">
        <w:rPr>
          <w:spacing w:val="-3"/>
        </w:rPr>
        <w:t xml:space="preserve"> </w:t>
      </w:r>
      <w:r w:rsidR="00300FA1">
        <w:t>and</w:t>
      </w:r>
      <w:r w:rsidR="00300FA1">
        <w:rPr>
          <w:spacing w:val="-3"/>
        </w:rPr>
        <w:t xml:space="preserve"> </w:t>
      </w:r>
      <w:r w:rsidR="00300FA1">
        <w:t>The</w:t>
      </w:r>
      <w:r w:rsidR="00300FA1">
        <w:rPr>
          <w:spacing w:val="-4"/>
        </w:rPr>
        <w:t xml:space="preserve"> </w:t>
      </w:r>
      <w:r w:rsidR="00300FA1">
        <w:t>Community</w:t>
      </w:r>
      <w:r w:rsidR="00300FA1">
        <w:rPr>
          <w:spacing w:val="-4"/>
        </w:rPr>
        <w:t xml:space="preserve"> </w:t>
      </w:r>
      <w:r w:rsidR="00300FA1">
        <w:t>Support</w:t>
      </w:r>
      <w:r w:rsidR="00300FA1">
        <w:rPr>
          <w:spacing w:val="-2"/>
        </w:rPr>
        <w:t xml:space="preserve"> </w:t>
      </w:r>
      <w:r w:rsidR="00300FA1">
        <w:t>Scheme</w:t>
      </w:r>
      <w:r w:rsidR="00300FA1">
        <w:rPr>
          <w:spacing w:val="-4"/>
        </w:rPr>
        <w:t xml:space="preserve"> </w:t>
      </w:r>
      <w:r w:rsidR="00300FA1">
        <w:t>and</w:t>
      </w:r>
      <w:r w:rsidR="00300FA1">
        <w:rPr>
          <w:spacing w:val="-6"/>
        </w:rPr>
        <w:t xml:space="preserve"> </w:t>
      </w:r>
      <w:r w:rsidR="00300FA1">
        <w:t>The</w:t>
      </w:r>
      <w:r w:rsidR="00300FA1">
        <w:rPr>
          <w:spacing w:val="-4"/>
        </w:rPr>
        <w:t xml:space="preserve"> </w:t>
      </w:r>
      <w:r w:rsidR="00300FA1">
        <w:t>Supported</w:t>
      </w:r>
      <w:r w:rsidR="00300FA1">
        <w:rPr>
          <w:spacing w:val="-2"/>
        </w:rPr>
        <w:t xml:space="preserve"> </w:t>
      </w:r>
      <w:r w:rsidR="00300FA1">
        <w:t>Employment</w:t>
      </w:r>
      <w:r w:rsidR="00300FA1">
        <w:rPr>
          <w:spacing w:val="-5"/>
        </w:rPr>
        <w:t xml:space="preserve"> </w:t>
      </w:r>
      <w:r w:rsidR="00300FA1">
        <w:t>Service.</w:t>
      </w:r>
    </w:p>
    <w:p w14:paraId="2C6C3669" w14:textId="77777777" w:rsidR="006221D7" w:rsidRDefault="006221D7">
      <w:pPr>
        <w:pStyle w:val="BodyText"/>
        <w:ind w:left="0" w:firstLine="0"/>
        <w:rPr>
          <w:sz w:val="20"/>
        </w:rPr>
      </w:pPr>
    </w:p>
    <w:p w14:paraId="2C6C366A" w14:textId="77777777" w:rsidR="006221D7" w:rsidRDefault="00300FA1">
      <w:pPr>
        <w:pStyle w:val="BodyText"/>
        <w:spacing w:before="106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2C6C36E9" wp14:editId="2C6C36EA">
            <wp:simplePos x="0" y="0"/>
            <wp:positionH relativeFrom="page">
              <wp:posOffset>914400</wp:posOffset>
            </wp:positionH>
            <wp:positionV relativeFrom="paragraph">
              <wp:posOffset>237944</wp:posOffset>
            </wp:positionV>
            <wp:extent cx="5672671" cy="217512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671" cy="217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C366B" w14:textId="77777777" w:rsidR="006221D7" w:rsidRDefault="006221D7">
      <w:pPr>
        <w:pStyle w:val="BodyText"/>
        <w:ind w:left="0" w:firstLine="0"/>
      </w:pPr>
    </w:p>
    <w:p w14:paraId="2C6C366C" w14:textId="77777777" w:rsidR="006221D7" w:rsidRDefault="006221D7">
      <w:pPr>
        <w:pStyle w:val="BodyText"/>
        <w:spacing w:before="248"/>
        <w:ind w:left="0" w:firstLine="0"/>
      </w:pPr>
    </w:p>
    <w:p w14:paraId="2C6C366D" w14:textId="77777777" w:rsidR="006221D7" w:rsidRDefault="00300FA1">
      <w:pPr>
        <w:pStyle w:val="Heading1"/>
        <w:jc w:val="both"/>
        <w:rPr>
          <w:u w:val="none"/>
        </w:rPr>
      </w:pPr>
      <w:r>
        <w:rPr>
          <w:u w:val="none"/>
        </w:rPr>
        <w:t>Main</w:t>
      </w:r>
      <w:r>
        <w:rPr>
          <w:spacing w:val="-5"/>
          <w:u w:val="none"/>
        </w:rPr>
        <w:t xml:space="preserve"> </w:t>
      </w:r>
      <w:r>
        <w:rPr>
          <w:u w:val="none"/>
        </w:rPr>
        <w:t>Aims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Objectives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Resettlement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Service</w:t>
      </w:r>
    </w:p>
    <w:p w14:paraId="2C6C366E" w14:textId="77777777" w:rsidR="006221D7" w:rsidRDefault="00300FA1">
      <w:pPr>
        <w:pStyle w:val="BodyText"/>
        <w:spacing w:before="240" w:line="276" w:lineRule="auto"/>
        <w:ind w:left="100" w:right="253" w:firstLine="0"/>
        <w:jc w:val="both"/>
      </w:pP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t>objective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Resettlement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promote</w:t>
      </w:r>
      <w:r>
        <w:rPr>
          <w:spacing w:val="-8"/>
        </w:rPr>
        <w:t xml:space="preserve"> </w:t>
      </w:r>
      <w:proofErr w:type="gramStart"/>
      <w:r>
        <w:t>desistance</w:t>
      </w:r>
      <w:proofErr w:type="gramEnd"/>
      <w:r>
        <w:rPr>
          <w:spacing w:val="-8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provision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support and access to essential services identified through the resettlement process. The focus is holistic but in each case is adapted to the needs of individual prisoners. Prior to </w:t>
      </w:r>
      <w:proofErr w:type="gramStart"/>
      <w:r>
        <w:t>release</w:t>
      </w:r>
      <w:proofErr w:type="gramEnd"/>
      <w:r>
        <w:t xml:space="preserve"> Resettlement Coordinators support the ex-</w:t>
      </w:r>
      <w:proofErr w:type="gramStart"/>
      <w:r>
        <w:t>prisoners</w:t>
      </w:r>
      <w:proofErr w:type="gramEnd"/>
      <w:r>
        <w:t xml:space="preserve"> access to housing, addiction, medical, social welfare and any other required services, while at the same time </w:t>
      </w:r>
      <w:proofErr w:type="gramStart"/>
      <w:r>
        <w:t>offer</w:t>
      </w:r>
      <w:proofErr w:type="gramEnd"/>
      <w:r>
        <w:t xml:space="preserve"> continued personal support.</w:t>
      </w:r>
      <w:r>
        <w:rPr>
          <w:spacing w:val="40"/>
        </w:rPr>
        <w:t xml:space="preserve"> </w:t>
      </w:r>
      <w:r>
        <w:t xml:space="preserve">The </w:t>
      </w:r>
      <w:proofErr w:type="gramStart"/>
      <w:r>
        <w:t>ultimate aim</w:t>
      </w:r>
      <w:proofErr w:type="gramEnd"/>
      <w:r>
        <w:t xml:space="preserve"> is the ex-</w:t>
      </w:r>
      <w:proofErr w:type="gramStart"/>
      <w:r>
        <w:t>prisoners</w:t>
      </w:r>
      <w:proofErr w:type="gramEnd"/>
      <w:r>
        <w:t xml:space="preserve"> desistance and independence.</w:t>
      </w:r>
    </w:p>
    <w:p w14:paraId="2C6C366F" w14:textId="77777777" w:rsidR="006221D7" w:rsidRDefault="006221D7">
      <w:pPr>
        <w:spacing w:line="276" w:lineRule="auto"/>
        <w:jc w:val="both"/>
        <w:sectPr w:rsidR="006221D7">
          <w:pgSz w:w="12240" w:h="15840"/>
          <w:pgMar w:top="1320" w:right="1180" w:bottom="280" w:left="1340" w:header="720" w:footer="720" w:gutter="0"/>
          <w:cols w:space="720"/>
        </w:sectPr>
      </w:pPr>
    </w:p>
    <w:p w14:paraId="2C6C3670" w14:textId="77777777" w:rsidR="006221D7" w:rsidRDefault="006221D7">
      <w:pPr>
        <w:pStyle w:val="BodyText"/>
        <w:spacing w:before="1"/>
        <w:ind w:left="0" w:firstLine="0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5770"/>
      </w:tblGrid>
      <w:tr w:rsidR="006221D7" w14:paraId="2C6C3675" w14:textId="77777777">
        <w:trPr>
          <w:trHeight w:val="928"/>
        </w:trPr>
        <w:tc>
          <w:tcPr>
            <w:tcW w:w="3581" w:type="dxa"/>
          </w:tcPr>
          <w:p w14:paraId="2C6C3671" w14:textId="77777777" w:rsidR="006221D7" w:rsidRDefault="006221D7">
            <w:pPr>
              <w:pStyle w:val="TableParagraph"/>
              <w:spacing w:before="40"/>
            </w:pPr>
          </w:p>
          <w:p w14:paraId="2C6C3672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5770" w:type="dxa"/>
          </w:tcPr>
          <w:p w14:paraId="2C6C3673" w14:textId="77777777" w:rsidR="006221D7" w:rsidRDefault="006221D7">
            <w:pPr>
              <w:pStyle w:val="TableParagraph"/>
              <w:spacing w:before="40"/>
            </w:pPr>
          </w:p>
          <w:p w14:paraId="2C6C3674" w14:textId="77777777" w:rsidR="006221D7" w:rsidRDefault="00300FA1">
            <w:pPr>
              <w:pStyle w:val="TableParagraph"/>
              <w:ind w:left="108"/>
            </w:pPr>
            <w:r>
              <w:t>Resettlement</w:t>
            </w:r>
            <w:r>
              <w:rPr>
                <w:spacing w:val="-9"/>
              </w:rPr>
              <w:t xml:space="preserve"> </w:t>
            </w:r>
            <w:r>
              <w:t>Coordinator</w:t>
            </w:r>
            <w:r>
              <w:rPr>
                <w:spacing w:val="-7"/>
              </w:rPr>
              <w:t xml:space="preserve"> </w:t>
            </w:r>
            <w:r>
              <w:t>(Resettlement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Service)</w:t>
            </w:r>
          </w:p>
        </w:tc>
      </w:tr>
      <w:tr w:rsidR="006221D7" w14:paraId="2C6C367E" w14:textId="77777777">
        <w:trPr>
          <w:trHeight w:val="4546"/>
        </w:trPr>
        <w:tc>
          <w:tcPr>
            <w:tcW w:w="3581" w:type="dxa"/>
          </w:tcPr>
          <w:p w14:paraId="2C6C3676" w14:textId="77777777" w:rsidR="006221D7" w:rsidRDefault="006221D7">
            <w:pPr>
              <w:pStyle w:val="TableParagraph"/>
              <w:spacing w:before="40"/>
            </w:pPr>
          </w:p>
          <w:p w14:paraId="2C6C3677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</w:tc>
        <w:tc>
          <w:tcPr>
            <w:tcW w:w="5770" w:type="dxa"/>
          </w:tcPr>
          <w:p w14:paraId="2C6C3678" w14:textId="77777777" w:rsidR="006221D7" w:rsidRDefault="006221D7">
            <w:pPr>
              <w:pStyle w:val="TableParagraph"/>
              <w:spacing w:before="40"/>
            </w:pPr>
          </w:p>
          <w:p w14:paraId="2C6C3679" w14:textId="77777777" w:rsidR="006221D7" w:rsidRDefault="00300FA1">
            <w:pPr>
              <w:pStyle w:val="TableParagraph"/>
              <w:spacing w:line="276" w:lineRule="auto"/>
              <w:ind w:left="108" w:right="189"/>
            </w:pPr>
            <w:r>
              <w:t>Work in a prison setting with referred prisoners prior to release</w:t>
            </w:r>
            <w:r>
              <w:rPr>
                <w:spacing w:val="-6"/>
              </w:rPr>
              <w:t xml:space="preserve"> </w:t>
            </w:r>
            <w:proofErr w:type="gramStart"/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facilitate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resettlement</w:t>
            </w:r>
            <w:r>
              <w:rPr>
                <w:spacing w:val="-5"/>
              </w:rPr>
              <w:t xml:space="preserve"> </w:t>
            </w:r>
            <w:r>
              <w:t>back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community.</w:t>
            </w:r>
          </w:p>
          <w:p w14:paraId="2C6C367A" w14:textId="77777777" w:rsidR="006221D7" w:rsidRDefault="006221D7">
            <w:pPr>
              <w:pStyle w:val="TableParagraph"/>
              <w:spacing w:before="10"/>
            </w:pPr>
          </w:p>
          <w:p w14:paraId="2C6C367B" w14:textId="77777777" w:rsidR="006221D7" w:rsidRDefault="00300FA1">
            <w:pPr>
              <w:pStyle w:val="TableParagraph"/>
              <w:spacing w:line="276" w:lineRule="auto"/>
              <w:ind w:left="108" w:right="189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prisoners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 xml:space="preserve">into conflict with the law, to assist these </w:t>
            </w:r>
            <w:proofErr w:type="gramStart"/>
            <w:r>
              <w:t>persons</w:t>
            </w:r>
            <w:proofErr w:type="gramEnd"/>
            <w:r>
              <w:t xml:space="preserve"> to access social welfare, housing, medical card, addiction support services and other relevant services required to enable resettlement back into the community.</w:t>
            </w:r>
          </w:p>
          <w:p w14:paraId="2C6C367C" w14:textId="77777777" w:rsidR="006221D7" w:rsidRDefault="006221D7">
            <w:pPr>
              <w:pStyle w:val="TableParagraph"/>
              <w:spacing w:before="11"/>
            </w:pPr>
          </w:p>
          <w:p w14:paraId="2C6C367D" w14:textId="77777777" w:rsidR="006221D7" w:rsidRDefault="00300FA1">
            <w:pPr>
              <w:pStyle w:val="TableParagraph"/>
              <w:spacing w:line="276" w:lineRule="auto"/>
              <w:ind w:left="108" w:right="189"/>
            </w:pPr>
            <w:r>
              <w:t>Empower</w:t>
            </w:r>
            <w:r>
              <w:rPr>
                <w:spacing w:val="-8"/>
              </w:rPr>
              <w:t xml:space="preserve"> </w:t>
            </w:r>
            <w:r>
              <w:t>offenders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7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 xml:space="preserve">life </w:t>
            </w:r>
            <w:proofErr w:type="gramStart"/>
            <w:r>
              <w:t>choices, and</w:t>
            </w:r>
            <w:proofErr w:type="gramEnd"/>
            <w:r>
              <w:t xml:space="preserve"> explore future directions.</w:t>
            </w:r>
          </w:p>
        </w:tc>
      </w:tr>
      <w:tr w:rsidR="006221D7" w14:paraId="2C6C3683" w14:textId="77777777">
        <w:trPr>
          <w:trHeight w:val="925"/>
        </w:trPr>
        <w:tc>
          <w:tcPr>
            <w:tcW w:w="3581" w:type="dxa"/>
          </w:tcPr>
          <w:p w14:paraId="2C6C367F" w14:textId="77777777" w:rsidR="006221D7" w:rsidRDefault="006221D7">
            <w:pPr>
              <w:pStyle w:val="TableParagraph"/>
              <w:spacing w:before="40"/>
            </w:pPr>
          </w:p>
          <w:p w14:paraId="2C6C3680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5770" w:type="dxa"/>
          </w:tcPr>
          <w:p w14:paraId="2C6C3681" w14:textId="77777777" w:rsidR="006221D7" w:rsidRDefault="006221D7">
            <w:pPr>
              <w:pStyle w:val="TableParagraph"/>
              <w:spacing w:before="40"/>
            </w:pPr>
          </w:p>
          <w:p w14:paraId="2C6C3682" w14:textId="615F230D" w:rsidR="006221D7" w:rsidRDefault="00C509E6">
            <w:pPr>
              <w:pStyle w:val="TableParagraph"/>
              <w:ind w:left="108"/>
            </w:pPr>
            <w:r>
              <w:rPr>
                <w:spacing w:val="-2"/>
              </w:rPr>
              <w:t>Prison Supervisor</w:t>
            </w:r>
            <w:r w:rsidR="00300FA1">
              <w:rPr>
                <w:spacing w:val="-2"/>
              </w:rPr>
              <w:t>.</w:t>
            </w:r>
          </w:p>
        </w:tc>
      </w:tr>
      <w:tr w:rsidR="006221D7" w14:paraId="2C6C3688" w14:textId="77777777">
        <w:trPr>
          <w:trHeight w:val="1235"/>
        </w:trPr>
        <w:tc>
          <w:tcPr>
            <w:tcW w:w="3581" w:type="dxa"/>
          </w:tcPr>
          <w:p w14:paraId="2C6C3684" w14:textId="77777777" w:rsidR="006221D7" w:rsidRDefault="006221D7">
            <w:pPr>
              <w:pStyle w:val="TableParagraph"/>
              <w:spacing w:before="40"/>
            </w:pPr>
          </w:p>
          <w:p w14:paraId="2C6C3685" w14:textId="77777777" w:rsidR="006221D7" w:rsidRDefault="00300FA1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Travel/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Driving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License </w:t>
            </w:r>
            <w:r>
              <w:rPr>
                <w:b/>
                <w:spacing w:val="-2"/>
              </w:rPr>
              <w:t>Requirements:</w:t>
            </w:r>
          </w:p>
        </w:tc>
        <w:tc>
          <w:tcPr>
            <w:tcW w:w="5770" w:type="dxa"/>
          </w:tcPr>
          <w:p w14:paraId="2C6C3686" w14:textId="77777777" w:rsidR="006221D7" w:rsidRDefault="006221D7">
            <w:pPr>
              <w:pStyle w:val="TableParagraph"/>
              <w:spacing w:before="40"/>
            </w:pPr>
          </w:p>
          <w:p w14:paraId="2C6C3687" w14:textId="77777777" w:rsidR="006221D7" w:rsidRDefault="00300FA1">
            <w:pPr>
              <w:pStyle w:val="TableParagraph"/>
              <w:ind w:left="108"/>
            </w:pP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5"/>
              </w:rPr>
              <w:t xml:space="preserve"> </w:t>
            </w:r>
            <w:r>
              <w:t>license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desirable</w:t>
            </w:r>
            <w:proofErr w:type="gramEnd"/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essential.</w:t>
            </w:r>
          </w:p>
        </w:tc>
      </w:tr>
      <w:tr w:rsidR="006221D7" w14:paraId="2C6C368D" w14:textId="77777777">
        <w:trPr>
          <w:trHeight w:val="1236"/>
        </w:trPr>
        <w:tc>
          <w:tcPr>
            <w:tcW w:w="3581" w:type="dxa"/>
          </w:tcPr>
          <w:p w14:paraId="2C6C3689" w14:textId="77777777" w:rsidR="006221D7" w:rsidRDefault="006221D7">
            <w:pPr>
              <w:pStyle w:val="TableParagraph"/>
              <w:spacing w:before="40"/>
            </w:pPr>
          </w:p>
          <w:p w14:paraId="2C6C368A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Security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Clearance:</w:t>
            </w:r>
          </w:p>
        </w:tc>
        <w:tc>
          <w:tcPr>
            <w:tcW w:w="5770" w:type="dxa"/>
          </w:tcPr>
          <w:p w14:paraId="2C6C368B" w14:textId="77777777" w:rsidR="006221D7" w:rsidRDefault="006221D7">
            <w:pPr>
              <w:pStyle w:val="TableParagraph"/>
              <w:spacing w:before="40"/>
            </w:pPr>
          </w:p>
          <w:p w14:paraId="2C6C368C" w14:textId="77777777" w:rsidR="006221D7" w:rsidRDefault="00300FA1">
            <w:pPr>
              <w:pStyle w:val="TableParagraph"/>
              <w:spacing w:line="278" w:lineRule="auto"/>
              <w:ind w:left="108"/>
            </w:pPr>
            <w:r>
              <w:t>Posts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initial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ongoing</w:t>
            </w:r>
            <w:r>
              <w:rPr>
                <w:spacing w:val="-4"/>
              </w:rPr>
              <w:t xml:space="preserve"> </w:t>
            </w:r>
            <w:r>
              <w:t>Irish</w:t>
            </w:r>
            <w:r>
              <w:rPr>
                <w:spacing w:val="-7"/>
              </w:rPr>
              <w:t xml:space="preserve"> </w:t>
            </w:r>
            <w:r>
              <w:t>Prison</w:t>
            </w:r>
            <w:r>
              <w:rPr>
                <w:spacing w:val="-7"/>
              </w:rPr>
              <w:t xml:space="preserve"> </w:t>
            </w:r>
            <w:r>
              <w:t>Service Security Clearance and Garda Vetting.</w:t>
            </w:r>
          </w:p>
        </w:tc>
      </w:tr>
    </w:tbl>
    <w:p w14:paraId="2C6C368E" w14:textId="77777777" w:rsidR="006221D7" w:rsidRDefault="006221D7">
      <w:pPr>
        <w:pStyle w:val="BodyText"/>
        <w:ind w:left="0" w:firstLine="0"/>
      </w:pPr>
    </w:p>
    <w:p w14:paraId="2C6C368F" w14:textId="77777777" w:rsidR="006221D7" w:rsidRDefault="006221D7">
      <w:pPr>
        <w:pStyle w:val="BodyText"/>
        <w:ind w:left="0" w:firstLine="0"/>
      </w:pPr>
    </w:p>
    <w:p w14:paraId="2C6C3690" w14:textId="77777777" w:rsidR="006221D7" w:rsidRDefault="006221D7">
      <w:pPr>
        <w:pStyle w:val="BodyText"/>
        <w:spacing w:before="122"/>
        <w:ind w:left="0" w:firstLine="0"/>
      </w:pPr>
    </w:p>
    <w:p w14:paraId="2C6C3691" w14:textId="77777777" w:rsidR="006221D7" w:rsidRDefault="00300FA1">
      <w:pPr>
        <w:pStyle w:val="Heading1"/>
        <w:rPr>
          <w:u w:val="none"/>
        </w:rPr>
      </w:pPr>
      <w:r>
        <w:t>JOB</w:t>
      </w:r>
      <w:r>
        <w:rPr>
          <w:spacing w:val="-4"/>
        </w:rPr>
        <w:t xml:space="preserve"> </w:t>
      </w:r>
      <w:r>
        <w:rPr>
          <w:spacing w:val="-2"/>
        </w:rPr>
        <w:t>DESCRIPTION</w:t>
      </w:r>
    </w:p>
    <w:p w14:paraId="2C6C3692" w14:textId="77777777" w:rsidR="006221D7" w:rsidRDefault="006221D7">
      <w:pPr>
        <w:pStyle w:val="BodyText"/>
        <w:spacing w:before="41"/>
        <w:ind w:left="0" w:firstLine="0"/>
        <w:rPr>
          <w:b/>
        </w:rPr>
      </w:pPr>
    </w:p>
    <w:p w14:paraId="2C6C3693" w14:textId="413AF29C" w:rsidR="006221D7" w:rsidRDefault="00300FA1">
      <w:pPr>
        <w:pStyle w:val="BodyText"/>
        <w:spacing w:before="1"/>
        <w:ind w:left="100" w:firstLine="0"/>
      </w:pPr>
      <w:r>
        <w:t xml:space="preserve">Reporting to the </w:t>
      </w:r>
      <w:r w:rsidR="00C509E6">
        <w:t xml:space="preserve">Prison </w:t>
      </w:r>
      <w:proofErr w:type="gramStart"/>
      <w:r w:rsidR="00C509E6">
        <w:t>Supervisor</w:t>
      </w:r>
      <w:proofErr w:type="gramEnd"/>
      <w:r>
        <w:t xml:space="preserve"> the Resettlement Coordinator will provide a range of supports to offenders/prisoners properly referred to the programme:</w:t>
      </w:r>
    </w:p>
    <w:p w14:paraId="2C6C3694" w14:textId="77777777" w:rsidR="006221D7" w:rsidRDefault="00300FA1">
      <w:pPr>
        <w:pStyle w:val="Heading1"/>
        <w:spacing w:before="267"/>
        <w:rPr>
          <w:u w:val="none"/>
        </w:rPr>
      </w:pPr>
      <w:r>
        <w:t>Primary</w:t>
      </w:r>
      <w:r>
        <w:rPr>
          <w:spacing w:val="-5"/>
        </w:rPr>
        <w:t xml:space="preserve"> </w:t>
      </w:r>
      <w:r>
        <w:rPr>
          <w:spacing w:val="-2"/>
        </w:rPr>
        <w:t>Responsibilities:</w:t>
      </w:r>
    </w:p>
    <w:p w14:paraId="2C6C3695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Developing</w:t>
      </w:r>
      <w:r>
        <w:rPr>
          <w:spacing w:val="-9"/>
        </w:rPr>
        <w:t xml:space="preserve"> </w:t>
      </w:r>
      <w:r>
        <w:t>pre-release</w:t>
      </w:r>
      <w:r>
        <w:rPr>
          <w:spacing w:val="-4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prisoners</w:t>
      </w:r>
      <w:r>
        <w:rPr>
          <w:spacing w:val="-6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Programme</w:t>
      </w:r>
    </w:p>
    <w:p w14:paraId="2C6C3696" w14:textId="369FBF5C" w:rsidR="006221D7" w:rsidRDefault="00300FA1">
      <w:pPr>
        <w:pStyle w:val="ListParagraph"/>
        <w:numPr>
          <w:ilvl w:val="0"/>
          <w:numId w:val="1"/>
        </w:numPr>
        <w:tabs>
          <w:tab w:val="left" w:pos="813"/>
        </w:tabs>
        <w:ind w:right="298" w:hanging="35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6C36EB" wp14:editId="2C6C36EC">
                <wp:simplePos x="0" y="0"/>
                <wp:positionH relativeFrom="page">
                  <wp:posOffset>1141780</wp:posOffset>
                </wp:positionH>
                <wp:positionV relativeFrom="paragraph">
                  <wp:posOffset>96896</wp:posOffset>
                </wp:positionV>
                <wp:extent cx="4762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62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7243" y="7620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E2C7C" id="Graphic 4" o:spid="_x0000_s1026" style="position:absolute;margin-left:89.9pt;margin-top:7.65pt;width:3.75pt;height:.6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" path="m47243,l,,,7620r47243,l47243,xe" fillcolor="black" stroked="f">
                <v:path arrowok="t"/>
                <w10:wrap anchorx="page"/>
              </v:shape>
            </w:pict>
          </mc:Fallback>
        </mc:AlternateContent>
      </w:r>
      <w:r>
        <w:t>Manage</w:t>
      </w:r>
      <w:r>
        <w:rPr>
          <w:spacing w:val="-2"/>
        </w:rPr>
        <w:t xml:space="preserve"> </w:t>
      </w:r>
      <w:r>
        <w:t>referrals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prisoners</w:t>
      </w:r>
      <w:r>
        <w:rPr>
          <w:spacing w:val="-5"/>
        </w:rPr>
        <w:t xml:space="preserve"> </w:t>
      </w:r>
      <w:r>
        <w:t>who require</w:t>
      </w:r>
      <w:r>
        <w:rPr>
          <w:spacing w:val="-3"/>
        </w:rPr>
        <w:t xml:space="preserve"> </w:t>
      </w:r>
      <w:r>
        <w:t xml:space="preserve">resettlement </w:t>
      </w:r>
      <w:r>
        <w:rPr>
          <w:spacing w:val="-2"/>
        </w:rPr>
        <w:t>support</w:t>
      </w:r>
    </w:p>
    <w:p w14:paraId="2C6C3697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right="255"/>
      </w:pPr>
      <w:r>
        <w:t>Assist prison-based agencies and their staff by assessing and addressing the resettlement needs of referred offenders</w:t>
      </w:r>
    </w:p>
    <w:p w14:paraId="2C6C3698" w14:textId="77777777" w:rsidR="006221D7" w:rsidRDefault="006221D7">
      <w:pPr>
        <w:sectPr w:rsidR="006221D7">
          <w:pgSz w:w="12240" w:h="15840"/>
          <w:pgMar w:top="1700" w:right="1180" w:bottom="280" w:left="1340" w:header="720" w:footer="720" w:gutter="0"/>
          <w:cols w:space="720"/>
        </w:sectPr>
      </w:pPr>
    </w:p>
    <w:p w14:paraId="2C6C369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67"/>
        <w:ind w:left="820" w:right="253"/>
        <w:jc w:val="both"/>
      </w:pPr>
      <w:r>
        <w:lastRenderedPageBreak/>
        <w:t xml:space="preserve">Develop an individualised and realistic resettlement plan with the </w:t>
      </w:r>
      <w:proofErr w:type="gramStart"/>
      <w:r>
        <w:t>ultimate aim</w:t>
      </w:r>
      <w:proofErr w:type="gramEnd"/>
      <w:r>
        <w:t xml:space="preserve"> of promoting social integration, which may involve post-release placement with community and voluntary </w:t>
      </w:r>
      <w:r>
        <w:rPr>
          <w:spacing w:val="-2"/>
        </w:rPr>
        <w:t>groups</w:t>
      </w:r>
    </w:p>
    <w:p w14:paraId="2C6C369A" w14:textId="77777777" w:rsidR="006221D7" w:rsidRDefault="00300FA1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jc w:val="both"/>
      </w:pPr>
      <w:r>
        <w:t>Assess</w:t>
      </w:r>
      <w:r>
        <w:rPr>
          <w:spacing w:val="-3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rPr>
          <w:spacing w:val="-2"/>
        </w:rPr>
        <w:t>access</w:t>
      </w:r>
    </w:p>
    <w:p w14:paraId="2C6C369B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3"/>
      </w:pPr>
      <w:r>
        <w:t>Liaise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advocate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Housing,</w:t>
      </w:r>
      <w:r>
        <w:rPr>
          <w:spacing w:val="-4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Card</w:t>
      </w:r>
      <w:r>
        <w:rPr>
          <w:spacing w:val="-8"/>
        </w:rPr>
        <w:t xml:space="preserve"> </w:t>
      </w:r>
      <w:r>
        <w:t>agencies/personnel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 of the prisoner as required</w:t>
      </w:r>
    </w:p>
    <w:p w14:paraId="2C6C369C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right="260"/>
      </w:pPr>
      <w:r>
        <w:t>Maintain</w:t>
      </w:r>
      <w:r>
        <w:rPr>
          <w:spacing w:val="40"/>
        </w:rPr>
        <w:t xml:space="preserve"> </w:t>
      </w:r>
      <w:r>
        <w:t>accurate</w:t>
      </w:r>
      <w:r>
        <w:rPr>
          <w:spacing w:val="40"/>
        </w:rPr>
        <w:t xml:space="preserve"> </w:t>
      </w:r>
      <w:r>
        <w:t>case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notes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Irish</w:t>
      </w:r>
      <w:r>
        <w:rPr>
          <w:spacing w:val="40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Prisoner</w:t>
      </w:r>
      <w:r>
        <w:rPr>
          <w:spacing w:val="40"/>
        </w:rPr>
        <w:t xml:space="preserve"> </w:t>
      </w:r>
      <w:r>
        <w:t>Information Management System</w:t>
      </w:r>
    </w:p>
    <w:p w14:paraId="2C6C369D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8"/>
      </w:pPr>
      <w:r>
        <w:t>Contribute</w:t>
      </w:r>
      <w:r>
        <w:rPr>
          <w:spacing w:val="40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multi-disciplinary</w:t>
      </w:r>
      <w:r>
        <w:rPr>
          <w:spacing w:val="40"/>
        </w:rPr>
        <w:t xml:space="preserve"> </w:t>
      </w:r>
      <w:r>
        <w:t>meetings</w:t>
      </w:r>
      <w:r>
        <w:rPr>
          <w:spacing w:val="66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Irish</w:t>
      </w:r>
      <w:r>
        <w:rPr>
          <w:spacing w:val="40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Integrated Sentence Management process</w:t>
      </w:r>
    </w:p>
    <w:p w14:paraId="2C6C369E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Provide</w:t>
      </w:r>
      <w:r>
        <w:rPr>
          <w:spacing w:val="-7"/>
        </w:rPr>
        <w:t xml:space="preserve"> </w:t>
      </w:r>
      <w:r>
        <w:t>post-release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community</w:t>
      </w:r>
    </w:p>
    <w:p w14:paraId="2C6C369F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5"/>
      </w:pPr>
      <w:r>
        <w:t>Liaise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existing</w:t>
      </w:r>
      <w:r>
        <w:rPr>
          <w:spacing w:val="-13"/>
        </w:rPr>
        <w:t xml:space="preserve"> </w:t>
      </w:r>
      <w:r>
        <w:t>agencies</w:t>
      </w:r>
      <w:r>
        <w:rPr>
          <w:spacing w:val="-12"/>
        </w:rPr>
        <w:t xml:space="preserve"> </w:t>
      </w:r>
      <w:r>
        <w:t>e.g.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Executive,</w:t>
      </w:r>
      <w:r>
        <w:rPr>
          <w:spacing w:val="-12"/>
        </w:rPr>
        <w:t xml:space="preserve"> </w:t>
      </w:r>
      <w:r>
        <w:t>Area</w:t>
      </w:r>
      <w:r>
        <w:rPr>
          <w:spacing w:val="-13"/>
        </w:rPr>
        <w:t xml:space="preserve"> </w:t>
      </w:r>
      <w:r>
        <w:t>Partnerships,</w:t>
      </w:r>
      <w:r>
        <w:rPr>
          <w:spacing w:val="-12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Authorities among others to complement those services and avoid replication</w:t>
      </w:r>
    </w:p>
    <w:p w14:paraId="2C6C36A0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5"/>
      </w:pPr>
      <w:r>
        <w:t xml:space="preserve">Develop service provider and </w:t>
      </w:r>
      <w:proofErr w:type="gramStart"/>
      <w:r>
        <w:t>community based</w:t>
      </w:r>
      <w:proofErr w:type="gramEnd"/>
      <w:r>
        <w:t xml:space="preserve"> networks, and a directory of </w:t>
      </w:r>
      <w:proofErr w:type="gramStart"/>
      <w:r>
        <w:t>supports</w:t>
      </w:r>
      <w:proofErr w:type="gramEnd"/>
      <w:r>
        <w:t xml:space="preserve"> for each catchment area</w:t>
      </w:r>
    </w:p>
    <w:p w14:paraId="2C6C36A1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clients</w:t>
      </w:r>
    </w:p>
    <w:p w14:paraId="2C6C36A2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Effectively</w:t>
      </w:r>
      <w:r>
        <w:rPr>
          <w:spacing w:val="-5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caseload</w:t>
      </w:r>
    </w:p>
    <w:p w14:paraId="2C6C36A3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t>Furnish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2"/>
        </w:rPr>
        <w:t>required</w:t>
      </w:r>
    </w:p>
    <w:p w14:paraId="2C6C36A4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63"/>
      </w:pPr>
      <w:r>
        <w:t>To</w:t>
      </w:r>
      <w:r>
        <w:rPr>
          <w:spacing w:val="73"/>
        </w:rPr>
        <w:t xml:space="preserve"> </w:t>
      </w:r>
      <w:r>
        <w:t>actively</w:t>
      </w:r>
      <w:r>
        <w:rPr>
          <w:spacing w:val="73"/>
        </w:rPr>
        <w:t xml:space="preserve"> </w:t>
      </w:r>
      <w:r>
        <w:t>participate</w:t>
      </w:r>
      <w:r>
        <w:rPr>
          <w:spacing w:val="7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conjunction</w:t>
      </w:r>
      <w:r>
        <w:rPr>
          <w:spacing w:val="71"/>
        </w:rPr>
        <w:t xml:space="preserve"> </w:t>
      </w:r>
      <w:r>
        <w:t>with</w:t>
      </w:r>
      <w:r>
        <w:rPr>
          <w:spacing w:val="71"/>
        </w:rPr>
        <w:t xml:space="preserve"> </w:t>
      </w:r>
      <w:r>
        <w:t>your</w:t>
      </w:r>
      <w:r>
        <w:rPr>
          <w:spacing w:val="72"/>
        </w:rPr>
        <w:t xml:space="preserve"> </w:t>
      </w:r>
      <w:r>
        <w:t>line</w:t>
      </w:r>
      <w:r>
        <w:rPr>
          <w:spacing w:val="72"/>
        </w:rPr>
        <w:t xml:space="preserve"> </w:t>
      </w:r>
      <w:r>
        <w:t>manager</w:t>
      </w:r>
      <w:r>
        <w:rPr>
          <w:spacing w:val="7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your</w:t>
      </w:r>
      <w:r>
        <w:rPr>
          <w:spacing w:val="72"/>
        </w:rPr>
        <w:t xml:space="preserve"> </w:t>
      </w:r>
      <w:r>
        <w:t>own</w:t>
      </w:r>
      <w:r>
        <w:rPr>
          <w:spacing w:val="71"/>
        </w:rPr>
        <w:t xml:space="preserve"> </w:t>
      </w:r>
      <w:r>
        <w:t>training</w:t>
      </w:r>
      <w:r>
        <w:rPr>
          <w:spacing w:val="71"/>
        </w:rPr>
        <w:t xml:space="preserve"> </w:t>
      </w:r>
      <w:r>
        <w:t>and development needs and appropriate training and development activities</w:t>
      </w:r>
    </w:p>
    <w:p w14:paraId="2C6C36A5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7"/>
      </w:pP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line manager from time to time</w:t>
      </w:r>
    </w:p>
    <w:p w14:paraId="2C6C36A6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Ensure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efficiently,</w:t>
      </w:r>
      <w:r>
        <w:rPr>
          <w:spacing w:val="-6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economically</w:t>
      </w:r>
    </w:p>
    <w:p w14:paraId="2C6C36A7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Monitor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performance;</w:t>
      </w:r>
      <w:r>
        <w:rPr>
          <w:spacing w:val="43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rPr>
          <w:spacing w:val="-2"/>
        </w:rPr>
        <w:t>controls</w:t>
      </w:r>
    </w:p>
    <w:p w14:paraId="2C6C36A8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Provide</w:t>
      </w:r>
      <w:r>
        <w:rPr>
          <w:spacing w:val="-10"/>
        </w:rPr>
        <w:t xml:space="preserve"> </w:t>
      </w:r>
      <w:r>
        <w:t>timely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statistics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reports</w:t>
      </w:r>
    </w:p>
    <w:p w14:paraId="2C6C36A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446"/>
      </w:pPr>
      <w:r>
        <w:t>Observe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Prison</w:t>
      </w:r>
      <w:r>
        <w:rPr>
          <w:spacing w:val="-5"/>
        </w:rPr>
        <w:t xml:space="preserve"> </w:t>
      </w:r>
      <w:r>
        <w:t>Rules,</w:t>
      </w:r>
      <w:r>
        <w:rPr>
          <w:spacing w:val="-4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Governors</w:t>
      </w:r>
      <w:r>
        <w:rPr>
          <w:spacing w:val="-5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 to time</w:t>
      </w:r>
    </w:p>
    <w:p w14:paraId="2C6C36AA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t>Observe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rPr>
          <w:spacing w:val="-4"/>
        </w:rPr>
        <w:t>Acts</w:t>
      </w:r>
    </w:p>
    <w:p w14:paraId="2C6C36AB" w14:textId="3FC0AC4D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t>Observe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 w:rsidR="00FA3EEF">
        <w:rPr>
          <w:spacing w:val="-3"/>
        </w:rPr>
        <w:t xml:space="preserve"> </w:t>
      </w:r>
      <w:r w:rsidR="00FA3EEF">
        <w:t>Tosú</w:t>
      </w:r>
      <w:r>
        <w:rPr>
          <w:spacing w:val="-4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2C6C36AC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Observe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necessary</w:t>
      </w:r>
    </w:p>
    <w:p w14:paraId="2C6C36AD" w14:textId="77777777" w:rsidR="006221D7" w:rsidRDefault="006221D7">
      <w:pPr>
        <w:pStyle w:val="BodyText"/>
        <w:ind w:left="0" w:firstLine="0"/>
      </w:pPr>
    </w:p>
    <w:p w14:paraId="2C6C36AE" w14:textId="77777777" w:rsidR="006221D7" w:rsidRDefault="006221D7">
      <w:pPr>
        <w:pStyle w:val="BodyText"/>
        <w:ind w:left="0" w:firstLine="0"/>
      </w:pPr>
    </w:p>
    <w:p w14:paraId="2C6C36AF" w14:textId="77777777" w:rsidR="006221D7" w:rsidRDefault="00300FA1">
      <w:pPr>
        <w:pStyle w:val="Heading1"/>
        <w:rPr>
          <w:u w:val="none"/>
        </w:rPr>
      </w:pPr>
      <w:r>
        <w:t>Secondary</w:t>
      </w:r>
      <w:r>
        <w:rPr>
          <w:spacing w:val="-8"/>
        </w:rPr>
        <w:t xml:space="preserve"> </w:t>
      </w:r>
      <w:r>
        <w:rPr>
          <w:spacing w:val="-2"/>
        </w:rPr>
        <w:t>Responsibilities:</w:t>
      </w:r>
    </w:p>
    <w:p w14:paraId="2C6C36B0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rPr>
          <w:spacing w:val="-2"/>
        </w:rPr>
        <w:t>plans</w:t>
      </w:r>
    </w:p>
    <w:p w14:paraId="2C6C36B1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projects</w:t>
      </w:r>
    </w:p>
    <w:p w14:paraId="2C6C36B2" w14:textId="77777777" w:rsidR="006221D7" w:rsidRDefault="006221D7">
      <w:pPr>
        <w:pStyle w:val="BodyText"/>
        <w:ind w:left="0" w:firstLine="0"/>
      </w:pPr>
    </w:p>
    <w:p w14:paraId="2C6C36B3" w14:textId="77777777" w:rsidR="006221D7" w:rsidRDefault="006221D7">
      <w:pPr>
        <w:pStyle w:val="BodyText"/>
        <w:ind w:left="0" w:firstLine="0"/>
      </w:pPr>
    </w:p>
    <w:p w14:paraId="2C6C36B4" w14:textId="77777777" w:rsidR="006221D7" w:rsidRDefault="006221D7">
      <w:pPr>
        <w:pStyle w:val="BodyText"/>
        <w:spacing w:before="121"/>
        <w:ind w:left="0" w:firstLine="0"/>
      </w:pPr>
    </w:p>
    <w:p w14:paraId="2C6C36B5" w14:textId="77777777" w:rsidR="006221D7" w:rsidRDefault="00300FA1">
      <w:pPr>
        <w:pStyle w:val="Heading1"/>
        <w:rPr>
          <w:u w:val="none"/>
        </w:rPr>
      </w:pPr>
      <w:r>
        <w:t>PERSON</w:t>
      </w:r>
      <w:r>
        <w:rPr>
          <w:spacing w:val="-4"/>
        </w:rPr>
        <w:t xml:space="preserve"> </w:t>
      </w:r>
      <w:r>
        <w:rPr>
          <w:spacing w:val="-2"/>
        </w:rPr>
        <w:t>SPECIFICATION</w:t>
      </w:r>
    </w:p>
    <w:p w14:paraId="2C6C36B6" w14:textId="77777777" w:rsidR="006221D7" w:rsidRDefault="006221D7">
      <w:pPr>
        <w:pStyle w:val="BodyText"/>
        <w:spacing w:before="80"/>
        <w:ind w:left="0" w:firstLine="0"/>
        <w:rPr>
          <w:b/>
        </w:rPr>
      </w:pPr>
    </w:p>
    <w:p w14:paraId="2C6C36B7" w14:textId="77777777" w:rsidR="006221D7" w:rsidRDefault="00300FA1">
      <w:pPr>
        <w:ind w:left="100"/>
        <w:rPr>
          <w:b/>
        </w:rPr>
      </w:pPr>
      <w:r>
        <w:rPr>
          <w:b/>
          <w:u w:val="single"/>
        </w:rPr>
        <w:t>Essential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Qualifications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Knowledge:</w:t>
      </w:r>
    </w:p>
    <w:p w14:paraId="2C6C36B8" w14:textId="77777777" w:rsidR="006221D7" w:rsidRDefault="00300FA1">
      <w:pPr>
        <w:pStyle w:val="BodyText"/>
        <w:spacing w:before="41"/>
        <w:ind w:left="100" w:firstLine="0"/>
      </w:pPr>
      <w:r>
        <w:t>The</w:t>
      </w:r>
      <w:r>
        <w:rPr>
          <w:spacing w:val="-3"/>
        </w:rPr>
        <w:t xml:space="preserve"> </w:t>
      </w:r>
      <w:r>
        <w:t>ideal</w:t>
      </w:r>
      <w:r>
        <w:rPr>
          <w:spacing w:val="-4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have:</w:t>
      </w:r>
    </w:p>
    <w:p w14:paraId="2C6C36B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>A</w:t>
      </w:r>
      <w:r>
        <w:rPr>
          <w:spacing w:val="-6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desirable;</w:t>
      </w:r>
      <w:proofErr w:type="gramEnd"/>
    </w:p>
    <w:p w14:paraId="2C6C36BA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left="820"/>
      </w:pPr>
      <w:r>
        <w:t>A</w:t>
      </w:r>
      <w:r>
        <w:rPr>
          <w:spacing w:val="-6"/>
        </w:rPr>
        <w:t xml:space="preserve"> </w:t>
      </w:r>
      <w:r>
        <w:t>thorough</w:t>
      </w:r>
      <w:r>
        <w:rPr>
          <w:spacing w:val="-4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issues;</w:t>
      </w:r>
      <w:proofErr w:type="gramEnd"/>
    </w:p>
    <w:p w14:paraId="2C6C36BB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left="820" w:right="962"/>
      </w:pP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Irish</w:t>
      </w:r>
      <w:r>
        <w:rPr>
          <w:spacing w:val="-5"/>
        </w:rPr>
        <w:t xml:space="preserve"> </w:t>
      </w:r>
      <w:r>
        <w:t>Prison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Resettlement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Reintegration </w:t>
      </w:r>
      <w:r>
        <w:rPr>
          <w:spacing w:val="-2"/>
        </w:rPr>
        <w:t>process</w:t>
      </w:r>
    </w:p>
    <w:p w14:paraId="2C6C36BC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60"/>
      </w:pPr>
      <w:r>
        <w:t>Must</w:t>
      </w:r>
      <w:r>
        <w:rPr>
          <w:spacing w:val="40"/>
        </w:rPr>
        <w:t xml:space="preserve"> </w:t>
      </w:r>
      <w:r>
        <w:t>meet</w:t>
      </w:r>
      <w:r>
        <w:rPr>
          <w:spacing w:val="6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safety</w:t>
      </w:r>
      <w:r>
        <w:rPr>
          <w:spacing w:val="64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rPr>
          <w:spacing w:val="-2"/>
        </w:rPr>
        <w:t>environment</w:t>
      </w:r>
    </w:p>
    <w:p w14:paraId="2C6C36BD" w14:textId="77777777" w:rsidR="006221D7" w:rsidRDefault="006221D7">
      <w:pPr>
        <w:sectPr w:rsidR="006221D7">
          <w:pgSz w:w="12240" w:h="15840"/>
          <w:pgMar w:top="640" w:right="1180" w:bottom="280" w:left="1340" w:header="720" w:footer="720" w:gutter="0"/>
          <w:cols w:space="720"/>
        </w:sectPr>
      </w:pPr>
    </w:p>
    <w:p w14:paraId="2C6C36BE" w14:textId="77777777" w:rsidR="006221D7" w:rsidRDefault="00300FA1">
      <w:pPr>
        <w:pStyle w:val="BodyText"/>
        <w:spacing w:before="36"/>
        <w:ind w:left="100" w:firstLine="0"/>
      </w:pPr>
      <w:r>
        <w:rPr>
          <w:u w:val="single"/>
        </w:rPr>
        <w:lastRenderedPageBreak/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good</w:t>
      </w:r>
      <w:r>
        <w:rPr>
          <w:spacing w:val="-5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3"/>
          <w:u w:val="single"/>
        </w:rPr>
        <w:t xml:space="preserve"> </w:t>
      </w:r>
      <w:r>
        <w:rPr>
          <w:u w:val="single"/>
        </w:rPr>
        <w:t>knowledge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of:</w:t>
      </w:r>
    </w:p>
    <w:p w14:paraId="2C6C36BF" w14:textId="52B3EDE0" w:rsidR="006221D7" w:rsidRDefault="00FA3EEF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 xml:space="preserve">Tosú </w:t>
      </w:r>
      <w:r w:rsidR="00300FA1">
        <w:t>and</w:t>
      </w:r>
      <w:r w:rsidR="00300FA1">
        <w:rPr>
          <w:spacing w:val="-3"/>
        </w:rPr>
        <w:t xml:space="preserve"> </w:t>
      </w:r>
      <w:r w:rsidR="00300FA1">
        <w:t>its</w:t>
      </w:r>
      <w:r w:rsidR="00300FA1">
        <w:rPr>
          <w:spacing w:val="-1"/>
        </w:rPr>
        <w:t xml:space="preserve"> </w:t>
      </w:r>
      <w:r w:rsidR="00300FA1">
        <w:t>range</w:t>
      </w:r>
      <w:r w:rsidR="00300FA1">
        <w:rPr>
          <w:spacing w:val="-4"/>
        </w:rPr>
        <w:t xml:space="preserve"> </w:t>
      </w:r>
      <w:r w:rsidR="00300FA1">
        <w:t>of</w:t>
      </w:r>
      <w:r w:rsidR="00300FA1">
        <w:rPr>
          <w:spacing w:val="-2"/>
        </w:rPr>
        <w:t xml:space="preserve"> services</w:t>
      </w:r>
    </w:p>
    <w:p w14:paraId="2C6C36C0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>The</w:t>
      </w:r>
      <w:r>
        <w:rPr>
          <w:spacing w:val="-4"/>
        </w:rPr>
        <w:t xml:space="preserve"> </w:t>
      </w:r>
      <w:r>
        <w:t>Irish</w:t>
      </w:r>
      <w:r>
        <w:rPr>
          <w:spacing w:val="-5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rPr>
          <w:spacing w:val="-2"/>
        </w:rPr>
        <w:t>system</w:t>
      </w:r>
    </w:p>
    <w:p w14:paraId="2C6C36C1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left="820"/>
      </w:pPr>
      <w:r>
        <w:t>Prisoner</w:t>
      </w:r>
      <w:r>
        <w:rPr>
          <w:spacing w:val="-8"/>
        </w:rPr>
        <w:t xml:space="preserve"> </w:t>
      </w:r>
      <w:r>
        <w:t>Resettlement</w:t>
      </w:r>
      <w:r>
        <w:rPr>
          <w:spacing w:val="-9"/>
        </w:rPr>
        <w:t xml:space="preserve"> </w:t>
      </w:r>
      <w:r>
        <w:rPr>
          <w:spacing w:val="-4"/>
        </w:rPr>
        <w:t>Work</w:t>
      </w:r>
    </w:p>
    <w:p w14:paraId="2C6C36C2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Desistance</w:t>
      </w:r>
      <w:r>
        <w:rPr>
          <w:spacing w:val="-8"/>
        </w:rPr>
        <w:t xml:space="preserve"> </w:t>
      </w:r>
      <w:r>
        <w:rPr>
          <w:spacing w:val="-2"/>
        </w:rPr>
        <w:t>Processes</w:t>
      </w:r>
    </w:p>
    <w:p w14:paraId="2C6C36C3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Community</w:t>
      </w:r>
      <w:r>
        <w:rPr>
          <w:spacing w:val="-8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Addiction</w:t>
      </w:r>
      <w:r>
        <w:rPr>
          <w:spacing w:val="-8"/>
        </w:rPr>
        <w:t xml:space="preserve"> </w:t>
      </w:r>
      <w:r>
        <w:rPr>
          <w:spacing w:val="-2"/>
        </w:rPr>
        <w:t>Services</w:t>
      </w:r>
    </w:p>
    <w:p w14:paraId="2C6C36C4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Homeless</w:t>
      </w:r>
      <w:r>
        <w:rPr>
          <w:spacing w:val="-10"/>
        </w:rPr>
        <w:t xml:space="preserve"> </w:t>
      </w:r>
      <w:r>
        <w:rPr>
          <w:spacing w:val="-2"/>
        </w:rPr>
        <w:t>Services</w:t>
      </w:r>
    </w:p>
    <w:p w14:paraId="2C6C36C5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Primary</w:t>
      </w:r>
      <w:r>
        <w:rPr>
          <w:spacing w:val="-3"/>
        </w:rPr>
        <w:t xml:space="preserve"> </w:t>
      </w:r>
      <w:r>
        <w:rPr>
          <w:spacing w:val="-2"/>
        </w:rPr>
        <w:t>Needs</w:t>
      </w:r>
    </w:p>
    <w:p w14:paraId="2C6C36C6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rPr>
          <w:spacing w:val="-2"/>
        </w:rPr>
        <w:t>schemes</w:t>
      </w:r>
    </w:p>
    <w:p w14:paraId="2C6C36C7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Community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Voluntary</w:t>
      </w:r>
      <w:r>
        <w:rPr>
          <w:spacing w:val="-9"/>
        </w:rPr>
        <w:t xml:space="preserve"> </w:t>
      </w:r>
      <w:r>
        <w:rPr>
          <w:spacing w:val="-2"/>
        </w:rPr>
        <w:t>Groups</w:t>
      </w:r>
    </w:p>
    <w:p w14:paraId="2C6C36C8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The</w:t>
      </w:r>
      <w:r>
        <w:rPr>
          <w:spacing w:val="-5"/>
        </w:rPr>
        <w:t xml:space="preserve"> </w:t>
      </w:r>
      <w:r>
        <w:t>Irish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opportunities</w:t>
      </w:r>
    </w:p>
    <w:p w14:paraId="2C6C36C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 w:line="276" w:lineRule="auto"/>
        <w:ind w:left="820" w:right="1088"/>
      </w:pPr>
      <w:r>
        <w:t>Semi-state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agencies,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 educational services for marginalised groups</w:t>
      </w:r>
    </w:p>
    <w:p w14:paraId="2C6C36CA" w14:textId="77777777" w:rsidR="006221D7" w:rsidRDefault="006221D7">
      <w:pPr>
        <w:pStyle w:val="BodyText"/>
        <w:ind w:left="0" w:firstLine="0"/>
      </w:pPr>
    </w:p>
    <w:p w14:paraId="2C6C36CB" w14:textId="77777777" w:rsidR="006221D7" w:rsidRDefault="006221D7">
      <w:pPr>
        <w:pStyle w:val="BodyText"/>
        <w:spacing w:before="81"/>
        <w:ind w:left="0" w:firstLine="0"/>
      </w:pPr>
    </w:p>
    <w:p w14:paraId="2C6C36CC" w14:textId="77777777" w:rsidR="006221D7" w:rsidRDefault="00300FA1">
      <w:pPr>
        <w:pStyle w:val="Heading1"/>
        <w:rPr>
          <w:u w:val="none"/>
        </w:rPr>
      </w:pPr>
      <w:r>
        <w:rPr>
          <w:spacing w:val="-2"/>
        </w:rPr>
        <w:t>Experience</w:t>
      </w:r>
    </w:p>
    <w:p w14:paraId="2C6C36CD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years’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Group or</w:t>
      </w:r>
      <w:r>
        <w:rPr>
          <w:spacing w:val="-5"/>
        </w:rPr>
        <w:t xml:space="preserve"> </w:t>
      </w:r>
      <w:r>
        <w:t>similar</w:t>
      </w:r>
      <w:r>
        <w:rPr>
          <w:spacing w:val="-2"/>
        </w:rPr>
        <w:t xml:space="preserve"> groups</w:t>
      </w:r>
    </w:p>
    <w:p w14:paraId="2C6C36CE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left="820"/>
      </w:pPr>
      <w:r>
        <w:t>Teamwork</w:t>
      </w:r>
      <w:r>
        <w:rPr>
          <w:spacing w:val="-8"/>
        </w:rPr>
        <w:t xml:space="preserve"> </w:t>
      </w:r>
      <w:r>
        <w:rPr>
          <w:spacing w:val="-2"/>
        </w:rPr>
        <w:t>experience</w:t>
      </w:r>
    </w:p>
    <w:p w14:paraId="2C6C36CF" w14:textId="77777777" w:rsidR="006221D7" w:rsidRDefault="006221D7">
      <w:pPr>
        <w:pStyle w:val="BodyText"/>
        <w:ind w:left="0" w:firstLine="0"/>
      </w:pPr>
    </w:p>
    <w:p w14:paraId="2C6C36D0" w14:textId="77777777" w:rsidR="006221D7" w:rsidRDefault="006221D7">
      <w:pPr>
        <w:pStyle w:val="BodyText"/>
        <w:spacing w:before="120"/>
        <w:ind w:left="0" w:firstLine="0"/>
      </w:pPr>
    </w:p>
    <w:p w14:paraId="2C6C36D1" w14:textId="77777777" w:rsidR="006221D7" w:rsidRDefault="00300FA1">
      <w:pPr>
        <w:pStyle w:val="Heading1"/>
        <w:spacing w:before="1"/>
        <w:rPr>
          <w:u w:val="none"/>
        </w:rPr>
      </w:pPr>
      <w:r>
        <w:t>Competencies/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rPr>
          <w:spacing w:val="-2"/>
        </w:rPr>
        <w:t>Attributes</w:t>
      </w:r>
    </w:p>
    <w:p w14:paraId="2C6C36D2" w14:textId="77777777" w:rsidR="006221D7" w:rsidRDefault="006221D7">
      <w:pPr>
        <w:pStyle w:val="BodyText"/>
        <w:spacing w:before="82"/>
        <w:ind w:left="0" w:firstLine="0"/>
        <w:rPr>
          <w:b/>
        </w:rPr>
      </w:pPr>
    </w:p>
    <w:p w14:paraId="2C6C36D3" w14:textId="77777777" w:rsidR="006221D7" w:rsidRDefault="00300FA1">
      <w:pPr>
        <w:tabs>
          <w:tab w:val="left" w:pos="5140"/>
        </w:tabs>
        <w:ind w:left="100"/>
        <w:rPr>
          <w:b/>
        </w:rPr>
      </w:pPr>
      <w:r>
        <w:rPr>
          <w:b/>
          <w:spacing w:val="-2"/>
          <w:u w:val="single"/>
        </w:rPr>
        <w:t>Interpersonal</w:t>
      </w:r>
      <w:r>
        <w:rPr>
          <w:b/>
          <w:spacing w:val="12"/>
          <w:u w:val="single"/>
        </w:rPr>
        <w:t xml:space="preserve"> </w:t>
      </w:r>
      <w:r>
        <w:rPr>
          <w:b/>
          <w:spacing w:val="-2"/>
          <w:u w:val="single"/>
        </w:rPr>
        <w:t>Effectiveness</w:t>
      </w:r>
      <w:r>
        <w:rPr>
          <w:spacing w:val="-2"/>
        </w:rPr>
        <w:t>:</w:t>
      </w:r>
      <w:r>
        <w:tab/>
      </w:r>
      <w:r>
        <w:rPr>
          <w:b/>
          <w:u w:val="single"/>
        </w:rPr>
        <w:t>Managing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Results</w:t>
      </w:r>
      <w:r>
        <w:rPr>
          <w:b/>
          <w:spacing w:val="-2"/>
        </w:rPr>
        <w:t>:</w:t>
      </w:r>
    </w:p>
    <w:p w14:paraId="2C6C36D4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rPr>
          <w:spacing w:val="-2"/>
        </w:rPr>
        <w:t>Confidence</w:t>
      </w:r>
      <w:r>
        <w:tab/>
        <w:t>Concern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clarity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quality</w:t>
      </w:r>
    </w:p>
    <w:p w14:paraId="2C6C36D5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rPr>
          <w:spacing w:val="-2"/>
        </w:rPr>
        <w:t>Initiative</w:t>
      </w:r>
      <w:r>
        <w:tab/>
        <w:t>Meeting</w:t>
      </w:r>
      <w:r>
        <w:rPr>
          <w:spacing w:val="-8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rPr>
          <w:spacing w:val="-2"/>
        </w:rPr>
        <w:t>outcomes</w:t>
      </w:r>
    </w:p>
    <w:p w14:paraId="2C6C36D6" w14:textId="77777777" w:rsidR="006221D7" w:rsidRDefault="00300FA1">
      <w:pPr>
        <w:pStyle w:val="BodyText"/>
        <w:tabs>
          <w:tab w:val="left" w:pos="5140"/>
        </w:tabs>
        <w:spacing w:before="41" w:line="276" w:lineRule="auto"/>
        <w:ind w:left="100" w:right="1587" w:firstLine="0"/>
      </w:pPr>
      <w:r>
        <w:rPr>
          <w:spacing w:val="-2"/>
        </w:rPr>
        <w:t>Communication</w:t>
      </w:r>
      <w:r>
        <w:tab/>
        <w:t>Setting</w:t>
      </w:r>
      <w:r>
        <w:rPr>
          <w:spacing w:val="-9"/>
        </w:rPr>
        <w:t xml:space="preserve"> </w:t>
      </w:r>
      <w:r>
        <w:t>realistic</w:t>
      </w:r>
      <w:r>
        <w:rPr>
          <w:spacing w:val="-9"/>
        </w:rPr>
        <w:t xml:space="preserve"> </w:t>
      </w:r>
      <w:r>
        <w:t>targets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 xml:space="preserve">clients </w:t>
      </w:r>
      <w:r>
        <w:rPr>
          <w:spacing w:val="-2"/>
        </w:rPr>
        <w:t>Empathy</w:t>
      </w:r>
    </w:p>
    <w:p w14:paraId="2C6C36D7" w14:textId="77777777" w:rsidR="006221D7" w:rsidRDefault="006221D7">
      <w:pPr>
        <w:pStyle w:val="BodyText"/>
        <w:spacing w:before="40"/>
        <w:ind w:left="0" w:firstLine="0"/>
      </w:pPr>
    </w:p>
    <w:p w14:paraId="2C6C36D8" w14:textId="77777777" w:rsidR="006221D7" w:rsidRDefault="00300FA1">
      <w:pPr>
        <w:pStyle w:val="Heading1"/>
        <w:tabs>
          <w:tab w:val="left" w:pos="5140"/>
        </w:tabs>
        <w:rPr>
          <w:u w:val="none"/>
        </w:rPr>
      </w:pPr>
      <w:r>
        <w:t>Group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Interprofessional</w:t>
      </w:r>
      <w:r>
        <w:rPr>
          <w:spacing w:val="-6"/>
        </w:rPr>
        <w:t xml:space="preserve"> </w:t>
      </w:r>
      <w:r>
        <w:rPr>
          <w:spacing w:val="-2"/>
        </w:rPr>
        <w:t>Skills</w:t>
      </w:r>
      <w:r>
        <w:rPr>
          <w:spacing w:val="-2"/>
          <w:u w:val="none"/>
        </w:rPr>
        <w:t>:</w:t>
      </w:r>
      <w:r>
        <w:rPr>
          <w:u w:val="none"/>
        </w:rPr>
        <w:tab/>
      </w:r>
      <w:r>
        <w:t>Thinking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rPr>
          <w:spacing w:val="-2"/>
        </w:rPr>
        <w:t>Solving:</w:t>
      </w:r>
    </w:p>
    <w:p w14:paraId="2C6C36D9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Influencing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Negotiation</w:t>
      </w:r>
      <w:r>
        <w:tab/>
        <w:t>Analytical</w:t>
      </w:r>
      <w:r>
        <w:rPr>
          <w:spacing w:val="-6"/>
        </w:rPr>
        <w:t xml:space="preserve"> </w:t>
      </w:r>
      <w:r>
        <w:rPr>
          <w:spacing w:val="-2"/>
        </w:rPr>
        <w:t>Thinking</w:t>
      </w:r>
    </w:p>
    <w:p w14:paraId="2C6C36DA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Understanding</w:t>
      </w:r>
      <w:r>
        <w:rPr>
          <w:spacing w:val="-9"/>
        </w:rPr>
        <w:t xml:space="preserve"> </w:t>
      </w:r>
      <w:r>
        <w:t>Stakeholder</w:t>
      </w:r>
      <w:r>
        <w:rPr>
          <w:spacing w:val="-9"/>
        </w:rPr>
        <w:t xml:space="preserve"> </w:t>
      </w:r>
      <w:r>
        <w:rPr>
          <w:spacing w:val="-2"/>
        </w:rPr>
        <w:t>Needs</w:t>
      </w:r>
      <w:r>
        <w:tab/>
        <w:t>Conceptual</w:t>
      </w:r>
      <w:r>
        <w:rPr>
          <w:spacing w:val="-8"/>
        </w:rPr>
        <w:t xml:space="preserve"> </w:t>
      </w:r>
      <w:r>
        <w:rPr>
          <w:spacing w:val="-2"/>
        </w:rPr>
        <w:t>Thinking</w:t>
      </w:r>
    </w:p>
    <w:p w14:paraId="2C6C36DB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Relationship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Networking</w:t>
      </w:r>
      <w:r>
        <w:tab/>
        <w:t>Practical</w:t>
      </w:r>
      <w:r>
        <w:rPr>
          <w:spacing w:val="-3"/>
        </w:rPr>
        <w:t xml:space="preserve"> </w:t>
      </w:r>
      <w:r>
        <w:rPr>
          <w:spacing w:val="-2"/>
        </w:rPr>
        <w:t>Thinking</w:t>
      </w:r>
    </w:p>
    <w:p w14:paraId="2C6C36DC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rPr>
          <w:spacing w:val="-2"/>
        </w:rPr>
        <w:t>Facilitation</w:t>
      </w:r>
      <w:r>
        <w:tab/>
        <w:t>Innovative</w:t>
      </w:r>
      <w:r>
        <w:rPr>
          <w:spacing w:val="-10"/>
        </w:rPr>
        <w:t xml:space="preserve"> </w:t>
      </w:r>
      <w:r>
        <w:rPr>
          <w:spacing w:val="-2"/>
        </w:rPr>
        <w:t>Thinking</w:t>
      </w:r>
    </w:p>
    <w:p w14:paraId="2C6C36DD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Understanding</w:t>
      </w:r>
      <w:r>
        <w:rPr>
          <w:spacing w:val="-7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rPr>
          <w:spacing w:val="-2"/>
        </w:rPr>
        <w:t>Dynamics</w:t>
      </w:r>
      <w:r>
        <w:tab/>
        <w:t>Decision</w:t>
      </w:r>
      <w:r>
        <w:rPr>
          <w:spacing w:val="-7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Judgment</w:t>
      </w:r>
    </w:p>
    <w:p w14:paraId="2C6C36DE" w14:textId="77777777" w:rsidR="006221D7" w:rsidRDefault="006221D7">
      <w:pPr>
        <w:pStyle w:val="BodyText"/>
        <w:spacing w:before="82"/>
        <w:ind w:left="0" w:firstLine="0"/>
      </w:pPr>
    </w:p>
    <w:p w14:paraId="2C6C36DF" w14:textId="77777777" w:rsidR="006221D7" w:rsidRDefault="00300FA1">
      <w:pPr>
        <w:pStyle w:val="Heading1"/>
        <w:rPr>
          <w:u w:val="none"/>
        </w:rPr>
      </w:pPr>
      <w:r>
        <w:t>Desired</w:t>
      </w:r>
      <w:r>
        <w:rPr>
          <w:spacing w:val="-2"/>
        </w:rPr>
        <w:t xml:space="preserve"> Knowledge</w:t>
      </w:r>
    </w:p>
    <w:p w14:paraId="2C6C36E0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Criminal</w:t>
      </w:r>
      <w:r>
        <w:rPr>
          <w:spacing w:val="-4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rPr>
          <w:spacing w:val="-2"/>
        </w:rPr>
        <w:t>System/Agencies</w:t>
      </w:r>
      <w:r>
        <w:tab/>
        <w:t>Key</w:t>
      </w:r>
      <w:r>
        <w:rPr>
          <w:spacing w:val="-6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rPr>
          <w:spacing w:val="-2"/>
        </w:rPr>
        <w:t>personnel</w:t>
      </w:r>
    </w:p>
    <w:p w14:paraId="2C6C36E1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Target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4"/>
        </w:rPr>
        <w:t>Needs</w:t>
      </w:r>
      <w:r>
        <w:tab/>
        <w:t>Employers</w:t>
      </w:r>
      <w:r>
        <w:rPr>
          <w:spacing w:val="-7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concerns</w:t>
      </w:r>
    </w:p>
    <w:p w14:paraId="2C6C36E2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Criminal</w:t>
      </w:r>
      <w:r>
        <w:rPr>
          <w:spacing w:val="-5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rPr>
          <w:spacing w:val="-2"/>
        </w:rPr>
        <w:t>Perspectives</w:t>
      </w:r>
      <w:r>
        <w:tab/>
        <w:t>Labour</w:t>
      </w:r>
      <w:r>
        <w:rPr>
          <w:spacing w:val="-7"/>
        </w:rPr>
        <w:t xml:space="preserve"> </w:t>
      </w:r>
      <w:r>
        <w:t>Market</w:t>
      </w:r>
      <w:r>
        <w:rPr>
          <w:spacing w:val="-2"/>
        </w:rPr>
        <w:t xml:space="preserve"> Forecasts</w:t>
      </w:r>
    </w:p>
    <w:p w14:paraId="2C6C36E3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Adult</w:t>
      </w:r>
      <w:r>
        <w:rPr>
          <w:spacing w:val="-6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Theories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Practice</w:t>
      </w:r>
      <w:r>
        <w:tab/>
        <w:t>Information</w:t>
      </w:r>
      <w:r>
        <w:rPr>
          <w:spacing w:val="-12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rPr>
          <w:spacing w:val="-4"/>
        </w:rPr>
        <w:t>(IT)</w:t>
      </w:r>
    </w:p>
    <w:p w14:paraId="2C6C36E4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Health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Legislation</w:t>
      </w:r>
      <w:r>
        <w:tab/>
        <w:t>Children</w:t>
      </w:r>
      <w:r>
        <w:rPr>
          <w:spacing w:val="-6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2"/>
        </w:rPr>
        <w:t>Guidelines</w:t>
      </w:r>
    </w:p>
    <w:sectPr w:rsidR="006221D7">
      <w:pgSz w:w="12240" w:h="15840"/>
      <w:pgMar w:top="94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33ACB"/>
    <w:multiLevelType w:val="hybridMultilevel"/>
    <w:tmpl w:val="A0124210"/>
    <w:lvl w:ilvl="0" w:tplc="1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E6652CA"/>
    <w:multiLevelType w:val="hybridMultilevel"/>
    <w:tmpl w:val="B39AD0F2"/>
    <w:lvl w:ilvl="0" w:tplc="8BC6A7F4">
      <w:numFmt w:val="bullet"/>
      <w:lvlText w:val="-"/>
      <w:lvlJc w:val="left"/>
      <w:pPr>
        <w:ind w:left="8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10988A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82020A74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832A76F0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78386CFC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7842D70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98664C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7818B068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2D7696C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127D6B"/>
    <w:multiLevelType w:val="hybridMultilevel"/>
    <w:tmpl w:val="7396C8A4"/>
    <w:lvl w:ilvl="0" w:tplc="DD9C62E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3EEFA62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0DA03286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98AA35EC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FA0EB16E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79E82C9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EDB000EC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C2E2EFD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F2648A1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F13647"/>
    <w:multiLevelType w:val="hybridMultilevel"/>
    <w:tmpl w:val="F3444254"/>
    <w:lvl w:ilvl="0" w:tplc="219E1D70">
      <w:numFmt w:val="bullet"/>
      <w:lvlText w:val=""/>
      <w:lvlJc w:val="left"/>
      <w:pPr>
        <w:ind w:left="527" w:hanging="28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8E209B0">
      <w:numFmt w:val="bullet"/>
      <w:lvlText w:val="•"/>
      <w:lvlJc w:val="left"/>
      <w:pPr>
        <w:ind w:left="1440" w:hanging="286"/>
      </w:pPr>
      <w:rPr>
        <w:rFonts w:hint="default"/>
        <w:lang w:val="en-US" w:eastAsia="en-US" w:bidi="ar-SA"/>
      </w:rPr>
    </w:lvl>
    <w:lvl w:ilvl="2" w:tplc="0B2025E6">
      <w:numFmt w:val="bullet"/>
      <w:lvlText w:val="•"/>
      <w:lvlJc w:val="left"/>
      <w:pPr>
        <w:ind w:left="2360" w:hanging="286"/>
      </w:pPr>
      <w:rPr>
        <w:rFonts w:hint="default"/>
        <w:lang w:val="en-US" w:eastAsia="en-US" w:bidi="ar-SA"/>
      </w:rPr>
    </w:lvl>
    <w:lvl w:ilvl="3" w:tplc="5A24A2A2">
      <w:numFmt w:val="bullet"/>
      <w:lvlText w:val="•"/>
      <w:lvlJc w:val="left"/>
      <w:pPr>
        <w:ind w:left="3280" w:hanging="286"/>
      </w:pPr>
      <w:rPr>
        <w:rFonts w:hint="default"/>
        <w:lang w:val="en-US" w:eastAsia="en-US" w:bidi="ar-SA"/>
      </w:rPr>
    </w:lvl>
    <w:lvl w:ilvl="4" w:tplc="B3F0A43C">
      <w:numFmt w:val="bullet"/>
      <w:lvlText w:val="•"/>
      <w:lvlJc w:val="left"/>
      <w:pPr>
        <w:ind w:left="4200" w:hanging="286"/>
      </w:pPr>
      <w:rPr>
        <w:rFonts w:hint="default"/>
        <w:lang w:val="en-US" w:eastAsia="en-US" w:bidi="ar-SA"/>
      </w:rPr>
    </w:lvl>
    <w:lvl w:ilvl="5" w:tplc="2B8013BE">
      <w:numFmt w:val="bullet"/>
      <w:lvlText w:val="•"/>
      <w:lvlJc w:val="left"/>
      <w:pPr>
        <w:ind w:left="5120" w:hanging="286"/>
      </w:pPr>
      <w:rPr>
        <w:rFonts w:hint="default"/>
        <w:lang w:val="en-US" w:eastAsia="en-US" w:bidi="ar-SA"/>
      </w:rPr>
    </w:lvl>
    <w:lvl w:ilvl="6" w:tplc="AC04C574">
      <w:numFmt w:val="bullet"/>
      <w:lvlText w:val="•"/>
      <w:lvlJc w:val="left"/>
      <w:pPr>
        <w:ind w:left="6040" w:hanging="286"/>
      </w:pPr>
      <w:rPr>
        <w:rFonts w:hint="default"/>
        <w:lang w:val="en-US" w:eastAsia="en-US" w:bidi="ar-SA"/>
      </w:rPr>
    </w:lvl>
    <w:lvl w:ilvl="7" w:tplc="80106EC0">
      <w:numFmt w:val="bullet"/>
      <w:lvlText w:val="•"/>
      <w:lvlJc w:val="left"/>
      <w:pPr>
        <w:ind w:left="6960" w:hanging="286"/>
      </w:pPr>
      <w:rPr>
        <w:rFonts w:hint="default"/>
        <w:lang w:val="en-US" w:eastAsia="en-US" w:bidi="ar-SA"/>
      </w:rPr>
    </w:lvl>
    <w:lvl w:ilvl="8" w:tplc="3F982DDA">
      <w:numFmt w:val="bullet"/>
      <w:lvlText w:val="•"/>
      <w:lvlJc w:val="left"/>
      <w:pPr>
        <w:ind w:left="7880" w:hanging="286"/>
      </w:pPr>
      <w:rPr>
        <w:rFonts w:hint="default"/>
        <w:lang w:val="en-US" w:eastAsia="en-US" w:bidi="ar-SA"/>
      </w:rPr>
    </w:lvl>
  </w:abstractNum>
  <w:num w:numId="1" w16cid:durableId="1279800611">
    <w:abstractNumId w:val="1"/>
  </w:num>
  <w:num w:numId="2" w16cid:durableId="700663922">
    <w:abstractNumId w:val="2"/>
  </w:num>
  <w:num w:numId="3" w16cid:durableId="1412652619">
    <w:abstractNumId w:val="3"/>
  </w:num>
  <w:num w:numId="4" w16cid:durableId="56899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D7"/>
    <w:rsid w:val="000601B1"/>
    <w:rsid w:val="00101BCE"/>
    <w:rsid w:val="001D43D4"/>
    <w:rsid w:val="002E7E7D"/>
    <w:rsid w:val="00300FA1"/>
    <w:rsid w:val="0032096A"/>
    <w:rsid w:val="00343D28"/>
    <w:rsid w:val="003967EA"/>
    <w:rsid w:val="00400100"/>
    <w:rsid w:val="00421E99"/>
    <w:rsid w:val="00574349"/>
    <w:rsid w:val="005A0609"/>
    <w:rsid w:val="005A6CFE"/>
    <w:rsid w:val="005C1A4A"/>
    <w:rsid w:val="006221D7"/>
    <w:rsid w:val="00683D59"/>
    <w:rsid w:val="007132A7"/>
    <w:rsid w:val="00723300"/>
    <w:rsid w:val="007D4A63"/>
    <w:rsid w:val="0091294F"/>
    <w:rsid w:val="0099691A"/>
    <w:rsid w:val="00A17203"/>
    <w:rsid w:val="00A21271"/>
    <w:rsid w:val="00A52791"/>
    <w:rsid w:val="00AD3984"/>
    <w:rsid w:val="00B053DA"/>
    <w:rsid w:val="00B112C0"/>
    <w:rsid w:val="00B74E58"/>
    <w:rsid w:val="00C05A35"/>
    <w:rsid w:val="00C509E6"/>
    <w:rsid w:val="00D23BC0"/>
    <w:rsid w:val="00D368F7"/>
    <w:rsid w:val="00D43712"/>
    <w:rsid w:val="00D8514F"/>
    <w:rsid w:val="00E35F27"/>
    <w:rsid w:val="00E73EF0"/>
    <w:rsid w:val="00ED7999"/>
    <w:rsid w:val="00F421FE"/>
    <w:rsid w:val="00F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362A"/>
  <w15:docId w15:val="{2141E5EA-7F98-4FE2-8896-802BE45B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link w:val="TitleChar"/>
    <w:uiPriority w:val="10"/>
    <w:qFormat/>
    <w:pPr>
      <w:spacing w:before="295"/>
      <w:ind w:left="10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3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EF0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3967EA"/>
    <w:rPr>
      <w:rFonts w:ascii="Calibri" w:eastAsia="Calibri" w:hAnsi="Calibri" w:cs="Calibri"/>
      <w:b/>
      <w:bCs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f35f3-db3a-40b6-b3ae-b745c4e8b461">
      <Terms xmlns="http://schemas.microsoft.com/office/infopath/2007/PartnerControls"/>
    </lcf76f155ced4ddcb4097134ff3c332f>
    <TaxCatchAll xmlns="11559482-a182-4734-9802-826b30eba8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868B74701242BAF44A505479D03B" ma:contentTypeVersion="21" ma:contentTypeDescription="Create a new document." ma:contentTypeScope="" ma:versionID="79de761518b5a7828b29bd5b2ad2dfe7">
  <xsd:schema xmlns:xsd="http://www.w3.org/2001/XMLSchema" xmlns:xs="http://www.w3.org/2001/XMLSchema" xmlns:p="http://schemas.microsoft.com/office/2006/metadata/properties" xmlns:ns2="0f520f1f-a4b8-4c79-9cc3-96fc75dab14d" xmlns:ns3="622f35f3-db3a-40b6-b3ae-b745c4e8b461" xmlns:ns4="11559482-a182-4734-9802-826b30eba8d3" targetNamespace="http://schemas.microsoft.com/office/2006/metadata/properties" ma:root="true" ma:fieldsID="dbe22b895af47361f5a3e8bdb99822b8" ns2:_="" ns3:_="" ns4:_="">
    <xsd:import namespace="0f520f1f-a4b8-4c79-9cc3-96fc75dab14d"/>
    <xsd:import namespace="622f35f3-db3a-40b6-b3ae-b745c4e8b461"/>
    <xsd:import namespace="11559482-a182-4734-9802-826b30eba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0f1f-a4b8-4c79-9cc3-96fc75dab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35f3-db3a-40b6-b3ae-b745c4e8b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d9364c-fae3-4e68-aefd-7b3d38d97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59482-a182-4734-9802-826b30eba8d3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394deee-f823-4493-b14f-464088ed369a}" ma:internalName="TaxCatchAll" ma:showField="CatchAllData" ma:web="11559482-a182-4734-9802-826b30eba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77247-136D-4C5C-8CB0-6CF3B3542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C1890-5887-42EC-B186-CFB4F742A61C}">
  <ds:schemaRefs>
    <ds:schemaRef ds:uri="http://schemas.microsoft.com/office/2006/metadata/properties"/>
    <ds:schemaRef ds:uri="http://schemas.microsoft.com/office/infopath/2007/PartnerControls"/>
    <ds:schemaRef ds:uri="622f35f3-db3a-40b6-b3ae-b745c4e8b461"/>
    <ds:schemaRef ds:uri="11559482-a182-4734-9802-826b30eba8d3"/>
  </ds:schemaRefs>
</ds:datastoreItem>
</file>

<file path=customXml/itemProps3.xml><?xml version="1.0" encoding="utf-8"?>
<ds:datastoreItem xmlns:ds="http://schemas.openxmlformats.org/officeDocument/2006/customXml" ds:itemID="{31674FA4-34FE-48F9-8618-A2F99680E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20f1f-a4b8-4c79-9cc3-96fc75dab14d"/>
    <ds:schemaRef ds:uri="622f35f3-db3a-40b6-b3ae-b745c4e8b461"/>
    <ds:schemaRef ds:uri="11559482-a182-4734-9802-826b30eba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Aisling Bracken</dc:creator>
  <cp:lastModifiedBy>Imelda McCarthy</cp:lastModifiedBy>
  <cp:revision>2</cp:revision>
  <dcterms:created xsi:type="dcterms:W3CDTF">2025-06-02T14:07:00Z</dcterms:created>
  <dcterms:modified xsi:type="dcterms:W3CDTF">2025-06-02T14:07:00Z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0x0101003989868B74701242BAF44A505479D03B</vt:lpwstr>
  </property>
  <property fmtid="{D5CDD505-2E9C-101B-9397-08002B2CF9AE}" pid="7" name="MediaServiceImageTags">
    <vt:lpwstr/>
  </property>
</Properties>
</file>