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C965" w14:textId="7531B3FA" w:rsidR="00767A93" w:rsidRPr="003D08F3" w:rsidRDefault="19800658" w:rsidP="215C2684">
      <w:pPr>
        <w:jc w:val="center"/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 </w:t>
      </w:r>
      <w:r w:rsidR="003D08F3" w:rsidRPr="215C2684">
        <w:rPr>
          <w:rFonts w:ascii="Times New Roman" w:hAnsi="Times New Roman" w:cs="Times New Roman"/>
          <w:b/>
          <w:bCs/>
        </w:rPr>
        <w:t>Job Description</w:t>
      </w:r>
    </w:p>
    <w:p w14:paraId="37143686" w14:textId="4D394DDA" w:rsidR="4494B8D3" w:rsidRDefault="4494B8D3" w:rsidP="215C2684">
      <w:pPr>
        <w:jc w:val="center"/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Front Desk Administrator </w:t>
      </w:r>
    </w:p>
    <w:p w14:paraId="58F9406A" w14:textId="77777777" w:rsidR="00C337C2" w:rsidRDefault="00C337C2" w:rsidP="215C2684">
      <w:pPr>
        <w:jc w:val="center"/>
        <w:rPr>
          <w:rFonts w:ascii="Times New Roman" w:hAnsi="Times New Roman" w:cs="Times New Roman"/>
          <w:b/>
          <w:bCs/>
        </w:rPr>
      </w:pPr>
    </w:p>
    <w:p w14:paraId="5A00C182" w14:textId="65307B0A" w:rsidR="00C337C2" w:rsidRDefault="00C337C2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Role: </w:t>
      </w:r>
    </w:p>
    <w:p w14:paraId="1747AF25" w14:textId="0DD5CC41" w:rsidR="00C337C2" w:rsidRPr="00C337C2" w:rsidRDefault="00C337C2" w:rsidP="215C2684">
      <w:p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The role of the</w:t>
      </w:r>
      <w:r w:rsidR="0A9F4FD7" w:rsidRPr="215C2684">
        <w:rPr>
          <w:rFonts w:ascii="Times New Roman" w:hAnsi="Times New Roman" w:cs="Times New Roman"/>
        </w:rPr>
        <w:t xml:space="preserve"> Front Desk Administrator </w:t>
      </w:r>
      <w:r w:rsidRPr="215C2684">
        <w:rPr>
          <w:rFonts w:ascii="Times New Roman" w:hAnsi="Times New Roman" w:cs="Times New Roman"/>
        </w:rPr>
        <w:t xml:space="preserve">is to co-ordinate office functions and provide administrative support to colleagues and management within TFC. </w:t>
      </w:r>
    </w:p>
    <w:p w14:paraId="1022519E" w14:textId="54C6E776" w:rsidR="215C2684" w:rsidRDefault="215C2684" w:rsidP="215C2684">
      <w:pPr>
        <w:rPr>
          <w:rFonts w:ascii="Times New Roman" w:hAnsi="Times New Roman" w:cs="Times New Roman"/>
          <w:b/>
          <w:bCs/>
        </w:rPr>
      </w:pPr>
    </w:p>
    <w:p w14:paraId="6AB3B3B6" w14:textId="618B2812" w:rsidR="00C337C2" w:rsidRDefault="00C337C2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Experience: </w:t>
      </w:r>
    </w:p>
    <w:p w14:paraId="6CFF949E" w14:textId="1C41769B" w:rsidR="00C337C2" w:rsidRPr="00C337C2" w:rsidRDefault="00C337C2" w:rsidP="215C2684">
      <w:p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Proven work experience as a secretary or administrative assistant. Excellent written and verbal communication skills</w:t>
      </w:r>
      <w:r w:rsidR="36CB088F" w:rsidRPr="215C2684">
        <w:rPr>
          <w:rFonts w:ascii="Times New Roman" w:hAnsi="Times New Roman" w:cs="Times New Roman"/>
        </w:rPr>
        <w:t xml:space="preserve">. </w:t>
      </w:r>
      <w:r w:rsidRPr="215C2684">
        <w:rPr>
          <w:rFonts w:ascii="Times New Roman" w:hAnsi="Times New Roman" w:cs="Times New Roman"/>
        </w:rPr>
        <w:t xml:space="preserve">Excellent time management and organisational skills. </w:t>
      </w:r>
      <w:r w:rsidR="00CC05B7" w:rsidRPr="215C2684">
        <w:rPr>
          <w:rFonts w:ascii="Times New Roman" w:hAnsi="Times New Roman" w:cs="Times New Roman"/>
        </w:rPr>
        <w:t xml:space="preserve">Excellent interpersonal skills. </w:t>
      </w:r>
      <w:r w:rsidRPr="215C2684">
        <w:rPr>
          <w:rFonts w:ascii="Times New Roman" w:hAnsi="Times New Roman" w:cs="Times New Roman"/>
        </w:rPr>
        <w:t>Proficiency with Microsoft Offic</w:t>
      </w:r>
      <w:r w:rsidR="3D755737" w:rsidRPr="215C2684">
        <w:rPr>
          <w:rFonts w:ascii="Times New Roman" w:hAnsi="Times New Roman" w:cs="Times New Roman"/>
        </w:rPr>
        <w:t xml:space="preserve">e, specifically in </w:t>
      </w:r>
      <w:r w:rsidR="096A7B4F" w:rsidRPr="215C2684">
        <w:rPr>
          <w:rFonts w:ascii="Times New Roman" w:hAnsi="Times New Roman" w:cs="Times New Roman"/>
        </w:rPr>
        <w:t>SharePoint</w:t>
      </w:r>
      <w:r w:rsidR="3D755737" w:rsidRPr="215C2684">
        <w:rPr>
          <w:rFonts w:ascii="Times New Roman" w:hAnsi="Times New Roman" w:cs="Times New Roman"/>
        </w:rPr>
        <w:t xml:space="preserve">, </w:t>
      </w:r>
      <w:r w:rsidR="1B80D31A" w:rsidRPr="215C2684">
        <w:rPr>
          <w:rFonts w:ascii="Times New Roman" w:hAnsi="Times New Roman" w:cs="Times New Roman"/>
        </w:rPr>
        <w:t>E</w:t>
      </w:r>
      <w:r w:rsidR="3D755737" w:rsidRPr="215C2684">
        <w:rPr>
          <w:rFonts w:ascii="Times New Roman" w:hAnsi="Times New Roman" w:cs="Times New Roman"/>
        </w:rPr>
        <w:t>xcel</w:t>
      </w:r>
      <w:r w:rsidR="09A3A71B" w:rsidRPr="215C2684">
        <w:rPr>
          <w:rFonts w:ascii="Times New Roman" w:hAnsi="Times New Roman" w:cs="Times New Roman"/>
        </w:rPr>
        <w:t>, and Microsoft Forms</w:t>
      </w:r>
      <w:r w:rsidR="6CB13CB8" w:rsidRPr="215C2684">
        <w:rPr>
          <w:rFonts w:ascii="Times New Roman" w:hAnsi="Times New Roman" w:cs="Times New Roman"/>
        </w:rPr>
        <w:t>.</w:t>
      </w:r>
      <w:r w:rsidR="09A3A71B" w:rsidRPr="215C2684">
        <w:rPr>
          <w:rFonts w:ascii="Times New Roman" w:hAnsi="Times New Roman" w:cs="Times New Roman"/>
        </w:rPr>
        <w:t xml:space="preserve"> </w:t>
      </w:r>
      <w:r w:rsidR="6FD9D9E2" w:rsidRPr="215C2684">
        <w:rPr>
          <w:rFonts w:ascii="Times New Roman" w:hAnsi="Times New Roman" w:cs="Times New Roman"/>
        </w:rPr>
        <w:t>Togher Family Centre is a caring and person-centred organisation and an ability to display patience and kindness to persons in distress is a distinct advantage.</w:t>
      </w:r>
    </w:p>
    <w:p w14:paraId="72AD90D6" w14:textId="77777777" w:rsidR="00C337C2" w:rsidRPr="003D08F3" w:rsidRDefault="00C337C2" w:rsidP="215C2684">
      <w:pPr>
        <w:rPr>
          <w:rFonts w:ascii="Times New Roman" w:hAnsi="Times New Roman" w:cs="Times New Roman"/>
          <w:b/>
          <w:bCs/>
        </w:rPr>
      </w:pPr>
    </w:p>
    <w:p w14:paraId="5678C967" w14:textId="77777777" w:rsidR="003D08F3" w:rsidRDefault="003D08F3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Main Responsibilities</w:t>
      </w:r>
    </w:p>
    <w:p w14:paraId="5678C968" w14:textId="77777777" w:rsidR="003D08F3" w:rsidRDefault="003D08F3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Administration</w:t>
      </w:r>
    </w:p>
    <w:p w14:paraId="3C7D96CE" w14:textId="7FD18BEE" w:rsidR="006779E4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To ensure the smooth running of the Togher Family Centre Administration </w:t>
      </w:r>
      <w:r w:rsidR="28E6576B" w:rsidRPr="215C2684">
        <w:rPr>
          <w:rFonts w:ascii="Times New Roman" w:hAnsi="Times New Roman" w:cs="Times New Roman"/>
        </w:rPr>
        <w:t>D</w:t>
      </w:r>
      <w:r w:rsidRPr="215C2684">
        <w:rPr>
          <w:rFonts w:ascii="Times New Roman" w:hAnsi="Times New Roman" w:cs="Times New Roman"/>
        </w:rPr>
        <w:t>e</w:t>
      </w:r>
      <w:r w:rsidR="28E6576B" w:rsidRPr="215C2684">
        <w:rPr>
          <w:rFonts w:ascii="Times New Roman" w:hAnsi="Times New Roman" w:cs="Times New Roman"/>
        </w:rPr>
        <w:t>partment</w:t>
      </w:r>
    </w:p>
    <w:p w14:paraId="6F0A0249" w14:textId="7BE2BD43" w:rsidR="006779E4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display excellent knowledge of the services available at Togher Family Centre when dealing with customer queries</w:t>
      </w:r>
    </w:p>
    <w:p w14:paraId="5678C96B" w14:textId="442F3334" w:rsidR="003D08F3" w:rsidRDefault="003D08F3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To ensure that e-mails are read and </w:t>
      </w:r>
      <w:r w:rsidR="4BF03498" w:rsidRPr="215C2684">
        <w:rPr>
          <w:rFonts w:ascii="Times New Roman" w:hAnsi="Times New Roman" w:cs="Times New Roman"/>
        </w:rPr>
        <w:t>disseminated</w:t>
      </w:r>
      <w:r w:rsidRPr="215C2684">
        <w:rPr>
          <w:rFonts w:ascii="Times New Roman" w:hAnsi="Times New Roman" w:cs="Times New Roman"/>
        </w:rPr>
        <w:t xml:space="preserve"> to the appropriate section of the organisation</w:t>
      </w:r>
    </w:p>
    <w:p w14:paraId="5678C96C" w14:textId="3153530C" w:rsidR="003D08F3" w:rsidRDefault="003D08F3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post is dealt with appropriately and outgoing post is sent</w:t>
      </w:r>
      <w:r w:rsidR="1E355AF6" w:rsidRPr="215C2684">
        <w:rPr>
          <w:rFonts w:ascii="Times New Roman" w:hAnsi="Times New Roman" w:cs="Times New Roman"/>
        </w:rPr>
        <w:t xml:space="preserve"> in a timely manner</w:t>
      </w:r>
    </w:p>
    <w:p w14:paraId="67FF4817" w14:textId="0FD4C349" w:rsidR="77C49009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that the agenda and previous minutes are sent to the Trustees in advance of a Board meeting</w:t>
      </w:r>
    </w:p>
    <w:p w14:paraId="08E870A5" w14:textId="40C2FF47" w:rsidR="006779E4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all services incident and accident reports and monthly checklists are compiled in advance of BOT meetings</w:t>
      </w:r>
    </w:p>
    <w:p w14:paraId="1CDE4D18" w14:textId="4419B3E1" w:rsidR="00053ECF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adequate preparation for the</w:t>
      </w:r>
      <w:r w:rsidR="67E97CB2" w:rsidRPr="215C2684">
        <w:rPr>
          <w:rFonts w:ascii="Times New Roman" w:hAnsi="Times New Roman" w:cs="Times New Roman"/>
        </w:rPr>
        <w:t xml:space="preserve"> </w:t>
      </w:r>
      <w:r w:rsidRPr="215C2684">
        <w:rPr>
          <w:rFonts w:ascii="Times New Roman" w:hAnsi="Times New Roman" w:cs="Times New Roman"/>
        </w:rPr>
        <w:t>AGM, invite proposal forms to be sent 21 days ahead of the event</w:t>
      </w:r>
    </w:p>
    <w:p w14:paraId="047CA20D" w14:textId="74120510" w:rsidR="00053ECF" w:rsidRDefault="00053ECF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the minutes from the AGM are completed</w:t>
      </w:r>
    </w:p>
    <w:p w14:paraId="3A09001F" w14:textId="1A91BE22" w:rsidR="006779E4" w:rsidRPr="00CD71AD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new Early Years sign in and out sheets are replenished at the beginning of each week and updated once the children leave daily</w:t>
      </w:r>
    </w:p>
    <w:p w14:paraId="74E5E5B6" w14:textId="64F27075" w:rsidR="00053ECF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support with the Lunch Menu for Early Years and Youth Services</w:t>
      </w:r>
    </w:p>
    <w:p w14:paraId="59B4BFB9" w14:textId="3F539439" w:rsidR="473C5A36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To support the </w:t>
      </w:r>
      <w:r w:rsidR="297DEFB9" w:rsidRPr="215C2684">
        <w:rPr>
          <w:rFonts w:ascii="Times New Roman" w:hAnsi="Times New Roman" w:cs="Times New Roman"/>
        </w:rPr>
        <w:t>E</w:t>
      </w:r>
      <w:r w:rsidRPr="215C2684">
        <w:rPr>
          <w:rFonts w:ascii="Times New Roman" w:hAnsi="Times New Roman" w:cs="Times New Roman"/>
        </w:rPr>
        <w:t xml:space="preserve">vents </w:t>
      </w:r>
      <w:r w:rsidR="7488C669" w:rsidRPr="215C2684">
        <w:rPr>
          <w:rFonts w:ascii="Times New Roman" w:hAnsi="Times New Roman" w:cs="Times New Roman"/>
        </w:rPr>
        <w:t>C</w:t>
      </w:r>
      <w:r w:rsidRPr="215C2684">
        <w:rPr>
          <w:rFonts w:ascii="Times New Roman" w:hAnsi="Times New Roman" w:cs="Times New Roman"/>
        </w:rPr>
        <w:t>ommittee to ensure that all necessary items needed for events are ordered during the year</w:t>
      </w:r>
    </w:p>
    <w:p w14:paraId="0EBC0401" w14:textId="46140C32" w:rsidR="7E27C186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Ensuring sign in sheet for TFC is completed each week and any changes made </w:t>
      </w:r>
    </w:p>
    <w:p w14:paraId="05874A61" w14:textId="3884BB2D" w:rsidR="4317109F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Scanning of documentation to SharePoint and shredding these documents once all scanned correctly</w:t>
      </w:r>
    </w:p>
    <w:p w14:paraId="3F88823D" w14:textId="3A6E7A6B" w:rsidR="6838C4EC" w:rsidRDefault="77C49009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the office area is maintained</w:t>
      </w:r>
    </w:p>
    <w:p w14:paraId="660A38A3" w14:textId="76EB430F" w:rsidR="4E99F64A" w:rsidRDefault="73677E97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that the appropriate preparation is completed for the school meals grant</w:t>
      </w:r>
    </w:p>
    <w:p w14:paraId="4AEE36F3" w14:textId="6961E43B" w:rsidR="4E99F64A" w:rsidRDefault="4E99F64A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lastRenderedPageBreak/>
        <w:t>Visitor Management</w:t>
      </w:r>
    </w:p>
    <w:p w14:paraId="0B748FA0" w14:textId="1C750386" w:rsidR="4317109F" w:rsidRDefault="4E99F64A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The ensure the buzzer and door are answered in a timely manner and that only authorised persons are admitted to the building</w:t>
      </w:r>
    </w:p>
    <w:p w14:paraId="36BDD4B4" w14:textId="6BA9F376" w:rsidR="4317109F" w:rsidRDefault="4E99F64A" w:rsidP="215C268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answer the telephone and ensure that correct messages are taken</w:t>
      </w:r>
      <w:r w:rsidR="739459C9" w:rsidRPr="215C2684">
        <w:rPr>
          <w:rFonts w:ascii="Times New Roman" w:hAnsi="Times New Roman" w:cs="Times New Roman"/>
        </w:rPr>
        <w:t xml:space="preserve"> and relayed to the relevant department via email</w:t>
      </w:r>
    </w:p>
    <w:p w14:paraId="5678C96E" w14:textId="2A89FE63" w:rsidR="001F4463" w:rsidRDefault="001F4463" w:rsidP="215C2684">
      <w:pPr>
        <w:ind w:left="780"/>
        <w:rPr>
          <w:rFonts w:ascii="Times New Roman" w:hAnsi="Times New Roman" w:cs="Times New Roman"/>
        </w:rPr>
      </w:pPr>
    </w:p>
    <w:p w14:paraId="5678C96F" w14:textId="77777777" w:rsidR="003D08F3" w:rsidRDefault="003D08F3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Fees</w:t>
      </w:r>
    </w:p>
    <w:p w14:paraId="1E989BEA" w14:textId="1E3B4A66" w:rsidR="003D08F3" w:rsidRDefault="003D08F3" w:rsidP="215C2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To ensure that parents fees are collected </w:t>
      </w:r>
      <w:r w:rsidR="577ECC27" w:rsidRPr="215C2684">
        <w:rPr>
          <w:rFonts w:ascii="Times New Roman" w:hAnsi="Times New Roman" w:cs="Times New Roman"/>
        </w:rPr>
        <w:t>correctly,</w:t>
      </w:r>
      <w:r w:rsidRPr="215C2684">
        <w:rPr>
          <w:rFonts w:ascii="Times New Roman" w:hAnsi="Times New Roman" w:cs="Times New Roman"/>
        </w:rPr>
        <w:t xml:space="preserve"> and matching receipts are given</w:t>
      </w:r>
    </w:p>
    <w:p w14:paraId="5678C972" w14:textId="32580EA5" w:rsidR="003D08F3" w:rsidRDefault="77C49009" w:rsidP="215C2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that money is banked when requested by management or the accounts department</w:t>
      </w:r>
    </w:p>
    <w:p w14:paraId="5678C973" w14:textId="6BB4CEC8" w:rsidR="003D08F3" w:rsidRDefault="003D08F3" w:rsidP="215C2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that any anomalies are reported to the appr</w:t>
      </w:r>
      <w:r w:rsidR="00053ECF" w:rsidRPr="215C2684">
        <w:rPr>
          <w:rFonts w:ascii="Times New Roman" w:hAnsi="Times New Roman" w:cs="Times New Roman"/>
        </w:rPr>
        <w:t>opriate</w:t>
      </w:r>
      <w:r w:rsidRPr="215C2684">
        <w:rPr>
          <w:rFonts w:ascii="Times New Roman" w:hAnsi="Times New Roman" w:cs="Times New Roman"/>
        </w:rPr>
        <w:t xml:space="preserve"> supervisor or the centre manager</w:t>
      </w:r>
    </w:p>
    <w:p w14:paraId="5678C974" w14:textId="77777777" w:rsidR="001F4463" w:rsidRPr="001F4463" w:rsidRDefault="001F4463" w:rsidP="215C2684">
      <w:pPr>
        <w:ind w:left="360"/>
        <w:rPr>
          <w:rFonts w:ascii="Times New Roman" w:hAnsi="Times New Roman" w:cs="Times New Roman"/>
        </w:rPr>
      </w:pPr>
    </w:p>
    <w:p w14:paraId="5678C975" w14:textId="77777777" w:rsidR="003D08F3" w:rsidRDefault="003D08F3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Ordering</w:t>
      </w:r>
    </w:p>
    <w:p w14:paraId="0827D324" w14:textId="29C88DA7" w:rsidR="01BA6828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To ensure that the ordering of materials and equipment for Togher Family Centre is undertaken accurately and </w:t>
      </w:r>
      <w:r w:rsidR="09E9A206" w:rsidRPr="215C2684">
        <w:rPr>
          <w:rFonts w:ascii="Times New Roman" w:hAnsi="Times New Roman" w:cs="Times New Roman"/>
        </w:rPr>
        <w:t>to agreed deadlines</w:t>
      </w:r>
    </w:p>
    <w:p w14:paraId="59C23844" w14:textId="3E07618C" w:rsidR="4C5566D7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that the ordering of food items for Early Years and Youth Services is completed accurately and on time</w:t>
      </w:r>
    </w:p>
    <w:p w14:paraId="3001A214" w14:textId="1377C37D" w:rsidR="003D08F3" w:rsidRPr="001F4463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>To ensure cleaning orders are completed accurately, on time and distributed to all services once received</w:t>
      </w:r>
    </w:p>
    <w:p w14:paraId="5678C978" w14:textId="1D1E5657" w:rsidR="003D08F3" w:rsidRPr="001F4463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>To ensure that all materials are checked and accounted for, and any returns are made promptly</w:t>
      </w:r>
    </w:p>
    <w:p w14:paraId="5678C979" w14:textId="2C072B8E" w:rsidR="001F4463" w:rsidRPr="00053ECF" w:rsidRDefault="001F4463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>To ensure that all orders are received by appropriate sections of Togher Family Centre organisation</w:t>
      </w:r>
    </w:p>
    <w:p w14:paraId="183B6FF7" w14:textId="20DA67C2" w:rsidR="00053ECF" w:rsidRPr="00CD71AD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>To ensure refreshments are purchased ahead of BOT meetings</w:t>
      </w:r>
    </w:p>
    <w:p w14:paraId="54C33FA3" w14:textId="6461CA34" w:rsidR="77C49009" w:rsidRPr="00CD71AD" w:rsidRDefault="77C49009" w:rsidP="215C268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ensure excellent communication between Office, all services and departments across TFC regarding ordering</w:t>
      </w:r>
    </w:p>
    <w:p w14:paraId="5CA7E161" w14:textId="77777777" w:rsidR="006779E4" w:rsidRDefault="006779E4" w:rsidP="215C2684">
      <w:pPr>
        <w:rPr>
          <w:rFonts w:ascii="Times New Roman" w:hAnsi="Times New Roman" w:cs="Times New Roman"/>
          <w:b/>
          <w:bCs/>
        </w:rPr>
      </w:pPr>
    </w:p>
    <w:p w14:paraId="3E5EBF82" w14:textId="3438D31C" w:rsidR="006779E4" w:rsidRDefault="006779E4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Room Booking and Room for Hire Booking System </w:t>
      </w:r>
    </w:p>
    <w:p w14:paraId="2CD44BF3" w14:textId="4956A165" w:rsidR="7E7247B6" w:rsidRDefault="7E7247B6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Managing an </w:t>
      </w:r>
      <w:r w:rsidR="3B2A4FAA" w:rsidRPr="215C2684">
        <w:rPr>
          <w:rFonts w:ascii="Times New Roman" w:hAnsi="Times New Roman" w:cs="Times New Roman"/>
        </w:rPr>
        <w:t>o</w:t>
      </w:r>
      <w:r w:rsidRPr="215C2684">
        <w:rPr>
          <w:rFonts w:ascii="Times New Roman" w:hAnsi="Times New Roman" w:cs="Times New Roman"/>
        </w:rPr>
        <w:t xml:space="preserve">nline </w:t>
      </w:r>
      <w:r w:rsidR="4561C54E" w:rsidRPr="215C2684">
        <w:rPr>
          <w:rFonts w:ascii="Times New Roman" w:hAnsi="Times New Roman" w:cs="Times New Roman"/>
        </w:rPr>
        <w:t>b</w:t>
      </w:r>
      <w:r w:rsidRPr="215C2684">
        <w:rPr>
          <w:rFonts w:ascii="Times New Roman" w:hAnsi="Times New Roman" w:cs="Times New Roman"/>
        </w:rPr>
        <w:t>ooking system</w:t>
      </w:r>
    </w:p>
    <w:p w14:paraId="218651EF" w14:textId="3B57460D" w:rsidR="006779E4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Communicating with organisations who wish to hire a room in TFC</w:t>
      </w:r>
    </w:p>
    <w:p w14:paraId="740DB242" w14:textId="0462241B" w:rsidR="00D95D53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Taking details of room booking, people attending, facilities required in the room</w:t>
      </w:r>
    </w:p>
    <w:p w14:paraId="4FA4E479" w14:textId="635FA90A" w:rsidR="00D95D53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Sending out parking policy to visitors and ensuring it is followed correctly when they attend for a meeting</w:t>
      </w:r>
    </w:p>
    <w:p w14:paraId="09F0417B" w14:textId="2107F835" w:rsidR="00D95D53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Meeting and greeting visitors</w:t>
      </w:r>
    </w:p>
    <w:p w14:paraId="3D51A3E9" w14:textId="43E28163" w:rsidR="00D95D53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 Preparing the hired rooms for meetings</w:t>
      </w:r>
    </w:p>
    <w:p w14:paraId="4829D01A" w14:textId="721FBCC0" w:rsidR="0EF2E41B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Providing room booking information to Facilities Manager and inputting details into calendar</w:t>
      </w:r>
    </w:p>
    <w:p w14:paraId="5B77C174" w14:textId="2242D6FA" w:rsidR="0EF2E41B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Preparing document for Caretaker with information on all room bookings and what is required for each booking</w:t>
      </w:r>
    </w:p>
    <w:p w14:paraId="78A89413" w14:textId="2D4828B9" w:rsidR="0EF2E41B" w:rsidRDefault="77C49009" w:rsidP="215C26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Completing booking system document for all areas in TFC and keeping this document up to date</w:t>
      </w:r>
    </w:p>
    <w:p w14:paraId="772B2FFE" w14:textId="2A19735A" w:rsidR="4317109F" w:rsidRDefault="2F5824B4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lastRenderedPageBreak/>
        <w:t>Togher Counselling Service</w:t>
      </w:r>
    </w:p>
    <w:p w14:paraId="1349100F" w14:textId="6548B362" w:rsidR="2F5824B4" w:rsidRDefault="2F5824B4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Support with the waitlist management and completion of intake calls</w:t>
      </w:r>
    </w:p>
    <w:p w14:paraId="0BD063C1" w14:textId="1A8E7079" w:rsidR="2F5824B4" w:rsidRDefault="2F5824B4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Support with booking the weekly appointments for all therapist</w:t>
      </w:r>
    </w:p>
    <w:p w14:paraId="00FC8912" w14:textId="37E82868" w:rsidR="2F5824B4" w:rsidRDefault="2F5824B4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Managing queries regarding the counselling service</w:t>
      </w:r>
    </w:p>
    <w:p w14:paraId="10090D36" w14:textId="759C6230" w:rsidR="2F5824B4" w:rsidRDefault="2F5824B4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fees are paid in a timely manner by service users</w:t>
      </w:r>
    </w:p>
    <w:p w14:paraId="2B7F0B55" w14:textId="1982D07B" w:rsidR="31A4897F" w:rsidRDefault="31A4897F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Tracking payments, cancellations and late cancellations</w:t>
      </w:r>
    </w:p>
    <w:p w14:paraId="643D22A3" w14:textId="7C0B96B4" w:rsidR="006779E4" w:rsidRDefault="31A4897F" w:rsidP="215C26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Ensuring the booking system is updated with all cancellations</w:t>
      </w:r>
    </w:p>
    <w:p w14:paraId="4D626C4C" w14:textId="282B3713" w:rsidR="215C2684" w:rsidRDefault="215C2684" w:rsidP="215C2684">
      <w:pPr>
        <w:pStyle w:val="ListParagraph"/>
        <w:rPr>
          <w:rFonts w:ascii="Times New Roman" w:hAnsi="Times New Roman" w:cs="Times New Roman"/>
        </w:rPr>
      </w:pPr>
    </w:p>
    <w:p w14:paraId="37990BEC" w14:textId="117D3454" w:rsidR="006779E4" w:rsidRDefault="006779E4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Support for Management</w:t>
      </w:r>
    </w:p>
    <w:p w14:paraId="436ACC19" w14:textId="7E457321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shredding is maintained</w:t>
      </w:r>
    </w:p>
    <w:p w14:paraId="6334005D" w14:textId="0F7DF448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documents are accurately scanned and confidentiality is maintained</w:t>
      </w:r>
    </w:p>
    <w:p w14:paraId="3F83AFB8" w14:textId="71D18609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hardcopy staff personnel files match online copies</w:t>
      </w:r>
    </w:p>
    <w:p w14:paraId="42147372" w14:textId="3390AB04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Support with organisation of management calendars if requested (in-putting meetings, sending teams invites etc)</w:t>
      </w:r>
    </w:p>
    <w:p w14:paraId="7DA35D0C" w14:textId="348A0CDE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Support with registration for “The Pod”</w:t>
      </w:r>
    </w:p>
    <w:p w14:paraId="7D901E4C" w14:textId="1D3E0460" w:rsidR="006779E4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Support with Health and Safety and Fire checks if requested</w:t>
      </w:r>
    </w:p>
    <w:p w14:paraId="4C74ECA4" w14:textId="0811146D" w:rsidR="00CD71AD" w:rsidRDefault="00CD71AD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 the Accounts Department with administrative tasks if requested</w:t>
      </w:r>
    </w:p>
    <w:p w14:paraId="363ECBEC" w14:textId="1934E7D5" w:rsidR="32AC27C7" w:rsidRDefault="77C49009" w:rsidP="215C2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To accurately transcribe audio files received from the management team</w:t>
      </w:r>
    </w:p>
    <w:p w14:paraId="7A7B38B6" w14:textId="47183E39" w:rsidR="00053ECF" w:rsidRPr="00CD71AD" w:rsidRDefault="00053ECF" w:rsidP="215C2684">
      <w:pPr>
        <w:ind w:left="720"/>
        <w:rPr>
          <w:rFonts w:ascii="Times New Roman" w:hAnsi="Times New Roman" w:cs="Times New Roman"/>
          <w:b/>
          <w:bCs/>
        </w:rPr>
      </w:pPr>
    </w:p>
    <w:p w14:paraId="5678C97B" w14:textId="7BAE8179" w:rsidR="003D08F3" w:rsidRDefault="00053ECF" w:rsidP="215C2684">
      <w:p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  <w:b/>
          <w:bCs/>
        </w:rPr>
        <w:t>ETB</w:t>
      </w:r>
      <w:r w:rsidR="3DEA7763" w:rsidRPr="215C2684">
        <w:rPr>
          <w:rFonts w:ascii="Times New Roman" w:hAnsi="Times New Roman" w:cs="Times New Roman"/>
          <w:b/>
          <w:bCs/>
        </w:rPr>
        <w:t xml:space="preserve"> Hours</w:t>
      </w:r>
      <w:r w:rsidR="001F4463" w:rsidRPr="215C2684">
        <w:rPr>
          <w:rFonts w:ascii="Times New Roman" w:hAnsi="Times New Roman" w:cs="Times New Roman"/>
          <w:b/>
          <w:bCs/>
        </w:rPr>
        <w:t xml:space="preserve"> Responsibilities</w:t>
      </w:r>
      <w:r w:rsidR="003D08F3" w:rsidRPr="215C2684">
        <w:rPr>
          <w:rFonts w:ascii="Times New Roman" w:hAnsi="Times New Roman" w:cs="Times New Roman"/>
        </w:rPr>
        <w:t xml:space="preserve"> </w:t>
      </w:r>
    </w:p>
    <w:p w14:paraId="5678C97C" w14:textId="3FA22957" w:rsidR="001F4463" w:rsidRPr="001F4463" w:rsidRDefault="001F4463" w:rsidP="215C26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 xml:space="preserve">To ensure that </w:t>
      </w:r>
      <w:r w:rsidR="00053ECF" w:rsidRPr="215C2684">
        <w:rPr>
          <w:rFonts w:ascii="Times New Roman" w:hAnsi="Times New Roman" w:cs="Times New Roman"/>
        </w:rPr>
        <w:t>ETB</w:t>
      </w:r>
      <w:r w:rsidRPr="215C2684">
        <w:rPr>
          <w:rFonts w:ascii="Times New Roman" w:hAnsi="Times New Roman" w:cs="Times New Roman"/>
        </w:rPr>
        <w:t xml:space="preserve"> hours are administered correctly</w:t>
      </w:r>
    </w:p>
    <w:p w14:paraId="5678C97D" w14:textId="560121ED" w:rsidR="001F4463" w:rsidRPr="001F4463" w:rsidRDefault="001F4463" w:rsidP="215C26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 xml:space="preserve">To source tutors for </w:t>
      </w:r>
      <w:r w:rsidR="00053ECF" w:rsidRPr="215C2684">
        <w:rPr>
          <w:rFonts w:ascii="Times New Roman" w:hAnsi="Times New Roman" w:cs="Times New Roman"/>
        </w:rPr>
        <w:t>ETB</w:t>
      </w:r>
      <w:r w:rsidRPr="215C2684">
        <w:rPr>
          <w:rFonts w:ascii="Times New Roman" w:hAnsi="Times New Roman" w:cs="Times New Roman"/>
        </w:rPr>
        <w:t xml:space="preserve"> classes</w:t>
      </w:r>
    </w:p>
    <w:p w14:paraId="5678C97E" w14:textId="01DE5646" w:rsidR="001F4463" w:rsidRPr="001F4463" w:rsidRDefault="001F4463" w:rsidP="215C26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 xml:space="preserve">To ensure all </w:t>
      </w:r>
      <w:r w:rsidR="00053ECF" w:rsidRPr="215C2684">
        <w:rPr>
          <w:rFonts w:ascii="Times New Roman" w:hAnsi="Times New Roman" w:cs="Times New Roman"/>
        </w:rPr>
        <w:t>ETB</w:t>
      </w:r>
      <w:r w:rsidRPr="215C2684">
        <w:rPr>
          <w:rFonts w:ascii="Times New Roman" w:hAnsi="Times New Roman" w:cs="Times New Roman"/>
        </w:rPr>
        <w:t xml:space="preserve"> paperwork is completed and returned as per </w:t>
      </w:r>
      <w:r w:rsidR="00053ECF" w:rsidRPr="215C2684">
        <w:rPr>
          <w:rFonts w:ascii="Times New Roman" w:hAnsi="Times New Roman" w:cs="Times New Roman"/>
        </w:rPr>
        <w:t>ETB</w:t>
      </w:r>
      <w:r w:rsidRPr="215C2684">
        <w:rPr>
          <w:rFonts w:ascii="Times New Roman" w:hAnsi="Times New Roman" w:cs="Times New Roman"/>
        </w:rPr>
        <w:t xml:space="preserve"> requirements</w:t>
      </w:r>
    </w:p>
    <w:p w14:paraId="5678C97F" w14:textId="2A21127A" w:rsidR="001F4463" w:rsidRPr="001F4463" w:rsidRDefault="001F4463" w:rsidP="215C26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>T</w:t>
      </w:r>
      <w:r w:rsidR="3AFFCA3C" w:rsidRPr="215C2684">
        <w:rPr>
          <w:rFonts w:ascii="Times New Roman" w:hAnsi="Times New Roman" w:cs="Times New Roman"/>
        </w:rPr>
        <w:t>o</w:t>
      </w:r>
      <w:r w:rsidRPr="215C2684">
        <w:rPr>
          <w:rFonts w:ascii="Times New Roman" w:hAnsi="Times New Roman" w:cs="Times New Roman"/>
        </w:rPr>
        <w:t xml:space="preserve"> ensure that Togher Family Centre remains within the allocated hours</w:t>
      </w:r>
    </w:p>
    <w:p w14:paraId="44845AF8" w14:textId="30A392E7" w:rsidR="00CC05B7" w:rsidRPr="00ED448A" w:rsidRDefault="001F4463" w:rsidP="215C26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</w:rPr>
        <w:t xml:space="preserve">To liaise with centre manager around any changes in </w:t>
      </w:r>
      <w:r w:rsidR="00053ECF" w:rsidRPr="215C2684">
        <w:rPr>
          <w:rFonts w:ascii="Times New Roman" w:hAnsi="Times New Roman" w:cs="Times New Roman"/>
        </w:rPr>
        <w:t>ETB</w:t>
      </w:r>
      <w:r w:rsidRPr="215C2684">
        <w:rPr>
          <w:rFonts w:ascii="Times New Roman" w:hAnsi="Times New Roman" w:cs="Times New Roman"/>
        </w:rPr>
        <w:t xml:space="preserve"> requirements</w:t>
      </w:r>
    </w:p>
    <w:p w14:paraId="69E7CCF1" w14:textId="77777777" w:rsidR="00ED448A" w:rsidRPr="00ED448A" w:rsidRDefault="00ED448A" w:rsidP="215C2684">
      <w:pPr>
        <w:pStyle w:val="ListParagraph"/>
        <w:rPr>
          <w:rFonts w:ascii="Times New Roman" w:hAnsi="Times New Roman" w:cs="Times New Roman"/>
          <w:b/>
          <w:bCs/>
        </w:rPr>
      </w:pPr>
    </w:p>
    <w:p w14:paraId="689A3D86" w14:textId="55726D0A" w:rsidR="00ED448A" w:rsidRDefault="00ED448A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Training and Development</w:t>
      </w:r>
    </w:p>
    <w:p w14:paraId="1D6BC46B" w14:textId="2C56130A" w:rsidR="00ED448A" w:rsidRDefault="00ED448A" w:rsidP="215C2684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215C2684">
        <w:rPr>
          <w:rStyle w:val="normaltextrun"/>
          <w:color w:val="000000" w:themeColor="text1"/>
          <w:sz w:val="22"/>
          <w:szCs w:val="22"/>
          <w:lang w:val="en-IE"/>
        </w:rPr>
        <w:t>To attend regular supervisory sessions</w:t>
      </w:r>
      <w:r w:rsidRPr="215C2684">
        <w:rPr>
          <w:rStyle w:val="eop"/>
          <w:color w:val="000000" w:themeColor="text1"/>
          <w:sz w:val="22"/>
          <w:szCs w:val="22"/>
        </w:rPr>
        <w:t> </w:t>
      </w:r>
    </w:p>
    <w:p w14:paraId="5411BFFC" w14:textId="77777777" w:rsidR="00ED448A" w:rsidRDefault="00ED448A" w:rsidP="215C2684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215C2684">
        <w:rPr>
          <w:rStyle w:val="normaltextrun"/>
          <w:color w:val="000000" w:themeColor="text1"/>
          <w:sz w:val="22"/>
          <w:szCs w:val="22"/>
          <w:lang w:val="en-IE"/>
        </w:rPr>
        <w:t>To participate in ongoing training workshops seminars</w:t>
      </w:r>
      <w:r w:rsidRPr="215C2684">
        <w:rPr>
          <w:rStyle w:val="eop"/>
          <w:color w:val="000000" w:themeColor="text1"/>
          <w:sz w:val="22"/>
          <w:szCs w:val="22"/>
        </w:rPr>
        <w:t> </w:t>
      </w:r>
    </w:p>
    <w:p w14:paraId="1B74AA11" w14:textId="1405A0A7" w:rsidR="00ED448A" w:rsidRDefault="77C49009" w:rsidP="215C2684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215C2684">
        <w:rPr>
          <w:rStyle w:val="normaltextrun"/>
          <w:color w:val="000000" w:themeColor="text1"/>
          <w:sz w:val="22"/>
          <w:szCs w:val="22"/>
          <w:lang w:val="en-IE"/>
        </w:rPr>
        <w:t>Continue with professional development </w:t>
      </w:r>
    </w:p>
    <w:p w14:paraId="0C480D14" w14:textId="13FAD075" w:rsidR="00ED448A" w:rsidRDefault="77C49009" w:rsidP="215C2684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</w:rPr>
      </w:pPr>
      <w:r w:rsidRPr="215C2684">
        <w:rPr>
          <w:rStyle w:val="eop"/>
          <w:color w:val="000000" w:themeColor="text1"/>
          <w:sz w:val="22"/>
          <w:szCs w:val="22"/>
        </w:rPr>
        <w:t>To complete HACCP training and ensure this is up to date</w:t>
      </w:r>
    </w:p>
    <w:p w14:paraId="753D993B" w14:textId="77777777" w:rsidR="00ED448A" w:rsidRPr="00ED448A" w:rsidRDefault="00ED448A" w:rsidP="215C2684">
      <w:pPr>
        <w:rPr>
          <w:rFonts w:ascii="Times New Roman" w:hAnsi="Times New Roman" w:cs="Times New Roman"/>
          <w:b/>
          <w:bCs/>
        </w:rPr>
      </w:pPr>
    </w:p>
    <w:p w14:paraId="5BFEE4CE" w14:textId="7430DEBF" w:rsidR="00CC05B7" w:rsidRDefault="00CC05B7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Physical </w:t>
      </w:r>
      <w:r w:rsidR="612E41B6" w:rsidRPr="215C2684">
        <w:rPr>
          <w:rFonts w:ascii="Times New Roman" w:hAnsi="Times New Roman" w:cs="Times New Roman"/>
          <w:b/>
          <w:bCs/>
        </w:rPr>
        <w:t>R</w:t>
      </w:r>
      <w:r w:rsidRPr="215C2684">
        <w:rPr>
          <w:rFonts w:ascii="Times New Roman" w:hAnsi="Times New Roman" w:cs="Times New Roman"/>
          <w:b/>
          <w:bCs/>
        </w:rPr>
        <w:t xml:space="preserve">equirements: </w:t>
      </w:r>
    </w:p>
    <w:p w14:paraId="6BA4DFBC" w14:textId="2A6BDE32" w:rsidR="00CC05B7" w:rsidRPr="00CD71AD" w:rsidRDefault="00CC05B7" w:rsidP="00CD71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Must be able to sit for extended periods of time</w:t>
      </w:r>
    </w:p>
    <w:p w14:paraId="2E0C027F" w14:textId="0B04D2B1" w:rsidR="00CC05B7" w:rsidRDefault="00CC05B7" w:rsidP="215C26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Complete repetitive movements</w:t>
      </w:r>
    </w:p>
    <w:p w14:paraId="68B5BE13" w14:textId="6F1E5C09" w:rsidR="00CC05B7" w:rsidRPr="00CC05B7" w:rsidRDefault="77C49009" w:rsidP="215C26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Lift weights of up to 15kg</w:t>
      </w:r>
    </w:p>
    <w:p w14:paraId="64DAB375" w14:textId="3D81AD9E" w:rsidR="16B6BBF4" w:rsidRDefault="16B6BBF4" w:rsidP="215C26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Must not have sensitivity to loud noises or busy environments</w:t>
      </w:r>
    </w:p>
    <w:p w14:paraId="09056D3A" w14:textId="04FB46B5" w:rsidR="4317109F" w:rsidRDefault="4317109F" w:rsidP="215C2684">
      <w:pPr>
        <w:rPr>
          <w:rFonts w:ascii="Times New Roman" w:hAnsi="Times New Roman" w:cs="Times New Roman"/>
        </w:rPr>
      </w:pPr>
    </w:p>
    <w:p w14:paraId="09604651" w14:textId="77777777" w:rsidR="00CD71AD" w:rsidRDefault="00CD71AD" w:rsidP="215C2684">
      <w:pPr>
        <w:rPr>
          <w:rFonts w:ascii="Times New Roman" w:hAnsi="Times New Roman" w:cs="Times New Roman"/>
        </w:rPr>
      </w:pPr>
    </w:p>
    <w:p w14:paraId="329EE7BA" w14:textId="4BA0D024" w:rsidR="3F9737A0" w:rsidRDefault="3F9737A0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 xml:space="preserve">Working in </w:t>
      </w:r>
      <w:r w:rsidR="4C41DF86" w:rsidRPr="215C2684">
        <w:rPr>
          <w:rFonts w:ascii="Times New Roman" w:hAnsi="Times New Roman" w:cs="Times New Roman"/>
          <w:b/>
          <w:bCs/>
        </w:rPr>
        <w:t>a High Traffic Area</w:t>
      </w:r>
    </w:p>
    <w:p w14:paraId="6A1AB06C" w14:textId="6B2FB1C3" w:rsidR="4C41DF86" w:rsidRDefault="4C41DF86" w:rsidP="215C2684">
      <w:p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The reception area </w:t>
      </w:r>
      <w:r w:rsidR="2757280A" w:rsidRPr="215C2684">
        <w:rPr>
          <w:rFonts w:ascii="Times New Roman" w:hAnsi="Times New Roman" w:cs="Times New Roman"/>
        </w:rPr>
        <w:t>is in</w:t>
      </w:r>
      <w:r w:rsidRPr="215C2684">
        <w:rPr>
          <w:rFonts w:ascii="Times New Roman" w:hAnsi="Times New Roman" w:cs="Times New Roman"/>
        </w:rPr>
        <w:t xml:space="preserve"> a high traffic area </w:t>
      </w:r>
      <w:r w:rsidR="5B77E4E5" w:rsidRPr="215C2684">
        <w:rPr>
          <w:rFonts w:ascii="Times New Roman" w:hAnsi="Times New Roman" w:cs="Times New Roman"/>
        </w:rPr>
        <w:t>accessible to clients, parents staff and visitors.as such it required the:</w:t>
      </w:r>
    </w:p>
    <w:p w14:paraId="1FA13545" w14:textId="31D063DC" w:rsidR="4C41DF86" w:rsidRDefault="4C41DF86" w:rsidP="215C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Ability to maintain focus in a high traffic area</w:t>
      </w:r>
    </w:p>
    <w:p w14:paraId="22483789" w14:textId="5B2E79B6" w:rsidR="4C41DF86" w:rsidRDefault="4C41DF86" w:rsidP="215C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 xml:space="preserve">Ability to manage multiple tasks at one time </w:t>
      </w:r>
    </w:p>
    <w:p w14:paraId="77775EB1" w14:textId="32E6D970" w:rsidR="01BA6828" w:rsidRDefault="01BA6828" w:rsidP="215C2684">
      <w:pPr>
        <w:rPr>
          <w:rFonts w:ascii="Times New Roman" w:hAnsi="Times New Roman" w:cs="Times New Roman"/>
        </w:rPr>
      </w:pPr>
    </w:p>
    <w:p w14:paraId="3B60A147" w14:textId="6E62605C" w:rsidR="4C41DF86" w:rsidRDefault="4C41DF86" w:rsidP="215C2684">
      <w:pPr>
        <w:rPr>
          <w:rFonts w:ascii="Times New Roman" w:hAnsi="Times New Roman" w:cs="Times New Roman"/>
          <w:b/>
          <w:bCs/>
        </w:rPr>
      </w:pPr>
      <w:r w:rsidRPr="215C2684">
        <w:rPr>
          <w:rFonts w:ascii="Times New Roman" w:hAnsi="Times New Roman" w:cs="Times New Roman"/>
          <w:b/>
          <w:bCs/>
        </w:rPr>
        <w:t>Confidentiality</w:t>
      </w:r>
    </w:p>
    <w:p w14:paraId="4934D29B" w14:textId="0126CFD5" w:rsidR="4C41DF86" w:rsidRDefault="4C41DF86" w:rsidP="215C2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client information is keep confidential</w:t>
      </w:r>
    </w:p>
    <w:p w14:paraId="3EBA69F5" w14:textId="7F1D109A" w:rsidR="4C41DF86" w:rsidRDefault="4C41DF86" w:rsidP="215C26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215C2684">
        <w:rPr>
          <w:rFonts w:ascii="Times New Roman" w:hAnsi="Times New Roman" w:cs="Times New Roman"/>
        </w:rPr>
        <w:t>Ensure confidential material is locked when not present at the desk area</w:t>
      </w:r>
    </w:p>
    <w:p w14:paraId="425C169C" w14:textId="77777777" w:rsidR="00CD71AD" w:rsidRDefault="00CD71AD" w:rsidP="00CD71AD">
      <w:pPr>
        <w:rPr>
          <w:rFonts w:ascii="Times New Roman" w:hAnsi="Times New Roman" w:cs="Times New Roman"/>
        </w:rPr>
      </w:pPr>
    </w:p>
    <w:p w14:paraId="35F431DF" w14:textId="77777777" w:rsidR="00CD71AD" w:rsidRPr="00CD71AD" w:rsidRDefault="00CD71AD" w:rsidP="00CD71AD">
      <w:pPr>
        <w:rPr>
          <w:rFonts w:ascii="Times New Roman" w:hAnsi="Times New Roman" w:cs="Times New Roman"/>
          <w:b/>
          <w:bCs/>
        </w:rPr>
      </w:pPr>
      <w:r w:rsidRPr="00CD71AD">
        <w:rPr>
          <w:rFonts w:ascii="Times New Roman" w:hAnsi="Times New Roman" w:cs="Times New Roman"/>
          <w:b/>
          <w:bCs/>
        </w:rPr>
        <w:t xml:space="preserve">Other duties: </w:t>
      </w:r>
    </w:p>
    <w:p w14:paraId="7429F8AC" w14:textId="58BB8179" w:rsidR="00CD71AD" w:rsidRPr="00CD71AD" w:rsidRDefault="00CD71AD" w:rsidP="00CD71AD">
      <w:pPr>
        <w:pStyle w:val="ListParagraph"/>
        <w:numPr>
          <w:ilvl w:val="0"/>
          <w:numId w:val="16"/>
        </w:numPr>
        <w:spacing w:after="160" w:line="259" w:lineRule="auto"/>
        <w:ind w:left="714" w:hanging="357"/>
        <w:rPr>
          <w:rFonts w:ascii="Times New Roman" w:hAnsi="Times New Roman" w:cs="Times New Roman"/>
        </w:rPr>
      </w:pPr>
      <w:r w:rsidRPr="00CD71AD">
        <w:rPr>
          <w:rFonts w:ascii="Times New Roman" w:hAnsi="Times New Roman" w:cs="Times New Roman"/>
        </w:rPr>
        <w:t xml:space="preserve">Any other duties that may be assigned by the Management Team </w:t>
      </w:r>
      <w:r w:rsidR="008845BF">
        <w:rPr>
          <w:rFonts w:ascii="Times New Roman" w:hAnsi="Times New Roman" w:cs="Times New Roman"/>
        </w:rPr>
        <w:t>or the Director</w:t>
      </w:r>
    </w:p>
    <w:p w14:paraId="3F3D83C0" w14:textId="77777777" w:rsidR="00CD71AD" w:rsidRPr="00CD71AD" w:rsidRDefault="00CD71AD" w:rsidP="00CD71AD">
      <w:pPr>
        <w:rPr>
          <w:rFonts w:ascii="Times New Roman" w:hAnsi="Times New Roman" w:cs="Times New Roman"/>
        </w:rPr>
      </w:pPr>
    </w:p>
    <w:sectPr w:rsidR="00CD71AD" w:rsidRPr="00CD7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6327"/>
    <w:multiLevelType w:val="hybridMultilevel"/>
    <w:tmpl w:val="1842E41E"/>
    <w:lvl w:ilvl="0" w:tplc="063A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C7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AF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8E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5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B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B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41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4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BDD"/>
    <w:multiLevelType w:val="hybridMultilevel"/>
    <w:tmpl w:val="5EE00B3E"/>
    <w:lvl w:ilvl="0" w:tplc="E8CA22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5009"/>
    <w:multiLevelType w:val="hybridMultilevel"/>
    <w:tmpl w:val="7F541C0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C667E3"/>
    <w:multiLevelType w:val="hybridMultilevel"/>
    <w:tmpl w:val="7C36A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7B54"/>
    <w:multiLevelType w:val="hybridMultilevel"/>
    <w:tmpl w:val="29A0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5C02"/>
    <w:multiLevelType w:val="multilevel"/>
    <w:tmpl w:val="1B9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CE6BBA"/>
    <w:multiLevelType w:val="hybridMultilevel"/>
    <w:tmpl w:val="1456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126C"/>
    <w:multiLevelType w:val="hybridMultilevel"/>
    <w:tmpl w:val="B082E438"/>
    <w:lvl w:ilvl="0" w:tplc="C9321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E4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2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4A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E8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80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1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4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7A2E"/>
    <w:multiLevelType w:val="multilevel"/>
    <w:tmpl w:val="1DB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1B451C"/>
    <w:multiLevelType w:val="hybridMultilevel"/>
    <w:tmpl w:val="6EA8C67C"/>
    <w:lvl w:ilvl="0" w:tplc="248693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308188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452F2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530629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94AA7B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8E4458B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A84671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4BECFDF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CD4038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19E6"/>
    <w:multiLevelType w:val="hybridMultilevel"/>
    <w:tmpl w:val="60BA2F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36D6"/>
    <w:multiLevelType w:val="hybridMultilevel"/>
    <w:tmpl w:val="E626C3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D456B"/>
    <w:multiLevelType w:val="hybridMultilevel"/>
    <w:tmpl w:val="6652F5D4"/>
    <w:lvl w:ilvl="0" w:tplc="715AF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8B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88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EE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4B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AC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F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61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E0F0D"/>
    <w:multiLevelType w:val="hybridMultilevel"/>
    <w:tmpl w:val="46B8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1412"/>
    <w:multiLevelType w:val="hybridMultilevel"/>
    <w:tmpl w:val="AAA89B1E"/>
    <w:lvl w:ilvl="0" w:tplc="7E920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4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84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47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0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CE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A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9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C2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1F61A"/>
    <w:multiLevelType w:val="hybridMultilevel"/>
    <w:tmpl w:val="EA3A6BAA"/>
    <w:lvl w:ilvl="0" w:tplc="D342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8D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65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5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9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0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2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C2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85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588">
    <w:abstractNumId w:val="14"/>
  </w:num>
  <w:num w:numId="2" w16cid:durableId="1952319407">
    <w:abstractNumId w:val="0"/>
  </w:num>
  <w:num w:numId="3" w16cid:durableId="924344022">
    <w:abstractNumId w:val="9"/>
  </w:num>
  <w:num w:numId="4" w16cid:durableId="434398786">
    <w:abstractNumId w:val="15"/>
  </w:num>
  <w:num w:numId="5" w16cid:durableId="1007445196">
    <w:abstractNumId w:val="7"/>
  </w:num>
  <w:num w:numId="6" w16cid:durableId="2029137220">
    <w:abstractNumId w:val="12"/>
  </w:num>
  <w:num w:numId="7" w16cid:durableId="30620605">
    <w:abstractNumId w:val="2"/>
  </w:num>
  <w:num w:numId="8" w16cid:durableId="1070687884">
    <w:abstractNumId w:val="10"/>
  </w:num>
  <w:num w:numId="9" w16cid:durableId="1692023981">
    <w:abstractNumId w:val="3"/>
  </w:num>
  <w:num w:numId="10" w16cid:durableId="2030376308">
    <w:abstractNumId w:val="11"/>
  </w:num>
  <w:num w:numId="11" w16cid:durableId="41944325">
    <w:abstractNumId w:val="4"/>
  </w:num>
  <w:num w:numId="12" w16cid:durableId="1543983230">
    <w:abstractNumId w:val="8"/>
  </w:num>
  <w:num w:numId="13" w16cid:durableId="621692650">
    <w:abstractNumId w:val="5"/>
  </w:num>
  <w:num w:numId="14" w16cid:durableId="1388608295">
    <w:abstractNumId w:val="6"/>
  </w:num>
  <w:num w:numId="15" w16cid:durableId="671372856">
    <w:abstractNumId w:val="13"/>
  </w:num>
  <w:num w:numId="16" w16cid:durableId="42277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F3"/>
    <w:rsid w:val="00053ECF"/>
    <w:rsid w:val="000C0175"/>
    <w:rsid w:val="001F4463"/>
    <w:rsid w:val="003360CE"/>
    <w:rsid w:val="003D08F3"/>
    <w:rsid w:val="006779E4"/>
    <w:rsid w:val="006D759A"/>
    <w:rsid w:val="00767A93"/>
    <w:rsid w:val="008845BF"/>
    <w:rsid w:val="008F0EA8"/>
    <w:rsid w:val="00B33F4A"/>
    <w:rsid w:val="00C337C2"/>
    <w:rsid w:val="00CC05B7"/>
    <w:rsid w:val="00CD71AD"/>
    <w:rsid w:val="00D60DEB"/>
    <w:rsid w:val="00D95D53"/>
    <w:rsid w:val="00E60EC0"/>
    <w:rsid w:val="00ED448A"/>
    <w:rsid w:val="00F12F77"/>
    <w:rsid w:val="010129DE"/>
    <w:rsid w:val="01025A0B"/>
    <w:rsid w:val="01045F5B"/>
    <w:rsid w:val="0154D859"/>
    <w:rsid w:val="01BA6828"/>
    <w:rsid w:val="01F3882A"/>
    <w:rsid w:val="02BFEABF"/>
    <w:rsid w:val="049C20A7"/>
    <w:rsid w:val="052FA4DD"/>
    <w:rsid w:val="065F7FE4"/>
    <w:rsid w:val="06A9A774"/>
    <w:rsid w:val="06AF2023"/>
    <w:rsid w:val="0733F984"/>
    <w:rsid w:val="07522B9B"/>
    <w:rsid w:val="080D152A"/>
    <w:rsid w:val="096A7B4F"/>
    <w:rsid w:val="09A3A71B"/>
    <w:rsid w:val="09E9A206"/>
    <w:rsid w:val="0A55F9F6"/>
    <w:rsid w:val="0A9F4FD7"/>
    <w:rsid w:val="0AF8C4F0"/>
    <w:rsid w:val="0BBBBA03"/>
    <w:rsid w:val="0D079160"/>
    <w:rsid w:val="0DD40478"/>
    <w:rsid w:val="0E78B116"/>
    <w:rsid w:val="0EF2E41B"/>
    <w:rsid w:val="0FAF4CFF"/>
    <w:rsid w:val="1072C84D"/>
    <w:rsid w:val="1142620E"/>
    <w:rsid w:val="11973674"/>
    <w:rsid w:val="120DB46D"/>
    <w:rsid w:val="12C7BB57"/>
    <w:rsid w:val="130D2F7C"/>
    <w:rsid w:val="1310480D"/>
    <w:rsid w:val="14147082"/>
    <w:rsid w:val="1500E462"/>
    <w:rsid w:val="1514F40D"/>
    <w:rsid w:val="15A8CC5F"/>
    <w:rsid w:val="160D1D43"/>
    <w:rsid w:val="16B6BBF4"/>
    <w:rsid w:val="173D9B5D"/>
    <w:rsid w:val="17597F0A"/>
    <w:rsid w:val="17F674B6"/>
    <w:rsid w:val="1843FA49"/>
    <w:rsid w:val="192F8CB8"/>
    <w:rsid w:val="19571DFD"/>
    <w:rsid w:val="19800658"/>
    <w:rsid w:val="1A057954"/>
    <w:rsid w:val="1A8E97B4"/>
    <w:rsid w:val="1B80D31A"/>
    <w:rsid w:val="1E355AF6"/>
    <w:rsid w:val="1FD16DD6"/>
    <w:rsid w:val="20482050"/>
    <w:rsid w:val="21496B12"/>
    <w:rsid w:val="215C2684"/>
    <w:rsid w:val="217E9BF2"/>
    <w:rsid w:val="220239E6"/>
    <w:rsid w:val="22446F98"/>
    <w:rsid w:val="22BAAACE"/>
    <w:rsid w:val="24E2D28C"/>
    <w:rsid w:val="2757280A"/>
    <w:rsid w:val="275E59BA"/>
    <w:rsid w:val="285C8852"/>
    <w:rsid w:val="28E6576B"/>
    <w:rsid w:val="297DEFB9"/>
    <w:rsid w:val="2AB15DD3"/>
    <w:rsid w:val="2C92B15A"/>
    <w:rsid w:val="2D1F0934"/>
    <w:rsid w:val="2E01AD26"/>
    <w:rsid w:val="2F0126F1"/>
    <w:rsid w:val="2F41C5E8"/>
    <w:rsid w:val="2F5824B4"/>
    <w:rsid w:val="2FBEDDF6"/>
    <w:rsid w:val="304ECD9D"/>
    <w:rsid w:val="316D0E5B"/>
    <w:rsid w:val="31A4897F"/>
    <w:rsid w:val="3247D2CD"/>
    <w:rsid w:val="32AC27C7"/>
    <w:rsid w:val="32BC479A"/>
    <w:rsid w:val="34EEC040"/>
    <w:rsid w:val="35455D69"/>
    <w:rsid w:val="354EEDB0"/>
    <w:rsid w:val="36C1CDB6"/>
    <w:rsid w:val="36CB088F"/>
    <w:rsid w:val="37336643"/>
    <w:rsid w:val="378D5275"/>
    <w:rsid w:val="38FF8FCB"/>
    <w:rsid w:val="39F5FFBB"/>
    <w:rsid w:val="3A8A73EB"/>
    <w:rsid w:val="3AA0E1F3"/>
    <w:rsid w:val="3AFFCA3C"/>
    <w:rsid w:val="3B2A4FAA"/>
    <w:rsid w:val="3B4ED5BE"/>
    <w:rsid w:val="3B8EAB4A"/>
    <w:rsid w:val="3C2EEB7F"/>
    <w:rsid w:val="3D090B7E"/>
    <w:rsid w:val="3D755737"/>
    <w:rsid w:val="3D94A6FC"/>
    <w:rsid w:val="3DAC2155"/>
    <w:rsid w:val="3DEA7763"/>
    <w:rsid w:val="3F113680"/>
    <w:rsid w:val="3F9737A0"/>
    <w:rsid w:val="3FCDD1F0"/>
    <w:rsid w:val="40392AA9"/>
    <w:rsid w:val="40AAC859"/>
    <w:rsid w:val="418179F4"/>
    <w:rsid w:val="4317109F"/>
    <w:rsid w:val="434CABB5"/>
    <w:rsid w:val="4367F598"/>
    <w:rsid w:val="4494B8D3"/>
    <w:rsid w:val="44A84846"/>
    <w:rsid w:val="4561C54E"/>
    <w:rsid w:val="462E58C4"/>
    <w:rsid w:val="46651548"/>
    <w:rsid w:val="46A587A9"/>
    <w:rsid w:val="46B9B5F7"/>
    <w:rsid w:val="46D4E8D5"/>
    <w:rsid w:val="473C5A36"/>
    <w:rsid w:val="47524453"/>
    <w:rsid w:val="485770C8"/>
    <w:rsid w:val="4A64159B"/>
    <w:rsid w:val="4B588103"/>
    <w:rsid w:val="4B98645D"/>
    <w:rsid w:val="4BCF62F1"/>
    <w:rsid w:val="4BF03498"/>
    <w:rsid w:val="4C41DF86"/>
    <w:rsid w:val="4C5566D7"/>
    <w:rsid w:val="4C8F9C79"/>
    <w:rsid w:val="4CB30D5F"/>
    <w:rsid w:val="4CC061D0"/>
    <w:rsid w:val="4E99F64A"/>
    <w:rsid w:val="4F4FF2CF"/>
    <w:rsid w:val="50EF540F"/>
    <w:rsid w:val="51F4F3A1"/>
    <w:rsid w:val="543A734D"/>
    <w:rsid w:val="546942C5"/>
    <w:rsid w:val="54FAE00C"/>
    <w:rsid w:val="559F1CCB"/>
    <w:rsid w:val="570891FD"/>
    <w:rsid w:val="577ECC27"/>
    <w:rsid w:val="578C6C69"/>
    <w:rsid w:val="581282FD"/>
    <w:rsid w:val="58A66F29"/>
    <w:rsid w:val="5A4891A4"/>
    <w:rsid w:val="5B77E4E5"/>
    <w:rsid w:val="5E4A4A7A"/>
    <w:rsid w:val="5ED94732"/>
    <w:rsid w:val="5F465F30"/>
    <w:rsid w:val="5FF88E51"/>
    <w:rsid w:val="5FF8A880"/>
    <w:rsid w:val="60AFBE7B"/>
    <w:rsid w:val="612E41B6"/>
    <w:rsid w:val="6169766C"/>
    <w:rsid w:val="621E571D"/>
    <w:rsid w:val="62BAE91E"/>
    <w:rsid w:val="62CAD2EB"/>
    <w:rsid w:val="6325C7F5"/>
    <w:rsid w:val="634B2C02"/>
    <w:rsid w:val="634DE712"/>
    <w:rsid w:val="64514A98"/>
    <w:rsid w:val="64919FE1"/>
    <w:rsid w:val="650FF9C8"/>
    <w:rsid w:val="66B152FF"/>
    <w:rsid w:val="67517D9A"/>
    <w:rsid w:val="67E97CB2"/>
    <w:rsid w:val="6836F0B9"/>
    <w:rsid w:val="6838C4EC"/>
    <w:rsid w:val="68C1170C"/>
    <w:rsid w:val="68EE27CA"/>
    <w:rsid w:val="693C04E0"/>
    <w:rsid w:val="697C6959"/>
    <w:rsid w:val="6A2F8622"/>
    <w:rsid w:val="6AAC14A1"/>
    <w:rsid w:val="6BAC83F5"/>
    <w:rsid w:val="6CB13CB8"/>
    <w:rsid w:val="6D5A22E9"/>
    <w:rsid w:val="6DC85B71"/>
    <w:rsid w:val="6E0BBC20"/>
    <w:rsid w:val="6E11170C"/>
    <w:rsid w:val="6E669116"/>
    <w:rsid w:val="6F605456"/>
    <w:rsid w:val="6FD9D9E2"/>
    <w:rsid w:val="70AFE05E"/>
    <w:rsid w:val="7104E530"/>
    <w:rsid w:val="7202ECA9"/>
    <w:rsid w:val="73425A77"/>
    <w:rsid w:val="73677E97"/>
    <w:rsid w:val="739459C9"/>
    <w:rsid w:val="74700695"/>
    <w:rsid w:val="7488C669"/>
    <w:rsid w:val="74D54750"/>
    <w:rsid w:val="75E8EE9D"/>
    <w:rsid w:val="763D64CC"/>
    <w:rsid w:val="768B3587"/>
    <w:rsid w:val="76D7017C"/>
    <w:rsid w:val="76E9F6E9"/>
    <w:rsid w:val="77C49009"/>
    <w:rsid w:val="784C1955"/>
    <w:rsid w:val="7867750D"/>
    <w:rsid w:val="795C4379"/>
    <w:rsid w:val="7A23DC92"/>
    <w:rsid w:val="7A631BBB"/>
    <w:rsid w:val="7AE315C5"/>
    <w:rsid w:val="7C71EACB"/>
    <w:rsid w:val="7DB9477B"/>
    <w:rsid w:val="7E27C186"/>
    <w:rsid w:val="7E7247B6"/>
    <w:rsid w:val="7E84F1FD"/>
    <w:rsid w:val="7F83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8C965"/>
  <w15:docId w15:val="{46BD84E4-0763-462F-8C42-4A8FA5CC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F3"/>
    <w:pPr>
      <w:ind w:left="720"/>
      <w:contextualSpacing/>
    </w:pPr>
  </w:style>
  <w:style w:type="paragraph" w:customStyle="1" w:styleId="paragraph">
    <w:name w:val="paragraph"/>
    <w:basedOn w:val="Normal"/>
    <w:rsid w:val="00E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D448A"/>
  </w:style>
  <w:style w:type="character" w:customStyle="1" w:styleId="eop">
    <w:name w:val="eop"/>
    <w:basedOn w:val="DefaultParagraphFont"/>
    <w:rsid w:val="00ED448A"/>
  </w:style>
  <w:style w:type="character" w:styleId="CommentReference">
    <w:name w:val="annotation reference"/>
    <w:basedOn w:val="DefaultParagraphFont"/>
    <w:uiPriority w:val="99"/>
    <w:semiHidden/>
    <w:unhideWhenUsed/>
    <w:rsid w:val="00ED4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4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ece51-82e7-49ce-81f2-11d35cd00d93" xsi:nil="true"/>
    <lcf76f155ced4ddcb4097134ff3c332f xmlns="611d9bb9-9370-4814-b714-18fd64b39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A2A0165E10642BAAF589EB6D88D86" ma:contentTypeVersion="17" ma:contentTypeDescription="Create a new document." ma:contentTypeScope="" ma:versionID="498eeb6ad53054fb5ab92a780f059c46">
  <xsd:schema xmlns:xsd="http://www.w3.org/2001/XMLSchema" xmlns:xs="http://www.w3.org/2001/XMLSchema" xmlns:p="http://schemas.microsoft.com/office/2006/metadata/properties" xmlns:ns2="611d9bb9-9370-4814-b714-18fd64b39473" xmlns:ns3="6beece51-82e7-49ce-81f2-11d35cd00d93" targetNamespace="http://schemas.microsoft.com/office/2006/metadata/properties" ma:root="true" ma:fieldsID="7b064d6275953b359fbd36d7e7ab791c" ns2:_="" ns3:_="">
    <xsd:import namespace="611d9bb9-9370-4814-b714-18fd64b39473"/>
    <xsd:import namespace="6beece51-82e7-49ce-81f2-11d35cd00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9bb9-9370-4814-b714-18fd64b39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0025e5-3809-4e80-84f9-1e69b0a23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ce51-82e7-49ce-81f2-11d35cd00d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6af9ff-14ff-4f21-b3d9-7b9adef092e0}" ma:internalName="TaxCatchAll" ma:showField="CatchAllData" ma:web="6beece51-82e7-49ce-81f2-11d35cd00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B9E2B-4DF0-44BB-A367-7D3471E2A3A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41acf972-81dc-4915-99c9-cb82a51650c5"/>
    <ds:schemaRef ds:uri="http://schemas.microsoft.com/office/2006/documentManagement/types"/>
    <ds:schemaRef ds:uri="f43cf8bc-c5d3-4c99-906c-9c55fc1a3704"/>
    <ds:schemaRef ds:uri="http://purl.org/dc/dcmitype/"/>
    <ds:schemaRef ds:uri="http://schemas.microsoft.com/office/infopath/2007/PartnerControls"/>
    <ds:schemaRef ds:uri="6beece51-82e7-49ce-81f2-11d35cd00d93"/>
    <ds:schemaRef ds:uri="611d9bb9-9370-4814-b714-18fd64b39473"/>
  </ds:schemaRefs>
</ds:datastoreItem>
</file>

<file path=customXml/itemProps2.xml><?xml version="1.0" encoding="utf-8"?>
<ds:datastoreItem xmlns:ds="http://schemas.openxmlformats.org/officeDocument/2006/customXml" ds:itemID="{CEDFB394-B933-40CE-8482-427E349C8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97D4F-7652-4039-BE13-1120AEBB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d9bb9-9370-4814-b714-18fd64b39473"/>
    <ds:schemaRef ds:uri="6beece51-82e7-49ce-81f2-11d35cd00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</dc:creator>
  <cp:lastModifiedBy>HR</cp:lastModifiedBy>
  <cp:revision>3</cp:revision>
  <dcterms:created xsi:type="dcterms:W3CDTF">2025-05-16T00:10:00Z</dcterms:created>
  <dcterms:modified xsi:type="dcterms:W3CDTF">2025-05-16T00:14:00Z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0x010100FD7A2A0165E10642BAAF589EB6D88D86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