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EEA40" w14:textId="28BDA913" w:rsidR="00927356" w:rsidRPr="00FB7AED" w:rsidRDefault="00A269DC" w:rsidP="00F65AB2">
      <w:pPr>
        <w:spacing w:after="0" w:line="240" w:lineRule="auto"/>
        <w:rPr>
          <w:rFonts w:cs="Times New Roman"/>
          <w:b/>
        </w:rPr>
      </w:pPr>
      <w:r>
        <w:rPr>
          <w:rFonts w:cs="Times New Roman"/>
          <w:b/>
        </w:rPr>
        <w:t xml:space="preserve">Explore </w:t>
      </w:r>
      <w:r w:rsidR="00946280">
        <w:rPr>
          <w:rFonts w:cs="Times New Roman"/>
          <w:b/>
        </w:rPr>
        <w:t>Educational &amp; Vocational Mentor</w:t>
      </w:r>
    </w:p>
    <w:p w14:paraId="43CD6D05" w14:textId="77777777" w:rsidR="00927356" w:rsidRPr="00FB7AED" w:rsidRDefault="00927356" w:rsidP="00F65AB2">
      <w:pPr>
        <w:spacing w:after="0" w:line="240" w:lineRule="auto"/>
        <w:rPr>
          <w:rFonts w:eastAsia="Times New Roman" w:cs="Times New Roman"/>
          <w:color w:val="000000"/>
          <w:lang w:eastAsia="en-IE"/>
        </w:rPr>
      </w:pPr>
      <w:r w:rsidRPr="00FB7AED">
        <w:rPr>
          <w:rFonts w:eastAsia="Times New Roman" w:cs="Times New Roman"/>
          <w:b/>
          <w:bCs/>
          <w:color w:val="000000"/>
          <w:lang w:eastAsia="en-IE"/>
        </w:rPr>
        <w:t>Job Description</w:t>
      </w:r>
    </w:p>
    <w:p w14:paraId="3ADC3581" w14:textId="77777777" w:rsidR="00441ADC" w:rsidRPr="00FB7AED" w:rsidRDefault="00441ADC" w:rsidP="00F65AB2">
      <w:pPr>
        <w:spacing w:after="0" w:line="240" w:lineRule="auto"/>
        <w:rPr>
          <w:rFonts w:eastAsia="Times New Roman" w:cs="Times New Roman"/>
          <w:color w:val="000000"/>
          <w:lang w:eastAsia="en-IE"/>
        </w:rPr>
      </w:pPr>
    </w:p>
    <w:p w14:paraId="37FA3C60" w14:textId="77777777" w:rsidR="00A269DC" w:rsidRDefault="0070603A" w:rsidP="00A269DC">
      <w:pPr>
        <w:spacing w:after="0" w:line="240" w:lineRule="auto"/>
        <w:rPr>
          <w:rFonts w:eastAsia="Times New Roman" w:cs="Times New Roman"/>
          <w:color w:val="000000"/>
          <w:lang w:eastAsia="en-IE"/>
        </w:rPr>
      </w:pPr>
      <w:r>
        <w:rPr>
          <w:rFonts w:eastAsia="Times New Roman" w:cs="Times New Roman"/>
          <w:color w:val="000000"/>
          <w:lang w:eastAsia="en-IE"/>
        </w:rPr>
        <w:t xml:space="preserve">Chime is a registered charity operating through a number of resource centres throughout the country. Our aim is to limit the impact of deafness and hearing loss through the provision of Advice &amp; Information, Care Services and Assistive Technology. </w:t>
      </w:r>
    </w:p>
    <w:p w14:paraId="70D792E5" w14:textId="77777777" w:rsidR="00A269DC" w:rsidRDefault="00A269DC" w:rsidP="00A269DC">
      <w:pPr>
        <w:spacing w:after="0" w:line="240" w:lineRule="auto"/>
        <w:rPr>
          <w:rFonts w:eastAsia="Times New Roman" w:cs="Times New Roman"/>
          <w:color w:val="000000"/>
          <w:lang w:eastAsia="en-IE"/>
        </w:rPr>
      </w:pPr>
    </w:p>
    <w:p w14:paraId="3043F918" w14:textId="77777777" w:rsidR="00A269DC" w:rsidRDefault="00A269DC" w:rsidP="00A269DC">
      <w:pPr>
        <w:spacing w:after="0" w:line="240" w:lineRule="auto"/>
      </w:pPr>
      <w:r>
        <w:t>A</w:t>
      </w:r>
      <w:r w:rsidR="00EA5EEE" w:rsidRPr="00704BC8">
        <w:t>t Chime, we are a values driven organisation, supporting our clients to achieve the best possible outcomes.  We promote staff development, enable staff to fulfil their potential while providing top-class service delivery.  Chime is a diverse and inclusive work environment where thinking outside the box to achieve our goals is positively encouraged and promoting collaborative working relationships is key in terms of supporting and meeting the needs of our clients. </w:t>
      </w:r>
    </w:p>
    <w:p w14:paraId="39CB66AF" w14:textId="77777777" w:rsidR="00A269DC" w:rsidRDefault="00A269DC" w:rsidP="00A269DC">
      <w:pPr>
        <w:spacing w:after="0" w:line="240" w:lineRule="auto"/>
      </w:pPr>
    </w:p>
    <w:p w14:paraId="682D8048" w14:textId="3AB7D74D" w:rsidR="00946280" w:rsidRPr="00024394" w:rsidRDefault="00946280" w:rsidP="00A269DC">
      <w:pPr>
        <w:spacing w:after="0" w:line="240" w:lineRule="auto"/>
        <w:rPr>
          <w:rFonts w:ascii="Calibri" w:hAnsi="Calibri"/>
          <w:bCs/>
          <w:color w:val="000000"/>
        </w:rPr>
      </w:pPr>
      <w:r w:rsidRPr="003F5D70">
        <w:rPr>
          <w:rFonts w:ascii="Calibri" w:hAnsi="Calibri"/>
          <w:bCs/>
          <w:color w:val="000000"/>
        </w:rPr>
        <w:t>The role of the</w:t>
      </w:r>
      <w:r>
        <w:rPr>
          <w:rFonts w:ascii="Calibri" w:hAnsi="Calibri"/>
          <w:bCs/>
          <w:color w:val="000000"/>
        </w:rPr>
        <w:t xml:space="preserve"> </w:t>
      </w:r>
      <w:r w:rsidR="00024394">
        <w:rPr>
          <w:rFonts w:ascii="Calibri" w:hAnsi="Calibri"/>
          <w:bCs/>
          <w:color w:val="000000"/>
        </w:rPr>
        <w:t xml:space="preserve">EXPLORE </w:t>
      </w:r>
      <w:r>
        <w:rPr>
          <w:rFonts w:ascii="Calibri" w:hAnsi="Calibri"/>
          <w:bCs/>
          <w:color w:val="000000"/>
        </w:rPr>
        <w:t xml:space="preserve">Mentor </w:t>
      </w:r>
      <w:r w:rsidRPr="003F5D70">
        <w:rPr>
          <w:rFonts w:ascii="Calibri" w:hAnsi="Calibri"/>
          <w:bCs/>
          <w:color w:val="000000"/>
        </w:rPr>
        <w:t xml:space="preserve">is to </w:t>
      </w:r>
      <w:r>
        <w:rPr>
          <w:rFonts w:ascii="Calibri" w:hAnsi="Calibri"/>
          <w:bCs/>
          <w:color w:val="000000"/>
        </w:rPr>
        <w:t>work as part of the designated Team</w:t>
      </w:r>
      <w:r w:rsidR="00F472AA">
        <w:rPr>
          <w:rFonts w:ascii="Calibri" w:hAnsi="Calibri"/>
          <w:bCs/>
          <w:color w:val="000000"/>
        </w:rPr>
        <w:t xml:space="preserve"> </w:t>
      </w:r>
      <w:r>
        <w:rPr>
          <w:rFonts w:ascii="Calibri" w:hAnsi="Calibri"/>
          <w:bCs/>
          <w:color w:val="000000"/>
        </w:rPr>
        <w:t xml:space="preserve">in delivering a quality and effective service. This service will be provided through offering educational and vocational support services to </w:t>
      </w:r>
      <w:r w:rsidR="00024394">
        <w:rPr>
          <w:rFonts w:ascii="Calibri" w:hAnsi="Calibri"/>
          <w:bCs/>
          <w:color w:val="000000"/>
        </w:rPr>
        <w:t xml:space="preserve">young adults (16-25 years) </w:t>
      </w:r>
      <w:r>
        <w:rPr>
          <w:rFonts w:ascii="Calibri" w:hAnsi="Calibri"/>
          <w:bCs/>
          <w:color w:val="000000"/>
        </w:rPr>
        <w:t xml:space="preserve">in the assigned areas. </w:t>
      </w:r>
      <w:r w:rsidRPr="00036271">
        <w:rPr>
          <w:rFonts w:ascii="Calibri" w:hAnsi="Calibri"/>
        </w:rPr>
        <w:t xml:space="preserve">The role of the </w:t>
      </w:r>
      <w:r w:rsidR="00024394">
        <w:rPr>
          <w:rFonts w:ascii="Calibri" w:hAnsi="Calibri"/>
        </w:rPr>
        <w:t xml:space="preserve">EXPLORE Mentor </w:t>
      </w:r>
      <w:r w:rsidRPr="00036271">
        <w:rPr>
          <w:rFonts w:ascii="Calibri" w:hAnsi="Calibri"/>
        </w:rPr>
        <w:t>play</w:t>
      </w:r>
      <w:r w:rsidR="00024394">
        <w:rPr>
          <w:rFonts w:ascii="Calibri" w:hAnsi="Calibri"/>
        </w:rPr>
        <w:t>s</w:t>
      </w:r>
      <w:r w:rsidRPr="00036271">
        <w:rPr>
          <w:rFonts w:ascii="Calibri" w:hAnsi="Calibri"/>
        </w:rPr>
        <w:t xml:space="preserve"> a vital part in the success of the Programme. This project</w:t>
      </w:r>
      <w:r w:rsidR="00024394">
        <w:rPr>
          <w:rFonts w:ascii="Calibri" w:hAnsi="Calibri"/>
        </w:rPr>
        <w:t xml:space="preserve"> is </w:t>
      </w:r>
      <w:r w:rsidRPr="00036271">
        <w:rPr>
          <w:rFonts w:ascii="Calibri" w:hAnsi="Calibri"/>
        </w:rPr>
        <w:t xml:space="preserve">the first of its kind to provide specific specialised support for Deaf and Hard of Hearing young people, and strengthening ties between existing services with a </w:t>
      </w:r>
      <w:r w:rsidR="00474CF0" w:rsidRPr="00036271">
        <w:rPr>
          <w:rFonts w:ascii="Calibri" w:hAnsi="Calibri"/>
        </w:rPr>
        <w:t>clearly</w:t>
      </w:r>
      <w:r w:rsidRPr="00036271">
        <w:rPr>
          <w:rFonts w:ascii="Calibri" w:hAnsi="Calibri"/>
        </w:rPr>
        <w:t xml:space="preserve"> defined target group and focus in mind.</w:t>
      </w:r>
    </w:p>
    <w:p w14:paraId="40EB59AE" w14:textId="77777777" w:rsidR="00946280" w:rsidRDefault="00946280" w:rsidP="00946280">
      <w:pPr>
        <w:spacing w:after="0" w:line="240" w:lineRule="auto"/>
        <w:rPr>
          <w:rFonts w:eastAsia="Times New Roman" w:cs="Times New Roman"/>
          <w:color w:val="000000"/>
          <w:lang w:eastAsia="en-IE"/>
        </w:rPr>
      </w:pPr>
    </w:p>
    <w:p w14:paraId="585C8DDF" w14:textId="77777777" w:rsidR="00391B06" w:rsidRPr="00FB7AED" w:rsidRDefault="00391B06" w:rsidP="00391B06">
      <w:pPr>
        <w:spacing w:after="0" w:line="240" w:lineRule="auto"/>
        <w:rPr>
          <w:rFonts w:eastAsia="Times New Roman" w:cs="Times New Roman"/>
          <w:color w:val="000000"/>
          <w:lang w:eastAsia="en-IE"/>
        </w:rPr>
      </w:pPr>
      <w:r w:rsidRPr="00FB7AED">
        <w:rPr>
          <w:rFonts w:eastAsia="Times New Roman" w:cs="Times New Roman"/>
          <w:b/>
          <w:bCs/>
          <w:color w:val="000000"/>
          <w:lang w:eastAsia="en-IE"/>
        </w:rPr>
        <w:t>Primary Duties and Responsibilities</w:t>
      </w:r>
    </w:p>
    <w:p w14:paraId="71BB7B60" w14:textId="77777777" w:rsidR="00F65AB2" w:rsidRDefault="00F65AB2" w:rsidP="00F65AB2">
      <w:pPr>
        <w:spacing w:after="0" w:line="240" w:lineRule="auto"/>
        <w:rPr>
          <w:rFonts w:cs="Times New Roman"/>
          <w:b/>
        </w:rPr>
      </w:pPr>
    </w:p>
    <w:p w14:paraId="40790A23" w14:textId="2CD85FEC" w:rsidR="00DC2751" w:rsidRDefault="00946280" w:rsidP="00F65AB2">
      <w:pPr>
        <w:spacing w:after="0" w:line="240" w:lineRule="auto"/>
        <w:rPr>
          <w:rFonts w:cs="Times New Roman"/>
          <w:b/>
          <w:u w:val="single"/>
        </w:rPr>
      </w:pPr>
      <w:r w:rsidRPr="00946280">
        <w:rPr>
          <w:rFonts w:cs="Times New Roman"/>
          <w:b/>
          <w:u w:val="single"/>
        </w:rPr>
        <w:t>General duties</w:t>
      </w:r>
    </w:p>
    <w:p w14:paraId="03E4BAE1" w14:textId="77777777" w:rsidR="00E16F1A" w:rsidRPr="00946280" w:rsidRDefault="00E16F1A" w:rsidP="00F65AB2">
      <w:pPr>
        <w:spacing w:after="0" w:line="240" w:lineRule="auto"/>
        <w:rPr>
          <w:rFonts w:cs="Times New Roman"/>
          <w:b/>
          <w:u w:val="single"/>
        </w:rPr>
      </w:pPr>
    </w:p>
    <w:p w14:paraId="48CBBB2D" w14:textId="51D8467B" w:rsidR="00946280" w:rsidRDefault="00946280" w:rsidP="00946280">
      <w:pPr>
        <w:numPr>
          <w:ilvl w:val="0"/>
          <w:numId w:val="19"/>
        </w:numPr>
        <w:spacing w:after="0" w:line="240" w:lineRule="auto"/>
        <w:rPr>
          <w:rFonts w:ascii="Calibri" w:hAnsi="Calibri"/>
        </w:rPr>
      </w:pPr>
      <w:r>
        <w:rPr>
          <w:rFonts w:ascii="Calibri" w:hAnsi="Calibri"/>
        </w:rPr>
        <w:t xml:space="preserve">To promote </w:t>
      </w:r>
      <w:r w:rsidR="008B593F">
        <w:rPr>
          <w:rFonts w:ascii="Calibri" w:hAnsi="Calibri"/>
        </w:rPr>
        <w:t>p</w:t>
      </w:r>
      <w:r w:rsidRPr="00036271">
        <w:rPr>
          <w:rFonts w:ascii="Calibri" w:hAnsi="Calibri"/>
        </w:rPr>
        <w:t xml:space="preserve">ositive engagement and relationship building with educational </w:t>
      </w:r>
      <w:r>
        <w:rPr>
          <w:rFonts w:ascii="Calibri" w:hAnsi="Calibri"/>
        </w:rPr>
        <w:t xml:space="preserve">institutions and employers to </w:t>
      </w:r>
      <w:r w:rsidRPr="00036271">
        <w:rPr>
          <w:rFonts w:ascii="Calibri" w:hAnsi="Calibri"/>
        </w:rPr>
        <w:t>form a key outcome for the programme.</w:t>
      </w:r>
    </w:p>
    <w:p w14:paraId="4AD87EA5" w14:textId="77777777" w:rsidR="00946280" w:rsidRDefault="00946280" w:rsidP="00946280">
      <w:pPr>
        <w:numPr>
          <w:ilvl w:val="0"/>
          <w:numId w:val="19"/>
        </w:numPr>
        <w:spacing w:after="0" w:line="240" w:lineRule="auto"/>
        <w:rPr>
          <w:rFonts w:ascii="Calibri" w:hAnsi="Calibri"/>
        </w:rPr>
      </w:pPr>
      <w:r>
        <w:rPr>
          <w:rFonts w:ascii="Calibri" w:hAnsi="Calibri"/>
        </w:rPr>
        <w:t>To raise</w:t>
      </w:r>
      <w:r w:rsidRPr="00036271">
        <w:rPr>
          <w:rFonts w:ascii="Calibri" w:hAnsi="Calibri"/>
        </w:rPr>
        <w:t xml:space="preserve"> awareness of the specific communication needs of Deaf and Hard of Hearing young people and in particular young peop</w:t>
      </w:r>
      <w:r>
        <w:rPr>
          <w:rFonts w:ascii="Calibri" w:hAnsi="Calibri"/>
        </w:rPr>
        <w:t xml:space="preserve">le with additional needs. </w:t>
      </w:r>
    </w:p>
    <w:p w14:paraId="6E7F5CDA" w14:textId="77777777" w:rsidR="00946280" w:rsidRPr="00036271" w:rsidRDefault="00946280" w:rsidP="00946280">
      <w:pPr>
        <w:numPr>
          <w:ilvl w:val="0"/>
          <w:numId w:val="19"/>
        </w:numPr>
        <w:spacing w:after="0" w:line="240" w:lineRule="auto"/>
        <w:rPr>
          <w:rFonts w:ascii="Calibri" w:hAnsi="Calibri"/>
        </w:rPr>
      </w:pPr>
      <w:r>
        <w:rPr>
          <w:rFonts w:ascii="Calibri" w:hAnsi="Calibri"/>
        </w:rPr>
        <w:t>To meet</w:t>
      </w:r>
      <w:r w:rsidRPr="00036271">
        <w:rPr>
          <w:rFonts w:ascii="Calibri" w:hAnsi="Calibri"/>
        </w:rPr>
        <w:t xml:space="preserve"> the targets set out in the programme, and engagement in the workforce education training and informing will be essential.</w:t>
      </w:r>
    </w:p>
    <w:p w14:paraId="2719FA07" w14:textId="77777777" w:rsidR="00946280" w:rsidRDefault="00946280" w:rsidP="00946280">
      <w:pPr>
        <w:numPr>
          <w:ilvl w:val="0"/>
          <w:numId w:val="19"/>
        </w:numPr>
        <w:spacing w:after="0" w:line="240" w:lineRule="auto"/>
        <w:rPr>
          <w:rFonts w:ascii="Calibri" w:hAnsi="Calibri"/>
        </w:rPr>
      </w:pPr>
      <w:r>
        <w:rPr>
          <w:rFonts w:ascii="Calibri" w:hAnsi="Calibri"/>
        </w:rPr>
        <w:t xml:space="preserve">Work with a case load / workload assigned by the Line Manager. This may involve working closely with a number of teenagers with varying support needs. </w:t>
      </w:r>
    </w:p>
    <w:p w14:paraId="2A99A880" w14:textId="2DB0B351" w:rsidR="00946280" w:rsidRDefault="00946280" w:rsidP="00946280">
      <w:pPr>
        <w:numPr>
          <w:ilvl w:val="0"/>
          <w:numId w:val="19"/>
        </w:numPr>
        <w:spacing w:after="0" w:line="240" w:lineRule="auto"/>
        <w:rPr>
          <w:rFonts w:ascii="Calibri" w:hAnsi="Calibri"/>
        </w:rPr>
      </w:pPr>
      <w:r>
        <w:rPr>
          <w:rFonts w:ascii="Calibri" w:hAnsi="Calibri"/>
        </w:rPr>
        <w:t xml:space="preserve">To </w:t>
      </w:r>
      <w:r w:rsidRPr="00F23B31">
        <w:rPr>
          <w:rFonts w:ascii="Calibri" w:hAnsi="Calibri"/>
        </w:rPr>
        <w:t xml:space="preserve">build curriculum to meet specific needs by identifying clear pathways for transition in terms of overcoming skills deficits and gaps in knowledge </w:t>
      </w:r>
      <w:r w:rsidR="00742D41" w:rsidRPr="00F23B31">
        <w:rPr>
          <w:rFonts w:ascii="Calibri" w:hAnsi="Calibri"/>
        </w:rPr>
        <w:t>to</w:t>
      </w:r>
      <w:r w:rsidRPr="00F23B31">
        <w:rPr>
          <w:rFonts w:ascii="Calibri" w:hAnsi="Calibri"/>
        </w:rPr>
        <w:t xml:space="preserve"> ensure increased chance of success for Deaf and Hard of Hearing young people in further education, employment, and vocational training</w:t>
      </w:r>
    </w:p>
    <w:p w14:paraId="63E1F4B0" w14:textId="77777777" w:rsidR="00946280" w:rsidRDefault="00946280" w:rsidP="00946280">
      <w:pPr>
        <w:numPr>
          <w:ilvl w:val="0"/>
          <w:numId w:val="19"/>
        </w:numPr>
        <w:spacing w:after="0" w:line="240" w:lineRule="auto"/>
        <w:rPr>
          <w:rFonts w:ascii="Calibri" w:hAnsi="Calibri"/>
        </w:rPr>
      </w:pPr>
      <w:r>
        <w:rPr>
          <w:rFonts w:ascii="Calibri" w:hAnsi="Calibri"/>
        </w:rPr>
        <w:t>Change and adapt to new programmes and models of service in line with evidence-based research and required training.</w:t>
      </w:r>
    </w:p>
    <w:p w14:paraId="6E74FAFF" w14:textId="77777777" w:rsidR="00946280" w:rsidRDefault="00946280" w:rsidP="00946280">
      <w:pPr>
        <w:numPr>
          <w:ilvl w:val="0"/>
          <w:numId w:val="19"/>
        </w:numPr>
        <w:spacing w:after="0" w:line="240" w:lineRule="auto"/>
        <w:rPr>
          <w:rFonts w:ascii="Calibri" w:hAnsi="Calibri"/>
        </w:rPr>
      </w:pPr>
      <w:r>
        <w:rPr>
          <w:rFonts w:ascii="Calibri" w:hAnsi="Calibri"/>
        </w:rPr>
        <w:t>Deliver agreed intervention programmes as required.</w:t>
      </w:r>
    </w:p>
    <w:p w14:paraId="579697EB" w14:textId="19D0B8BD" w:rsidR="00946280" w:rsidRDefault="00946280" w:rsidP="00946280">
      <w:pPr>
        <w:numPr>
          <w:ilvl w:val="0"/>
          <w:numId w:val="19"/>
        </w:numPr>
        <w:spacing w:after="0" w:line="240" w:lineRule="auto"/>
        <w:rPr>
          <w:rFonts w:ascii="Calibri" w:hAnsi="Calibri"/>
        </w:rPr>
      </w:pPr>
      <w:r>
        <w:rPr>
          <w:rFonts w:ascii="Calibri" w:hAnsi="Calibri"/>
        </w:rPr>
        <w:t xml:space="preserve">Work in a flexible matter with the </w:t>
      </w:r>
      <w:r w:rsidRPr="00F23B31">
        <w:rPr>
          <w:rFonts w:ascii="Calibri" w:hAnsi="Calibri"/>
        </w:rPr>
        <w:t xml:space="preserve">Deaf and Hard of Hearing young people </w:t>
      </w:r>
      <w:r>
        <w:rPr>
          <w:rFonts w:ascii="Calibri" w:hAnsi="Calibri"/>
        </w:rPr>
        <w:t xml:space="preserve">in meeting their changing needs </w:t>
      </w:r>
      <w:r w:rsidR="00742D41">
        <w:rPr>
          <w:rFonts w:ascii="Calibri" w:hAnsi="Calibri"/>
        </w:rPr>
        <w:t>using</w:t>
      </w:r>
      <w:r>
        <w:rPr>
          <w:rFonts w:ascii="Calibri" w:hAnsi="Calibri"/>
        </w:rPr>
        <w:t xml:space="preserve"> consultation, plans, </w:t>
      </w:r>
      <w:r w:rsidR="00742D41">
        <w:rPr>
          <w:rFonts w:ascii="Calibri" w:hAnsi="Calibri"/>
        </w:rPr>
        <w:t>reviews,</w:t>
      </w:r>
      <w:r>
        <w:rPr>
          <w:rFonts w:ascii="Calibri" w:hAnsi="Calibri"/>
        </w:rPr>
        <w:t xml:space="preserve"> and feedback.</w:t>
      </w:r>
    </w:p>
    <w:p w14:paraId="474EFE31" w14:textId="2A2A443A" w:rsidR="00946280" w:rsidRPr="00F23B31" w:rsidRDefault="00946280" w:rsidP="00946280">
      <w:pPr>
        <w:numPr>
          <w:ilvl w:val="0"/>
          <w:numId w:val="19"/>
        </w:numPr>
        <w:spacing w:after="0" w:line="240" w:lineRule="auto"/>
        <w:rPr>
          <w:rFonts w:ascii="Calibri" w:hAnsi="Calibri"/>
        </w:rPr>
      </w:pPr>
      <w:r w:rsidRPr="00F23B31">
        <w:rPr>
          <w:rFonts w:ascii="Calibri" w:hAnsi="Calibri"/>
        </w:rPr>
        <w:t xml:space="preserve">Aim to enhance Independent Living </w:t>
      </w:r>
      <w:r w:rsidR="00474CF0" w:rsidRPr="00F23B31">
        <w:rPr>
          <w:rFonts w:ascii="Calibri" w:hAnsi="Calibri"/>
        </w:rPr>
        <w:t>Skills and</w:t>
      </w:r>
      <w:r w:rsidRPr="00F23B31">
        <w:rPr>
          <w:rFonts w:ascii="Calibri" w:hAnsi="Calibri"/>
        </w:rPr>
        <w:t xml:space="preserve"> liaise with the person on health and emotional </w:t>
      </w:r>
      <w:r>
        <w:rPr>
          <w:rFonts w:ascii="Calibri" w:hAnsi="Calibri"/>
        </w:rPr>
        <w:t xml:space="preserve">issues. </w:t>
      </w:r>
    </w:p>
    <w:p w14:paraId="3C7A8640" w14:textId="770878FD" w:rsidR="00946280" w:rsidRDefault="00946280" w:rsidP="00946280">
      <w:pPr>
        <w:numPr>
          <w:ilvl w:val="0"/>
          <w:numId w:val="19"/>
        </w:numPr>
        <w:spacing w:after="0" w:line="240" w:lineRule="auto"/>
        <w:rPr>
          <w:rFonts w:ascii="Calibri" w:hAnsi="Calibri"/>
        </w:rPr>
      </w:pPr>
      <w:r>
        <w:rPr>
          <w:rFonts w:ascii="Calibri" w:hAnsi="Calibri"/>
        </w:rPr>
        <w:t>Work with current legislation, relevant policies and procedures, guidelines and protocols within designated teams and services.</w:t>
      </w:r>
    </w:p>
    <w:p w14:paraId="48AA2E5E" w14:textId="77777777" w:rsidR="007E3D74" w:rsidRDefault="007E3D74" w:rsidP="007E3D74">
      <w:pPr>
        <w:numPr>
          <w:ilvl w:val="0"/>
          <w:numId w:val="19"/>
        </w:numPr>
        <w:spacing w:after="0" w:line="240" w:lineRule="auto"/>
        <w:rPr>
          <w:rFonts w:ascii="Calibri" w:hAnsi="Calibri"/>
        </w:rPr>
      </w:pPr>
      <w:r>
        <w:rPr>
          <w:rFonts w:ascii="Calibri" w:hAnsi="Calibri"/>
        </w:rPr>
        <w:t xml:space="preserve">To work </w:t>
      </w:r>
      <w:r w:rsidRPr="00036271">
        <w:rPr>
          <w:rFonts w:ascii="Calibri" w:hAnsi="Calibri"/>
        </w:rPr>
        <w:t xml:space="preserve">with other Disability Service providers outside the area of deafness who have engaged in similar work to learn from their expertise.  </w:t>
      </w:r>
    </w:p>
    <w:p w14:paraId="638DC02A" w14:textId="77777777" w:rsidR="0048312F" w:rsidRDefault="0048312F" w:rsidP="0048312F">
      <w:pPr>
        <w:spacing w:after="0" w:line="240" w:lineRule="auto"/>
        <w:ind w:left="720"/>
        <w:rPr>
          <w:rFonts w:ascii="Calibri" w:hAnsi="Calibri"/>
        </w:rPr>
      </w:pPr>
    </w:p>
    <w:p w14:paraId="65F61E97" w14:textId="77777777" w:rsidR="00946280" w:rsidRDefault="00946280" w:rsidP="00946280">
      <w:pPr>
        <w:numPr>
          <w:ilvl w:val="0"/>
          <w:numId w:val="19"/>
        </w:numPr>
        <w:spacing w:after="0" w:line="240" w:lineRule="auto"/>
        <w:rPr>
          <w:rFonts w:ascii="Calibri" w:hAnsi="Calibri"/>
        </w:rPr>
      </w:pPr>
      <w:r>
        <w:rPr>
          <w:rFonts w:ascii="Calibri" w:hAnsi="Calibri"/>
        </w:rPr>
        <w:t>Promote a culture that values diversity and respect in the workplace.</w:t>
      </w:r>
    </w:p>
    <w:p w14:paraId="36F9F93F" w14:textId="02F3DC32" w:rsidR="00946280" w:rsidRPr="005300A8" w:rsidRDefault="00946280" w:rsidP="00946280">
      <w:pPr>
        <w:numPr>
          <w:ilvl w:val="0"/>
          <w:numId w:val="2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hAnsi="Calibri"/>
          <w:b/>
          <w:u w:val="single"/>
        </w:rPr>
      </w:pPr>
      <w:r>
        <w:rPr>
          <w:rFonts w:ascii="Calibri" w:hAnsi="Calibri"/>
        </w:rPr>
        <w:lastRenderedPageBreak/>
        <w:t>Maintain accurate up to date records and files in accordance with national guidelines.</w:t>
      </w:r>
    </w:p>
    <w:p w14:paraId="3E72BA9B" w14:textId="2B03D82F" w:rsidR="00946280" w:rsidRPr="00F23B31" w:rsidRDefault="00946280" w:rsidP="00946280">
      <w:pPr>
        <w:numPr>
          <w:ilvl w:val="0"/>
          <w:numId w:val="2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hAnsi="Calibri"/>
        </w:rPr>
      </w:pPr>
      <w:r w:rsidRPr="00F23B31">
        <w:rPr>
          <w:rFonts w:ascii="Calibri" w:hAnsi="Calibri"/>
        </w:rPr>
        <w:t xml:space="preserve">Collaborate with </w:t>
      </w:r>
      <w:r w:rsidR="00024394">
        <w:rPr>
          <w:rFonts w:ascii="Calibri" w:hAnsi="Calibri"/>
        </w:rPr>
        <w:t xml:space="preserve">the Director of Specialist Services </w:t>
      </w:r>
      <w:r w:rsidRPr="00F23B31">
        <w:rPr>
          <w:rFonts w:ascii="Calibri" w:hAnsi="Calibri"/>
        </w:rPr>
        <w:t xml:space="preserve">in developing the role </w:t>
      </w:r>
      <w:r>
        <w:rPr>
          <w:rFonts w:ascii="Calibri" w:hAnsi="Calibri"/>
        </w:rPr>
        <w:t xml:space="preserve">of the </w:t>
      </w:r>
      <w:r w:rsidR="00024394">
        <w:rPr>
          <w:rFonts w:ascii="Calibri" w:hAnsi="Calibri"/>
        </w:rPr>
        <w:t xml:space="preserve">EXPLORE </w:t>
      </w:r>
      <w:r>
        <w:rPr>
          <w:rFonts w:ascii="Calibri" w:hAnsi="Calibri"/>
        </w:rPr>
        <w:t xml:space="preserve">Mentor. </w:t>
      </w:r>
    </w:p>
    <w:p w14:paraId="7227A1C1" w14:textId="77777777" w:rsidR="00946280" w:rsidRDefault="00946280" w:rsidP="00946280">
      <w:pPr>
        <w:tabs>
          <w:tab w:val="left" w:pos="900"/>
        </w:tabs>
        <w:rPr>
          <w:rFonts w:ascii="Calibri" w:hAnsi="Calibri"/>
          <w:b/>
          <w:u w:val="single"/>
        </w:rPr>
      </w:pPr>
    </w:p>
    <w:p w14:paraId="526D9D9B" w14:textId="77777777" w:rsidR="00946280" w:rsidRPr="003F5D70" w:rsidRDefault="00946280" w:rsidP="00946280">
      <w:pPr>
        <w:tabs>
          <w:tab w:val="left" w:pos="900"/>
        </w:tabs>
        <w:spacing w:after="0"/>
        <w:rPr>
          <w:rFonts w:ascii="Calibri" w:hAnsi="Calibri"/>
          <w:b/>
          <w:u w:val="single"/>
        </w:rPr>
      </w:pPr>
      <w:r w:rsidRPr="003F5D70">
        <w:rPr>
          <w:rFonts w:ascii="Calibri" w:hAnsi="Calibri"/>
          <w:b/>
          <w:u w:val="single"/>
        </w:rPr>
        <w:t>Procedural Responsibilities</w:t>
      </w:r>
    </w:p>
    <w:p w14:paraId="3626E462" w14:textId="088294E2" w:rsidR="00024394" w:rsidRDefault="00946280" w:rsidP="00946280">
      <w:pPr>
        <w:numPr>
          <w:ilvl w:val="0"/>
          <w:numId w:val="23"/>
        </w:numPr>
        <w:tabs>
          <w:tab w:val="left" w:pos="900"/>
        </w:tabs>
        <w:spacing w:after="0" w:line="240" w:lineRule="auto"/>
        <w:rPr>
          <w:rFonts w:ascii="Calibri" w:hAnsi="Calibri"/>
        </w:rPr>
      </w:pPr>
      <w:r>
        <w:rPr>
          <w:rFonts w:ascii="Calibri" w:hAnsi="Calibri"/>
        </w:rPr>
        <w:t xml:space="preserve">Demonstrate sufficient knowledge to carry out the duties and responsibilities of the role </w:t>
      </w:r>
      <w:r w:rsidR="009F2FE0">
        <w:rPr>
          <w:rFonts w:ascii="Calibri" w:hAnsi="Calibri"/>
        </w:rPr>
        <w:t>e.g.</w:t>
      </w:r>
      <w:r w:rsidR="00024394">
        <w:rPr>
          <w:rFonts w:ascii="Calibri" w:hAnsi="Calibri"/>
        </w:rPr>
        <w:t xml:space="preserve"> </w:t>
      </w:r>
    </w:p>
    <w:p w14:paraId="52442038" w14:textId="5E8B89AA" w:rsidR="00946280" w:rsidRDefault="00024394" w:rsidP="00024394">
      <w:pPr>
        <w:tabs>
          <w:tab w:val="left" w:pos="900"/>
        </w:tabs>
        <w:spacing w:after="0" w:line="240" w:lineRule="auto"/>
        <w:ind w:left="720"/>
        <w:rPr>
          <w:rFonts w:ascii="Calibri" w:hAnsi="Calibri"/>
        </w:rPr>
      </w:pPr>
      <w:r>
        <w:rPr>
          <w:rFonts w:ascii="Calibri" w:hAnsi="Calibri"/>
        </w:rPr>
        <w:t>I</w:t>
      </w:r>
      <w:r w:rsidR="00946280">
        <w:rPr>
          <w:rFonts w:ascii="Calibri" w:hAnsi="Calibri"/>
        </w:rPr>
        <w:t xml:space="preserve">dentification of strengths and needs, delivery and implementation of evidence-based practice or programmes. </w:t>
      </w:r>
    </w:p>
    <w:p w14:paraId="22E37236" w14:textId="1DA22753" w:rsidR="003F790C" w:rsidRPr="00024394" w:rsidRDefault="009F2FE0" w:rsidP="003F790C">
      <w:pPr>
        <w:numPr>
          <w:ilvl w:val="0"/>
          <w:numId w:val="23"/>
        </w:numPr>
        <w:tabs>
          <w:tab w:val="left" w:pos="900"/>
        </w:tabs>
        <w:spacing w:after="0" w:line="240" w:lineRule="auto"/>
        <w:rPr>
          <w:rFonts w:ascii="Calibri" w:hAnsi="Calibri"/>
        </w:rPr>
      </w:pPr>
      <w:r>
        <w:rPr>
          <w:rFonts w:ascii="Calibri" w:hAnsi="Calibri"/>
        </w:rPr>
        <w:t>D</w:t>
      </w:r>
      <w:r w:rsidR="00946280">
        <w:rPr>
          <w:rFonts w:ascii="Calibri" w:hAnsi="Calibri"/>
        </w:rPr>
        <w:t>emonstrate the capacity to plan and deliver care in an effective, resourceful manner.</w:t>
      </w:r>
    </w:p>
    <w:p w14:paraId="2F39874A" w14:textId="77777777" w:rsidR="00946280" w:rsidRDefault="00946280" w:rsidP="00946280">
      <w:pPr>
        <w:numPr>
          <w:ilvl w:val="0"/>
          <w:numId w:val="23"/>
        </w:numPr>
        <w:tabs>
          <w:tab w:val="left" w:pos="900"/>
        </w:tabs>
        <w:spacing w:after="0" w:line="240" w:lineRule="auto"/>
        <w:rPr>
          <w:rFonts w:ascii="Calibri" w:hAnsi="Calibri"/>
        </w:rPr>
      </w:pPr>
      <w:r>
        <w:rPr>
          <w:rFonts w:ascii="Calibri" w:hAnsi="Calibri"/>
        </w:rPr>
        <w:t xml:space="preserve">Ability to empathise and treat other with dignity and respect. </w:t>
      </w:r>
    </w:p>
    <w:p w14:paraId="4D07FD5F" w14:textId="6E98B6F3" w:rsidR="00946280" w:rsidRDefault="008B593F" w:rsidP="00946280">
      <w:pPr>
        <w:numPr>
          <w:ilvl w:val="0"/>
          <w:numId w:val="23"/>
        </w:numPr>
        <w:tabs>
          <w:tab w:val="left" w:pos="900"/>
        </w:tabs>
        <w:spacing w:after="0" w:line="240" w:lineRule="auto"/>
        <w:rPr>
          <w:rFonts w:ascii="Calibri" w:hAnsi="Calibri"/>
        </w:rPr>
      </w:pPr>
      <w:r>
        <w:rPr>
          <w:rFonts w:ascii="Calibri" w:hAnsi="Calibri"/>
        </w:rPr>
        <w:t>Ability</w:t>
      </w:r>
      <w:r w:rsidR="00946280">
        <w:rPr>
          <w:rFonts w:ascii="Calibri" w:hAnsi="Calibri"/>
        </w:rPr>
        <w:t xml:space="preserve"> to make effective decisions and solve problems, especially </w:t>
      </w:r>
      <w:r w:rsidR="00742D41">
        <w:rPr>
          <w:rFonts w:ascii="Calibri" w:hAnsi="Calibri"/>
        </w:rPr>
        <w:t>regarding</w:t>
      </w:r>
      <w:r w:rsidR="00946280">
        <w:rPr>
          <w:rFonts w:ascii="Calibri" w:hAnsi="Calibri"/>
        </w:rPr>
        <w:t xml:space="preserve"> </w:t>
      </w:r>
      <w:r w:rsidR="00946280" w:rsidRPr="00036271">
        <w:rPr>
          <w:rFonts w:ascii="Calibri" w:hAnsi="Calibri"/>
        </w:rPr>
        <w:t>Deaf and Hard of Hearing young people</w:t>
      </w:r>
      <w:r w:rsidR="00946280">
        <w:rPr>
          <w:rFonts w:ascii="Calibri" w:hAnsi="Calibri"/>
        </w:rPr>
        <w:t xml:space="preserve">. </w:t>
      </w:r>
    </w:p>
    <w:p w14:paraId="73AF89AD" w14:textId="3E1C3121" w:rsidR="007B7889" w:rsidRPr="0024586B" w:rsidRDefault="007B7889" w:rsidP="00946280">
      <w:pPr>
        <w:numPr>
          <w:ilvl w:val="0"/>
          <w:numId w:val="23"/>
        </w:numPr>
        <w:tabs>
          <w:tab w:val="left" w:pos="900"/>
        </w:tabs>
        <w:spacing w:after="0" w:line="240" w:lineRule="auto"/>
        <w:rPr>
          <w:rFonts w:ascii="Calibri" w:hAnsi="Calibri"/>
        </w:rPr>
      </w:pPr>
      <w:r>
        <w:rPr>
          <w:rFonts w:ascii="Calibri" w:hAnsi="Calibri"/>
        </w:rPr>
        <w:t xml:space="preserve">Ability to process and distribute information and closely follow person centred plans.  </w:t>
      </w:r>
    </w:p>
    <w:p w14:paraId="0FEF8E0F" w14:textId="56095879" w:rsidR="00946280" w:rsidRDefault="00946280" w:rsidP="00574412">
      <w:pPr>
        <w:spacing w:after="0" w:line="240" w:lineRule="auto"/>
        <w:rPr>
          <w:rFonts w:cs="Times New Roman"/>
          <w:b/>
        </w:rPr>
      </w:pPr>
    </w:p>
    <w:p w14:paraId="742985DA" w14:textId="255EF296" w:rsidR="00946280" w:rsidRPr="00024394" w:rsidRDefault="00946280" w:rsidP="00574412">
      <w:pPr>
        <w:spacing w:after="0" w:line="240" w:lineRule="auto"/>
        <w:rPr>
          <w:rFonts w:cs="Times New Roman"/>
          <w:b/>
          <w:lang w:val="fr-FR"/>
        </w:rPr>
      </w:pPr>
      <w:r w:rsidRPr="00024394">
        <w:rPr>
          <w:rFonts w:cs="Times New Roman"/>
          <w:b/>
          <w:lang w:val="fr-FR"/>
        </w:rPr>
        <w:t xml:space="preserve">Relevant Qualifications and </w:t>
      </w:r>
      <w:r w:rsidR="002F16E6">
        <w:rPr>
          <w:rFonts w:cs="Times New Roman"/>
          <w:b/>
          <w:lang w:val="fr-FR"/>
        </w:rPr>
        <w:t>Experience</w:t>
      </w:r>
    </w:p>
    <w:p w14:paraId="0D893284" w14:textId="77777777" w:rsidR="00946280" w:rsidRPr="00024394" w:rsidRDefault="00946280" w:rsidP="00574412">
      <w:pPr>
        <w:spacing w:after="0" w:line="240" w:lineRule="auto"/>
        <w:rPr>
          <w:rFonts w:cs="Times New Roman"/>
          <w:b/>
          <w:lang w:val="fr-FR"/>
        </w:rPr>
      </w:pPr>
    </w:p>
    <w:p w14:paraId="4956A8AE" w14:textId="77777777" w:rsidR="00946280" w:rsidRPr="00024394" w:rsidRDefault="00946280" w:rsidP="00946280">
      <w:pPr>
        <w:rPr>
          <w:rFonts w:ascii="Calibri" w:hAnsi="Calibri"/>
          <w:b/>
          <w:lang w:val="fr-FR"/>
        </w:rPr>
      </w:pPr>
      <w:r w:rsidRPr="00024394">
        <w:rPr>
          <w:rFonts w:ascii="Calibri" w:hAnsi="Calibri"/>
          <w:b/>
          <w:u w:val="single"/>
          <w:lang w:val="fr-FR"/>
        </w:rPr>
        <w:t>Qualifications</w:t>
      </w:r>
    </w:p>
    <w:p w14:paraId="1C91E611" w14:textId="2253D842" w:rsidR="00946280" w:rsidRPr="00F472AA" w:rsidRDefault="00946280" w:rsidP="00946280">
      <w:pPr>
        <w:numPr>
          <w:ilvl w:val="0"/>
          <w:numId w:val="25"/>
        </w:numPr>
        <w:spacing w:after="0" w:line="240" w:lineRule="auto"/>
        <w:rPr>
          <w:rFonts w:ascii="Calibri" w:hAnsi="Calibri"/>
        </w:rPr>
      </w:pPr>
      <w:r w:rsidRPr="00F472AA">
        <w:rPr>
          <w:rFonts w:ascii="Calibri" w:hAnsi="Calibri"/>
        </w:rPr>
        <w:t>A relevant 3</w:t>
      </w:r>
      <w:r w:rsidRPr="00F472AA">
        <w:rPr>
          <w:rFonts w:ascii="Calibri" w:hAnsi="Calibri"/>
          <w:vertAlign w:val="superscript"/>
        </w:rPr>
        <w:t>rd</w:t>
      </w:r>
      <w:r w:rsidRPr="00F472AA">
        <w:rPr>
          <w:rFonts w:ascii="Calibri" w:hAnsi="Calibri"/>
        </w:rPr>
        <w:t xml:space="preserve"> level qualification</w:t>
      </w:r>
      <w:r w:rsidR="008B593F">
        <w:rPr>
          <w:rFonts w:ascii="Calibri" w:hAnsi="Calibri"/>
        </w:rPr>
        <w:t>.</w:t>
      </w:r>
    </w:p>
    <w:p w14:paraId="2433DF43" w14:textId="77777777" w:rsidR="00946280" w:rsidRPr="00F23B31" w:rsidRDefault="00946280" w:rsidP="00946280">
      <w:pPr>
        <w:numPr>
          <w:ilvl w:val="0"/>
          <w:numId w:val="25"/>
        </w:numPr>
        <w:spacing w:after="0" w:line="240" w:lineRule="auto"/>
        <w:rPr>
          <w:rFonts w:ascii="Calibri" w:hAnsi="Calibri"/>
        </w:rPr>
      </w:pPr>
      <w:r w:rsidRPr="00F23B31">
        <w:rPr>
          <w:rFonts w:ascii="Calibri" w:hAnsi="Calibri"/>
        </w:rPr>
        <w:t>Full driving licence.</w:t>
      </w:r>
    </w:p>
    <w:p w14:paraId="7508D2F2" w14:textId="5D44C90B" w:rsidR="00946280" w:rsidRDefault="00946280" w:rsidP="00946280">
      <w:pPr>
        <w:numPr>
          <w:ilvl w:val="0"/>
          <w:numId w:val="25"/>
        </w:numPr>
        <w:spacing w:after="0" w:line="240" w:lineRule="auto"/>
        <w:rPr>
          <w:rFonts w:ascii="Calibri" w:hAnsi="Calibri"/>
        </w:rPr>
      </w:pPr>
      <w:r>
        <w:rPr>
          <w:rFonts w:ascii="Calibri" w:hAnsi="Calibri"/>
        </w:rPr>
        <w:t>Knowledge of Children First (2011)</w:t>
      </w:r>
      <w:r w:rsidR="007B7889">
        <w:rPr>
          <w:rFonts w:ascii="Calibri" w:hAnsi="Calibri"/>
        </w:rPr>
        <w:t xml:space="preserve"> and Child Development</w:t>
      </w:r>
      <w:r>
        <w:rPr>
          <w:rFonts w:ascii="Calibri" w:hAnsi="Calibri"/>
        </w:rPr>
        <w:t>.</w:t>
      </w:r>
    </w:p>
    <w:p w14:paraId="59B5BA18" w14:textId="77777777" w:rsidR="007B7889" w:rsidRDefault="007B7889" w:rsidP="00946280">
      <w:pPr>
        <w:rPr>
          <w:rFonts w:ascii="Calibri" w:hAnsi="Calibri"/>
          <w:b/>
          <w:u w:val="single"/>
        </w:rPr>
      </w:pPr>
    </w:p>
    <w:p w14:paraId="10BC477F" w14:textId="55633359" w:rsidR="00946280" w:rsidRPr="00E03411" w:rsidRDefault="007B7889" w:rsidP="00946280">
      <w:pPr>
        <w:rPr>
          <w:rFonts w:ascii="Calibri" w:hAnsi="Calibri"/>
          <w:b/>
          <w:u w:val="single"/>
        </w:rPr>
      </w:pPr>
      <w:r>
        <w:rPr>
          <w:rFonts w:ascii="Calibri" w:hAnsi="Calibri"/>
          <w:b/>
          <w:u w:val="single"/>
        </w:rPr>
        <w:t>E</w:t>
      </w:r>
      <w:r w:rsidR="00946280" w:rsidRPr="00E03411">
        <w:rPr>
          <w:rFonts w:ascii="Calibri" w:hAnsi="Calibri"/>
          <w:b/>
          <w:u w:val="single"/>
        </w:rPr>
        <w:t>ssential Experience</w:t>
      </w:r>
    </w:p>
    <w:p w14:paraId="220F9BBF" w14:textId="6E1FFE85" w:rsidR="00946280" w:rsidRPr="00E03411" w:rsidRDefault="00946280" w:rsidP="00946280">
      <w:pPr>
        <w:numPr>
          <w:ilvl w:val="0"/>
          <w:numId w:val="25"/>
        </w:numPr>
        <w:spacing w:after="0" w:line="240" w:lineRule="auto"/>
        <w:rPr>
          <w:rFonts w:ascii="Calibri" w:hAnsi="Calibri"/>
        </w:rPr>
      </w:pPr>
      <w:r w:rsidRPr="00DE5E58">
        <w:rPr>
          <w:rFonts w:ascii="Calibri" w:hAnsi="Calibri"/>
        </w:rPr>
        <w:t xml:space="preserve">Excellent time management </w:t>
      </w:r>
      <w:r>
        <w:rPr>
          <w:rFonts w:ascii="Calibri" w:hAnsi="Calibri"/>
        </w:rPr>
        <w:t xml:space="preserve">and organisational </w:t>
      </w:r>
      <w:r w:rsidRPr="00DE5E58">
        <w:rPr>
          <w:rFonts w:ascii="Calibri" w:hAnsi="Calibri"/>
        </w:rPr>
        <w:t xml:space="preserve">skills with an ability to prioritise and deliver </w:t>
      </w:r>
      <w:r w:rsidR="00E8011F" w:rsidRPr="00DE5E58">
        <w:rPr>
          <w:rFonts w:ascii="Calibri" w:hAnsi="Calibri"/>
        </w:rPr>
        <w:t>on</w:t>
      </w:r>
      <w:r w:rsidR="00E8011F">
        <w:rPr>
          <w:rFonts w:ascii="Calibri" w:hAnsi="Calibri"/>
        </w:rPr>
        <w:t xml:space="preserve"> agreed</w:t>
      </w:r>
      <w:r>
        <w:rPr>
          <w:rFonts w:ascii="Calibri" w:hAnsi="Calibri"/>
        </w:rPr>
        <w:t xml:space="preserve"> service goals. </w:t>
      </w:r>
    </w:p>
    <w:p w14:paraId="10E92739" w14:textId="77777777" w:rsidR="003F790C" w:rsidRDefault="00946280" w:rsidP="006A3919">
      <w:pPr>
        <w:numPr>
          <w:ilvl w:val="0"/>
          <w:numId w:val="24"/>
        </w:numPr>
        <w:spacing w:after="0" w:line="240" w:lineRule="auto"/>
        <w:rPr>
          <w:rFonts w:ascii="Calibri" w:hAnsi="Calibri"/>
        </w:rPr>
      </w:pPr>
      <w:r w:rsidRPr="003F790C">
        <w:rPr>
          <w:rFonts w:ascii="Calibri" w:hAnsi="Calibri"/>
        </w:rPr>
        <w:t>A confident self-starter with the ability to operate in a dynamic environment.</w:t>
      </w:r>
    </w:p>
    <w:p w14:paraId="041ACC50" w14:textId="1B725AE5" w:rsidR="00946280" w:rsidRPr="003F790C" w:rsidRDefault="003F790C" w:rsidP="006A3919">
      <w:pPr>
        <w:numPr>
          <w:ilvl w:val="0"/>
          <w:numId w:val="24"/>
        </w:numPr>
        <w:spacing w:after="0" w:line="240" w:lineRule="auto"/>
        <w:rPr>
          <w:rFonts w:ascii="Calibri" w:hAnsi="Calibri"/>
        </w:rPr>
      </w:pPr>
      <w:r>
        <w:rPr>
          <w:rFonts w:ascii="Calibri" w:hAnsi="Calibri"/>
        </w:rPr>
        <w:t>E</w:t>
      </w:r>
      <w:r w:rsidR="00946280" w:rsidRPr="003F790C">
        <w:rPr>
          <w:rFonts w:ascii="Calibri" w:hAnsi="Calibri"/>
        </w:rPr>
        <w:t>xperience of planning, developing, delivery and forecasting.</w:t>
      </w:r>
    </w:p>
    <w:p w14:paraId="131CDDDA" w14:textId="77777777" w:rsidR="00946280" w:rsidRPr="003F5D70" w:rsidRDefault="00946280" w:rsidP="00946280">
      <w:pPr>
        <w:numPr>
          <w:ilvl w:val="0"/>
          <w:numId w:val="24"/>
        </w:numPr>
        <w:spacing w:after="0" w:line="240" w:lineRule="auto"/>
        <w:contextualSpacing/>
        <w:rPr>
          <w:rFonts w:ascii="Calibri" w:hAnsi="Calibri"/>
          <w:color w:val="000000"/>
          <w:lang w:val="en"/>
        </w:rPr>
      </w:pPr>
      <w:r w:rsidRPr="003F5D70">
        <w:rPr>
          <w:rFonts w:ascii="Calibri" w:hAnsi="Calibri"/>
          <w:color w:val="000000"/>
          <w:lang w:val="en"/>
        </w:rPr>
        <w:t>IT skills that include Word and Microsoft Outlook</w:t>
      </w:r>
      <w:r>
        <w:rPr>
          <w:rFonts w:ascii="Calibri" w:hAnsi="Calibri"/>
          <w:color w:val="000000"/>
          <w:lang w:val="en"/>
        </w:rPr>
        <w:t>.</w:t>
      </w:r>
    </w:p>
    <w:p w14:paraId="68F293F7" w14:textId="77777777" w:rsidR="00946280" w:rsidRPr="00DE5E58" w:rsidRDefault="00946280" w:rsidP="00946280">
      <w:pPr>
        <w:numPr>
          <w:ilvl w:val="0"/>
          <w:numId w:val="24"/>
        </w:numPr>
        <w:spacing w:after="0" w:line="240" w:lineRule="auto"/>
        <w:rPr>
          <w:rFonts w:ascii="Calibri" w:hAnsi="Calibri"/>
        </w:rPr>
      </w:pPr>
      <w:r w:rsidRPr="00DE5E58">
        <w:rPr>
          <w:rFonts w:ascii="Calibri" w:hAnsi="Calibri"/>
        </w:rPr>
        <w:t xml:space="preserve">Excellent inter-personal and communication skills. </w:t>
      </w:r>
    </w:p>
    <w:p w14:paraId="3D236923" w14:textId="77777777" w:rsidR="00946280" w:rsidRPr="003F5D70" w:rsidRDefault="00946280" w:rsidP="00946280">
      <w:pPr>
        <w:numPr>
          <w:ilvl w:val="0"/>
          <w:numId w:val="24"/>
        </w:numPr>
        <w:spacing w:after="0" w:line="240" w:lineRule="auto"/>
        <w:contextualSpacing/>
        <w:rPr>
          <w:rFonts w:ascii="Calibri" w:hAnsi="Calibri"/>
        </w:rPr>
      </w:pPr>
      <w:r w:rsidRPr="003F5D70">
        <w:rPr>
          <w:rFonts w:ascii="Calibri" w:hAnsi="Calibri"/>
        </w:rPr>
        <w:t>Ability to work on own initiative and as part of a multi-disciplinary team</w:t>
      </w:r>
      <w:r>
        <w:rPr>
          <w:rFonts w:ascii="Calibri" w:hAnsi="Calibri"/>
        </w:rPr>
        <w:t>.</w:t>
      </w:r>
    </w:p>
    <w:p w14:paraId="1285279A" w14:textId="77777777" w:rsidR="00946280" w:rsidRPr="003F5D70" w:rsidRDefault="00946280" w:rsidP="00946280">
      <w:pPr>
        <w:numPr>
          <w:ilvl w:val="0"/>
          <w:numId w:val="24"/>
        </w:numPr>
        <w:spacing w:after="0" w:line="240" w:lineRule="auto"/>
        <w:contextualSpacing/>
        <w:rPr>
          <w:rFonts w:ascii="Calibri" w:hAnsi="Calibri"/>
        </w:rPr>
      </w:pPr>
      <w:r w:rsidRPr="003F5D70">
        <w:rPr>
          <w:rFonts w:ascii="Calibri" w:hAnsi="Calibri"/>
        </w:rPr>
        <w:t xml:space="preserve">Enthusiastic, flexible, adaptable, </w:t>
      </w:r>
      <w:r>
        <w:rPr>
          <w:rFonts w:ascii="Calibri" w:hAnsi="Calibri"/>
        </w:rPr>
        <w:t>diplomatic.</w:t>
      </w:r>
    </w:p>
    <w:p w14:paraId="194D0827" w14:textId="77777777" w:rsidR="00946280" w:rsidRPr="000001C1" w:rsidRDefault="00946280" w:rsidP="00946280">
      <w:pPr>
        <w:numPr>
          <w:ilvl w:val="0"/>
          <w:numId w:val="24"/>
        </w:numPr>
        <w:spacing w:after="0" w:line="240" w:lineRule="auto"/>
        <w:contextualSpacing/>
        <w:rPr>
          <w:rFonts w:ascii="Calibri" w:hAnsi="Calibri"/>
        </w:rPr>
      </w:pPr>
      <w:r w:rsidRPr="003F5D70">
        <w:rPr>
          <w:rFonts w:ascii="Calibri" w:hAnsi="Calibri"/>
        </w:rPr>
        <w:t>Be</w:t>
      </w:r>
      <w:r w:rsidRPr="000001C1">
        <w:rPr>
          <w:rFonts w:ascii="Calibri" w:hAnsi="Calibri"/>
          <w:color w:val="000000"/>
          <w:lang w:val="en"/>
        </w:rPr>
        <w:t xml:space="preserve"> </w:t>
      </w:r>
      <w:r w:rsidRPr="003F5D70">
        <w:rPr>
          <w:rFonts w:ascii="Calibri" w:hAnsi="Calibri"/>
          <w:color w:val="000000"/>
          <w:lang w:val="en"/>
        </w:rPr>
        <w:t>self-motivated</w:t>
      </w:r>
      <w:r>
        <w:rPr>
          <w:rFonts w:ascii="Calibri" w:hAnsi="Calibri"/>
          <w:color w:val="000000"/>
          <w:lang w:val="en"/>
        </w:rPr>
        <w:t>,</w:t>
      </w:r>
      <w:r w:rsidRPr="003F5D70">
        <w:rPr>
          <w:rFonts w:ascii="Calibri" w:hAnsi="Calibri"/>
        </w:rPr>
        <w:t xml:space="preserve"> able to plan, organise and prioritise own work</w:t>
      </w:r>
      <w:r>
        <w:rPr>
          <w:rFonts w:ascii="Calibri" w:hAnsi="Calibri"/>
        </w:rPr>
        <w:t>.</w:t>
      </w:r>
    </w:p>
    <w:p w14:paraId="55141283" w14:textId="77777777" w:rsidR="00946280" w:rsidRDefault="00946280" w:rsidP="00574412">
      <w:pPr>
        <w:spacing w:after="0" w:line="240" w:lineRule="auto"/>
        <w:rPr>
          <w:rFonts w:cs="Times New Roman"/>
          <w:b/>
        </w:rPr>
      </w:pPr>
    </w:p>
    <w:p w14:paraId="7E7FD1B6" w14:textId="1E9870AA" w:rsidR="00946280" w:rsidRDefault="00946280" w:rsidP="00574412">
      <w:pPr>
        <w:spacing w:after="0" w:line="240" w:lineRule="auto"/>
        <w:rPr>
          <w:rFonts w:cs="Times New Roman"/>
          <w:b/>
        </w:rPr>
      </w:pPr>
      <w:r w:rsidRPr="00946280">
        <w:rPr>
          <w:rFonts w:cs="Times New Roman"/>
          <w:b/>
          <w:u w:val="single"/>
        </w:rPr>
        <w:t>Other</w:t>
      </w:r>
    </w:p>
    <w:p w14:paraId="03E57669" w14:textId="0020C008" w:rsidR="00946280" w:rsidRPr="003F5D70" w:rsidRDefault="00946280" w:rsidP="00946280">
      <w:pPr>
        <w:numPr>
          <w:ilvl w:val="0"/>
          <w:numId w:val="26"/>
        </w:numPr>
        <w:spacing w:after="0" w:line="240" w:lineRule="auto"/>
        <w:rPr>
          <w:rFonts w:ascii="Calibri" w:hAnsi="Calibri"/>
        </w:rPr>
      </w:pPr>
      <w:r>
        <w:rPr>
          <w:rFonts w:ascii="Calibri" w:hAnsi="Calibri"/>
        </w:rPr>
        <w:t>Travel a</w:t>
      </w:r>
      <w:r w:rsidR="00753B31">
        <w:rPr>
          <w:rFonts w:ascii="Calibri" w:hAnsi="Calibri"/>
        </w:rPr>
        <w:t>s</w:t>
      </w:r>
      <w:r>
        <w:rPr>
          <w:rFonts w:ascii="Calibri" w:hAnsi="Calibri"/>
        </w:rPr>
        <w:t xml:space="preserve"> required</w:t>
      </w:r>
      <w:r w:rsidR="00096810">
        <w:rPr>
          <w:rFonts w:ascii="Calibri" w:hAnsi="Calibri"/>
        </w:rPr>
        <w:t xml:space="preserve"> covering</w:t>
      </w:r>
      <w:r w:rsidR="00117C8A">
        <w:rPr>
          <w:rFonts w:ascii="Calibri" w:hAnsi="Calibri"/>
        </w:rPr>
        <w:t xml:space="preserve"> </w:t>
      </w:r>
      <w:r w:rsidR="008245B0">
        <w:rPr>
          <w:rFonts w:ascii="Calibri" w:hAnsi="Calibri"/>
        </w:rPr>
        <w:t xml:space="preserve"> </w:t>
      </w:r>
      <w:r w:rsidR="00117C8A" w:rsidRPr="00117C8A">
        <w:rPr>
          <w:rFonts w:ascii="Calibri" w:hAnsi="Calibri"/>
        </w:rPr>
        <w:t>Sligo, Donegal, Leitrim, Galway, Mayo, and Roscommon</w:t>
      </w:r>
      <w:r w:rsidR="00117C8A">
        <w:rPr>
          <w:rFonts w:ascii="Calibri" w:hAnsi="Calibri"/>
        </w:rPr>
        <w:t>.</w:t>
      </w:r>
    </w:p>
    <w:p w14:paraId="731275C2" w14:textId="55EB1716" w:rsidR="00096810" w:rsidRPr="00096810" w:rsidRDefault="00946280" w:rsidP="00096810">
      <w:pPr>
        <w:numPr>
          <w:ilvl w:val="0"/>
          <w:numId w:val="26"/>
        </w:numPr>
        <w:spacing w:after="0" w:line="240" w:lineRule="auto"/>
        <w:rPr>
          <w:rFonts w:ascii="Calibri" w:hAnsi="Calibri"/>
        </w:rPr>
      </w:pPr>
      <w:r w:rsidRPr="003F5D70">
        <w:rPr>
          <w:rFonts w:ascii="Calibri" w:hAnsi="Calibri"/>
        </w:rPr>
        <w:t>Full driving licence with access to a vehicle</w:t>
      </w:r>
      <w:r w:rsidR="00096810">
        <w:rPr>
          <w:rFonts w:ascii="Calibri" w:hAnsi="Calibri"/>
        </w:rPr>
        <w:t>.</w:t>
      </w:r>
    </w:p>
    <w:p w14:paraId="11B34C5D" w14:textId="6272A80C" w:rsidR="007837D0" w:rsidRDefault="00742D41" w:rsidP="00F472AA">
      <w:pPr>
        <w:numPr>
          <w:ilvl w:val="0"/>
          <w:numId w:val="26"/>
        </w:numPr>
        <w:spacing w:after="0" w:line="240" w:lineRule="auto"/>
        <w:rPr>
          <w:rFonts w:ascii="Calibri" w:hAnsi="Calibri"/>
        </w:rPr>
      </w:pPr>
      <w:r>
        <w:rPr>
          <w:rFonts w:ascii="Calibri" w:hAnsi="Calibri"/>
        </w:rPr>
        <w:t>Hours of work Monday – Friday (inclusive) 9 am – 5 pm (</w:t>
      </w:r>
      <w:r w:rsidR="00946280" w:rsidRPr="00E12D31">
        <w:rPr>
          <w:rFonts w:ascii="Calibri" w:hAnsi="Calibri"/>
        </w:rPr>
        <w:t>35 hours per week</w:t>
      </w:r>
      <w:r>
        <w:rPr>
          <w:rFonts w:ascii="Calibri" w:hAnsi="Calibri"/>
        </w:rPr>
        <w:t>)</w:t>
      </w:r>
      <w:r w:rsidR="00946280" w:rsidRPr="00E12D31">
        <w:rPr>
          <w:rFonts w:ascii="Calibri" w:hAnsi="Calibri"/>
        </w:rPr>
        <w:t xml:space="preserve">. </w:t>
      </w:r>
    </w:p>
    <w:p w14:paraId="6B542FEE" w14:textId="77777777" w:rsidR="00117C8A" w:rsidRDefault="00117C8A" w:rsidP="00117C8A">
      <w:pPr>
        <w:spacing w:after="0" w:line="240" w:lineRule="auto"/>
        <w:ind w:left="720"/>
        <w:rPr>
          <w:rFonts w:ascii="Calibri" w:hAnsi="Calibri"/>
        </w:rPr>
      </w:pPr>
    </w:p>
    <w:p w14:paraId="58EA4CD8" w14:textId="77777777" w:rsidR="00D403EE" w:rsidRPr="00117C8A" w:rsidRDefault="00D403EE" w:rsidP="00117C8A">
      <w:pPr>
        <w:spacing w:after="0" w:line="240" w:lineRule="auto"/>
        <w:ind w:left="720"/>
        <w:rPr>
          <w:rFonts w:ascii="Calibri" w:hAnsi="Calibri"/>
        </w:rPr>
      </w:pPr>
    </w:p>
    <w:p w14:paraId="4D01EE07" w14:textId="38C37EE1" w:rsidR="00946280" w:rsidRPr="007B7889" w:rsidRDefault="00946280" w:rsidP="00946280">
      <w:pPr>
        <w:tabs>
          <w:tab w:val="left" w:pos="0"/>
          <w:tab w:val="left" w:pos="288"/>
          <w:tab w:val="left" w:pos="720"/>
          <w:tab w:val="left" w:pos="1440"/>
        </w:tabs>
        <w:jc w:val="center"/>
        <w:rPr>
          <w:rFonts w:ascii="Calibri" w:hAnsi="Calibri"/>
          <w:i/>
          <w:sz w:val="18"/>
          <w:szCs w:val="18"/>
        </w:rPr>
      </w:pPr>
      <w:r w:rsidRPr="007B7889">
        <w:rPr>
          <w:rFonts w:ascii="Calibri" w:eastAsia="Calibri" w:hAnsi="Calibri"/>
          <w:i/>
          <w:sz w:val="18"/>
          <w:szCs w:val="18"/>
          <w:lang w:val="en-US"/>
        </w:rPr>
        <w:t xml:space="preserve">This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t>
      </w:r>
      <w:r w:rsidRPr="007B7889">
        <w:rPr>
          <w:rFonts w:ascii="Calibri" w:hAnsi="Calibri"/>
          <w:i/>
          <w:sz w:val="18"/>
          <w:szCs w:val="18"/>
        </w:rPr>
        <w:t>As circumstances change it may be necessary to review the responsibilities outlined above.  This will be done in consultation with the post holder.</w:t>
      </w:r>
    </w:p>
    <w:p w14:paraId="5E157196" w14:textId="77777777" w:rsidR="00946280" w:rsidRPr="003F5D70" w:rsidRDefault="00946280" w:rsidP="00946280">
      <w:pPr>
        <w:tabs>
          <w:tab w:val="left" w:pos="2267"/>
          <w:tab w:val="right" w:pos="8568"/>
        </w:tabs>
        <w:jc w:val="center"/>
        <w:rPr>
          <w:rFonts w:ascii="Calibri" w:hAnsi="Calibri"/>
          <w:color w:val="0099CC"/>
        </w:rPr>
      </w:pPr>
    </w:p>
    <w:p w14:paraId="386BA249" w14:textId="51767FB8" w:rsidR="00F65AB2" w:rsidRDefault="00946280" w:rsidP="00B66043">
      <w:pPr>
        <w:tabs>
          <w:tab w:val="left" w:pos="2267"/>
          <w:tab w:val="right" w:pos="8568"/>
        </w:tabs>
        <w:jc w:val="center"/>
        <w:rPr>
          <w:rFonts w:eastAsia="Times New Roman" w:cs="Times New Roman"/>
          <w:b/>
          <w:iCs/>
          <w:color w:val="000000"/>
          <w:lang w:eastAsia="en-IE"/>
        </w:rPr>
      </w:pPr>
      <w:r>
        <w:rPr>
          <w:rFonts w:ascii="Calibri" w:hAnsi="Calibri"/>
          <w:b/>
          <w:i/>
          <w:iCs/>
        </w:rPr>
        <w:t>Chime</w:t>
      </w:r>
      <w:r w:rsidRPr="003F5D70">
        <w:rPr>
          <w:rFonts w:ascii="Calibri" w:hAnsi="Calibri"/>
          <w:b/>
          <w:i/>
          <w:iCs/>
        </w:rPr>
        <w:t xml:space="preserve"> is an Equal Opportunities Employer</w:t>
      </w:r>
    </w:p>
    <w:sectPr w:rsidR="00F65AB2" w:rsidSect="00167074">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0D2C4" w14:textId="77777777" w:rsidR="00672C09" w:rsidRDefault="00672C09" w:rsidP="008D60BF">
      <w:pPr>
        <w:spacing w:after="0" w:line="240" w:lineRule="auto"/>
      </w:pPr>
      <w:r>
        <w:separator/>
      </w:r>
    </w:p>
  </w:endnote>
  <w:endnote w:type="continuationSeparator" w:id="0">
    <w:p w14:paraId="08CB945D" w14:textId="77777777" w:rsidR="00672C09" w:rsidRDefault="00672C09" w:rsidP="008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FFDC" w14:textId="77777777" w:rsidR="004D47D8" w:rsidRDefault="004D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E2B4D" w14:textId="77777777" w:rsidR="004D47D8" w:rsidRDefault="004D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69C1D" w14:textId="77777777" w:rsidR="004D47D8" w:rsidRDefault="004D4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9121E" w14:textId="77777777" w:rsidR="00672C09" w:rsidRDefault="00672C09" w:rsidP="008D60BF">
      <w:pPr>
        <w:spacing w:after="0" w:line="240" w:lineRule="auto"/>
      </w:pPr>
      <w:r>
        <w:separator/>
      </w:r>
    </w:p>
  </w:footnote>
  <w:footnote w:type="continuationSeparator" w:id="0">
    <w:p w14:paraId="3D6D8F08" w14:textId="77777777" w:rsidR="00672C09" w:rsidRDefault="00672C09" w:rsidP="008D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792B5" w14:textId="13735946" w:rsidR="008D60BF" w:rsidRDefault="008D6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B32F" w14:textId="6763EC54" w:rsidR="008D60BF" w:rsidRDefault="004D47D8">
    <w:pPr>
      <w:pStyle w:val="Header"/>
    </w:pPr>
    <w:r>
      <w:rPr>
        <w:noProof/>
      </w:rPr>
      <w:drawing>
        <wp:inline distT="0" distB="0" distL="0" distR="0" wp14:anchorId="2A068AA8" wp14:editId="5B5A3B85">
          <wp:extent cx="1828800" cy="649582"/>
          <wp:effectExtent l="0" t="0" r="0" b="0"/>
          <wp:docPr id="1269430522" name="Picture 1"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30522" name="Picture 1" descr="A black background with orang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95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9B6C2" w14:textId="02C3251C" w:rsidR="008D60BF" w:rsidRDefault="008D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F4D09"/>
    <w:multiLevelType w:val="hybridMultilevel"/>
    <w:tmpl w:val="12CEBBC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F2478CF"/>
    <w:multiLevelType w:val="hybridMultilevel"/>
    <w:tmpl w:val="D3063A2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3821001"/>
    <w:multiLevelType w:val="multilevel"/>
    <w:tmpl w:val="2E6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26A55"/>
    <w:multiLevelType w:val="multilevel"/>
    <w:tmpl w:val="257684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08E2135"/>
    <w:multiLevelType w:val="hybridMultilevel"/>
    <w:tmpl w:val="2A92AA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2892047"/>
    <w:multiLevelType w:val="hybridMultilevel"/>
    <w:tmpl w:val="B3844D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606807"/>
    <w:multiLevelType w:val="multilevel"/>
    <w:tmpl w:val="336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1649F"/>
    <w:multiLevelType w:val="multilevel"/>
    <w:tmpl w:val="EB1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184146"/>
    <w:multiLevelType w:val="hybridMultilevel"/>
    <w:tmpl w:val="D31095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4A84DB8"/>
    <w:multiLevelType w:val="multilevel"/>
    <w:tmpl w:val="C43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17C69"/>
    <w:multiLevelType w:val="multilevel"/>
    <w:tmpl w:val="262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633E8"/>
    <w:multiLevelType w:val="multilevel"/>
    <w:tmpl w:val="1F5E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541201"/>
    <w:multiLevelType w:val="hybridMultilevel"/>
    <w:tmpl w:val="CF267F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2C6198"/>
    <w:multiLevelType w:val="hybridMultilevel"/>
    <w:tmpl w:val="6D5606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EE1CD5"/>
    <w:multiLevelType w:val="multilevel"/>
    <w:tmpl w:val="8DD0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AE5623"/>
    <w:multiLevelType w:val="multilevel"/>
    <w:tmpl w:val="8BA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FB2235"/>
    <w:multiLevelType w:val="multilevel"/>
    <w:tmpl w:val="E64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7D0256"/>
    <w:multiLevelType w:val="multilevel"/>
    <w:tmpl w:val="8A4A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2949E5"/>
    <w:multiLevelType w:val="hybridMultilevel"/>
    <w:tmpl w:val="EE12C4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BF4DF9"/>
    <w:multiLevelType w:val="multilevel"/>
    <w:tmpl w:val="296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352BB"/>
    <w:multiLevelType w:val="hybridMultilevel"/>
    <w:tmpl w:val="2FF094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3C5A90"/>
    <w:multiLevelType w:val="hybridMultilevel"/>
    <w:tmpl w:val="0570F6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391D61"/>
    <w:multiLevelType w:val="hybridMultilevel"/>
    <w:tmpl w:val="F42013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6F902C5"/>
    <w:multiLevelType w:val="hybridMultilevel"/>
    <w:tmpl w:val="C0C6ED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9186473"/>
    <w:multiLevelType w:val="hybridMultilevel"/>
    <w:tmpl w:val="A50C3BF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CDB351E"/>
    <w:multiLevelType w:val="multilevel"/>
    <w:tmpl w:val="0994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9170306">
    <w:abstractNumId w:val="12"/>
  </w:num>
  <w:num w:numId="2" w16cid:durableId="584460739">
    <w:abstractNumId w:val="15"/>
  </w:num>
  <w:num w:numId="3" w16cid:durableId="355270905">
    <w:abstractNumId w:val="3"/>
  </w:num>
  <w:num w:numId="4" w16cid:durableId="2002267540">
    <w:abstractNumId w:val="10"/>
  </w:num>
  <w:num w:numId="5" w16cid:durableId="1505439772">
    <w:abstractNumId w:val="11"/>
  </w:num>
  <w:num w:numId="6" w16cid:durableId="1881436076">
    <w:abstractNumId w:val="25"/>
  </w:num>
  <w:num w:numId="7" w16cid:durableId="921177891">
    <w:abstractNumId w:val="16"/>
  </w:num>
  <w:num w:numId="8" w16cid:durableId="652638979">
    <w:abstractNumId w:val="7"/>
  </w:num>
  <w:num w:numId="9" w16cid:durableId="391276086">
    <w:abstractNumId w:val="17"/>
  </w:num>
  <w:num w:numId="10" w16cid:durableId="655302888">
    <w:abstractNumId w:val="19"/>
  </w:num>
  <w:num w:numId="11" w16cid:durableId="473984757">
    <w:abstractNumId w:val="2"/>
  </w:num>
  <w:num w:numId="12" w16cid:durableId="1888833877">
    <w:abstractNumId w:val="9"/>
  </w:num>
  <w:num w:numId="13" w16cid:durableId="1203396221">
    <w:abstractNumId w:val="14"/>
  </w:num>
  <w:num w:numId="14" w16cid:durableId="863175897">
    <w:abstractNumId w:val="6"/>
  </w:num>
  <w:num w:numId="15" w16cid:durableId="463736113">
    <w:abstractNumId w:val="4"/>
  </w:num>
  <w:num w:numId="16" w16cid:durableId="1421415614">
    <w:abstractNumId w:val="8"/>
  </w:num>
  <w:num w:numId="17" w16cid:durableId="1542857667">
    <w:abstractNumId w:val="23"/>
  </w:num>
  <w:num w:numId="18" w16cid:durableId="444665335">
    <w:abstractNumId w:val="21"/>
  </w:num>
  <w:num w:numId="19" w16cid:durableId="1789464696">
    <w:abstractNumId w:val="13"/>
  </w:num>
  <w:num w:numId="20" w16cid:durableId="1034237380">
    <w:abstractNumId w:val="5"/>
  </w:num>
  <w:num w:numId="21" w16cid:durableId="477839314">
    <w:abstractNumId w:val="18"/>
  </w:num>
  <w:num w:numId="22" w16cid:durableId="1419059738">
    <w:abstractNumId w:val="0"/>
  </w:num>
  <w:num w:numId="23" w16cid:durableId="284889316">
    <w:abstractNumId w:val="24"/>
  </w:num>
  <w:num w:numId="24" w16cid:durableId="182745317">
    <w:abstractNumId w:val="1"/>
  </w:num>
  <w:num w:numId="25" w16cid:durableId="14966801">
    <w:abstractNumId w:val="22"/>
  </w:num>
  <w:num w:numId="26" w16cid:durableId="7339671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45"/>
    <w:rsid w:val="00001994"/>
    <w:rsid w:val="00024394"/>
    <w:rsid w:val="0006049D"/>
    <w:rsid w:val="0009123D"/>
    <w:rsid w:val="00096810"/>
    <w:rsid w:val="00097E0B"/>
    <w:rsid w:val="000A7277"/>
    <w:rsid w:val="000E352C"/>
    <w:rsid w:val="00112621"/>
    <w:rsid w:val="00117C8A"/>
    <w:rsid w:val="00121F29"/>
    <w:rsid w:val="00124A4C"/>
    <w:rsid w:val="0014379A"/>
    <w:rsid w:val="001524DD"/>
    <w:rsid w:val="00167074"/>
    <w:rsid w:val="001679CA"/>
    <w:rsid w:val="0018610C"/>
    <w:rsid w:val="001A2AD9"/>
    <w:rsid w:val="001A3AB8"/>
    <w:rsid w:val="001F1FDB"/>
    <w:rsid w:val="00212F71"/>
    <w:rsid w:val="00294A61"/>
    <w:rsid w:val="00294D7D"/>
    <w:rsid w:val="002A45D7"/>
    <w:rsid w:val="002A715C"/>
    <w:rsid w:val="002B2490"/>
    <w:rsid w:val="002B501E"/>
    <w:rsid w:val="002B56B5"/>
    <w:rsid w:val="002C1A7B"/>
    <w:rsid w:val="002F16E6"/>
    <w:rsid w:val="002F4A3E"/>
    <w:rsid w:val="002F7646"/>
    <w:rsid w:val="003153F9"/>
    <w:rsid w:val="00335718"/>
    <w:rsid w:val="003826AF"/>
    <w:rsid w:val="00391B06"/>
    <w:rsid w:val="003A7EDF"/>
    <w:rsid w:val="003F790C"/>
    <w:rsid w:val="00441ADC"/>
    <w:rsid w:val="00467A4A"/>
    <w:rsid w:val="00474CF0"/>
    <w:rsid w:val="00477546"/>
    <w:rsid w:val="0048312F"/>
    <w:rsid w:val="00495095"/>
    <w:rsid w:val="004C7887"/>
    <w:rsid w:val="004D47D8"/>
    <w:rsid w:val="00526937"/>
    <w:rsid w:val="00574412"/>
    <w:rsid w:val="005B5A72"/>
    <w:rsid w:val="00612B75"/>
    <w:rsid w:val="006267FF"/>
    <w:rsid w:val="00662340"/>
    <w:rsid w:val="00672C09"/>
    <w:rsid w:val="006F5C1E"/>
    <w:rsid w:val="0070603A"/>
    <w:rsid w:val="00742D41"/>
    <w:rsid w:val="00753B31"/>
    <w:rsid w:val="007550AA"/>
    <w:rsid w:val="007837D0"/>
    <w:rsid w:val="00784CFC"/>
    <w:rsid w:val="007B6CCF"/>
    <w:rsid w:val="007B7889"/>
    <w:rsid w:val="007D5662"/>
    <w:rsid w:val="007E3D74"/>
    <w:rsid w:val="0081672C"/>
    <w:rsid w:val="008245B0"/>
    <w:rsid w:val="008337D0"/>
    <w:rsid w:val="00881552"/>
    <w:rsid w:val="008A4349"/>
    <w:rsid w:val="008B1D0A"/>
    <w:rsid w:val="008B3263"/>
    <w:rsid w:val="008B593F"/>
    <w:rsid w:val="008C148A"/>
    <w:rsid w:val="008D60BF"/>
    <w:rsid w:val="00916FDB"/>
    <w:rsid w:val="00927356"/>
    <w:rsid w:val="00946280"/>
    <w:rsid w:val="009A3036"/>
    <w:rsid w:val="009A6005"/>
    <w:rsid w:val="009D301F"/>
    <w:rsid w:val="009E4BF6"/>
    <w:rsid w:val="009E79CF"/>
    <w:rsid w:val="009F2FE0"/>
    <w:rsid w:val="009F3F75"/>
    <w:rsid w:val="00A03199"/>
    <w:rsid w:val="00A21ED3"/>
    <w:rsid w:val="00A269DC"/>
    <w:rsid w:val="00A318E8"/>
    <w:rsid w:val="00A327C1"/>
    <w:rsid w:val="00A57927"/>
    <w:rsid w:val="00A704E7"/>
    <w:rsid w:val="00A74A9E"/>
    <w:rsid w:val="00AB5446"/>
    <w:rsid w:val="00AB5FDC"/>
    <w:rsid w:val="00AC5D5F"/>
    <w:rsid w:val="00AE66B6"/>
    <w:rsid w:val="00B2241C"/>
    <w:rsid w:val="00B647AF"/>
    <w:rsid w:val="00B66043"/>
    <w:rsid w:val="00BA20A1"/>
    <w:rsid w:val="00BC3226"/>
    <w:rsid w:val="00BD412F"/>
    <w:rsid w:val="00BF0561"/>
    <w:rsid w:val="00C24F8A"/>
    <w:rsid w:val="00C36F06"/>
    <w:rsid w:val="00C46AE7"/>
    <w:rsid w:val="00C62BE5"/>
    <w:rsid w:val="00C93B92"/>
    <w:rsid w:val="00CA3577"/>
    <w:rsid w:val="00CC62E0"/>
    <w:rsid w:val="00CD2B6B"/>
    <w:rsid w:val="00D006AC"/>
    <w:rsid w:val="00D1513E"/>
    <w:rsid w:val="00D403EE"/>
    <w:rsid w:val="00D602BE"/>
    <w:rsid w:val="00D862A5"/>
    <w:rsid w:val="00DB4D2B"/>
    <w:rsid w:val="00DC2751"/>
    <w:rsid w:val="00DF320A"/>
    <w:rsid w:val="00E12D31"/>
    <w:rsid w:val="00E16849"/>
    <w:rsid w:val="00E16F1A"/>
    <w:rsid w:val="00E37F90"/>
    <w:rsid w:val="00E4246F"/>
    <w:rsid w:val="00E42A45"/>
    <w:rsid w:val="00E8011F"/>
    <w:rsid w:val="00EA5EEE"/>
    <w:rsid w:val="00EB1426"/>
    <w:rsid w:val="00EF72AA"/>
    <w:rsid w:val="00F307C4"/>
    <w:rsid w:val="00F472AA"/>
    <w:rsid w:val="00F65AB2"/>
    <w:rsid w:val="00F73D4C"/>
    <w:rsid w:val="00F973CC"/>
    <w:rsid w:val="00FA60D7"/>
    <w:rsid w:val="00FB7AED"/>
    <w:rsid w:val="00FE572B"/>
    <w:rsid w:val="00FF69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BD9A9"/>
  <w15:chartTrackingRefBased/>
  <w15:docId w15:val="{80387D51-C211-404B-99D4-13571D21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45"/>
    <w:pPr>
      <w:ind w:left="720"/>
      <w:contextualSpacing/>
    </w:pPr>
  </w:style>
  <w:style w:type="paragraph" w:styleId="BalloonText">
    <w:name w:val="Balloon Text"/>
    <w:basedOn w:val="Normal"/>
    <w:link w:val="BalloonTextChar"/>
    <w:uiPriority w:val="99"/>
    <w:semiHidden/>
    <w:unhideWhenUsed/>
    <w:rsid w:val="00D1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3E"/>
    <w:rPr>
      <w:rFonts w:ascii="Segoe UI" w:hAnsi="Segoe UI" w:cs="Segoe UI"/>
      <w:sz w:val="18"/>
      <w:szCs w:val="18"/>
    </w:rPr>
  </w:style>
  <w:style w:type="character" w:styleId="Strong">
    <w:name w:val="Strong"/>
    <w:basedOn w:val="DefaultParagraphFont"/>
    <w:uiPriority w:val="22"/>
    <w:qFormat/>
    <w:rsid w:val="00D1513E"/>
    <w:rPr>
      <w:b/>
      <w:bCs/>
    </w:rPr>
  </w:style>
  <w:style w:type="character" w:styleId="Emphasis">
    <w:name w:val="Emphasis"/>
    <w:basedOn w:val="DefaultParagraphFont"/>
    <w:uiPriority w:val="20"/>
    <w:qFormat/>
    <w:rsid w:val="00D1513E"/>
    <w:rPr>
      <w:i/>
      <w:iCs/>
    </w:rPr>
  </w:style>
  <w:style w:type="paragraph" w:styleId="Header">
    <w:name w:val="header"/>
    <w:basedOn w:val="Normal"/>
    <w:link w:val="HeaderChar"/>
    <w:uiPriority w:val="99"/>
    <w:unhideWhenUsed/>
    <w:rsid w:val="008D6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BF"/>
  </w:style>
  <w:style w:type="paragraph" w:styleId="Footer">
    <w:name w:val="footer"/>
    <w:basedOn w:val="Normal"/>
    <w:link w:val="FooterChar"/>
    <w:uiPriority w:val="99"/>
    <w:unhideWhenUsed/>
    <w:rsid w:val="008D6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217445">
      <w:bodyDiv w:val="1"/>
      <w:marLeft w:val="0"/>
      <w:marRight w:val="0"/>
      <w:marTop w:val="0"/>
      <w:marBottom w:val="0"/>
      <w:divBdr>
        <w:top w:val="none" w:sz="0" w:space="0" w:color="auto"/>
        <w:left w:val="none" w:sz="0" w:space="0" w:color="auto"/>
        <w:bottom w:val="none" w:sz="0" w:space="0" w:color="auto"/>
        <w:right w:val="none" w:sz="0" w:space="0" w:color="auto"/>
      </w:divBdr>
      <w:divsChild>
        <w:div w:id="2041666594">
          <w:marLeft w:val="0"/>
          <w:marRight w:val="0"/>
          <w:marTop w:val="0"/>
          <w:marBottom w:val="0"/>
          <w:divBdr>
            <w:top w:val="none" w:sz="0" w:space="0" w:color="auto"/>
            <w:left w:val="none" w:sz="0" w:space="0" w:color="auto"/>
            <w:bottom w:val="none" w:sz="0" w:space="0" w:color="auto"/>
            <w:right w:val="none" w:sz="0" w:space="0" w:color="auto"/>
          </w:divBdr>
          <w:divsChild>
            <w:div w:id="933709138">
              <w:marLeft w:val="0"/>
              <w:marRight w:val="0"/>
              <w:marTop w:val="0"/>
              <w:marBottom w:val="0"/>
              <w:divBdr>
                <w:top w:val="none" w:sz="0" w:space="0" w:color="auto"/>
                <w:left w:val="none" w:sz="0" w:space="0" w:color="auto"/>
                <w:bottom w:val="none" w:sz="0" w:space="0" w:color="auto"/>
                <w:right w:val="none" w:sz="0" w:space="0" w:color="auto"/>
              </w:divBdr>
              <w:divsChild>
                <w:div w:id="2128615967">
                  <w:marLeft w:val="0"/>
                  <w:marRight w:val="0"/>
                  <w:marTop w:val="100"/>
                  <w:marBottom w:val="100"/>
                  <w:divBdr>
                    <w:top w:val="none" w:sz="0" w:space="0" w:color="auto"/>
                    <w:left w:val="none" w:sz="0" w:space="0" w:color="auto"/>
                    <w:bottom w:val="none" w:sz="0" w:space="0" w:color="auto"/>
                    <w:right w:val="none" w:sz="0" w:space="0" w:color="auto"/>
                  </w:divBdr>
                  <w:divsChild>
                    <w:div w:id="921989134">
                      <w:marLeft w:val="0"/>
                      <w:marRight w:val="0"/>
                      <w:marTop w:val="0"/>
                      <w:marBottom w:val="0"/>
                      <w:divBdr>
                        <w:top w:val="none" w:sz="0" w:space="0" w:color="auto"/>
                        <w:left w:val="none" w:sz="0" w:space="0" w:color="auto"/>
                        <w:bottom w:val="none" w:sz="0" w:space="0" w:color="auto"/>
                        <w:right w:val="none" w:sz="0" w:space="0" w:color="auto"/>
                      </w:divBdr>
                      <w:divsChild>
                        <w:div w:id="339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6269">
      <w:bodyDiv w:val="1"/>
      <w:marLeft w:val="0"/>
      <w:marRight w:val="0"/>
      <w:marTop w:val="0"/>
      <w:marBottom w:val="0"/>
      <w:divBdr>
        <w:top w:val="none" w:sz="0" w:space="0" w:color="auto"/>
        <w:left w:val="none" w:sz="0" w:space="0" w:color="auto"/>
        <w:bottom w:val="none" w:sz="0" w:space="0" w:color="auto"/>
        <w:right w:val="none" w:sz="0" w:space="0" w:color="auto"/>
      </w:divBdr>
    </w:div>
    <w:div w:id="1570186858">
      <w:bodyDiv w:val="1"/>
      <w:marLeft w:val="0"/>
      <w:marRight w:val="0"/>
      <w:marTop w:val="0"/>
      <w:marBottom w:val="0"/>
      <w:divBdr>
        <w:top w:val="none" w:sz="0" w:space="0" w:color="auto"/>
        <w:left w:val="none" w:sz="0" w:space="0" w:color="auto"/>
        <w:bottom w:val="none" w:sz="0" w:space="0" w:color="auto"/>
        <w:right w:val="none" w:sz="0" w:space="0" w:color="auto"/>
      </w:divBdr>
    </w:div>
    <w:div w:id="1793090047">
      <w:bodyDiv w:val="1"/>
      <w:marLeft w:val="0"/>
      <w:marRight w:val="0"/>
      <w:marTop w:val="0"/>
      <w:marBottom w:val="0"/>
      <w:divBdr>
        <w:top w:val="none" w:sz="0" w:space="0" w:color="auto"/>
        <w:left w:val="none" w:sz="0" w:space="0" w:color="auto"/>
        <w:bottom w:val="none" w:sz="0" w:space="0" w:color="auto"/>
        <w:right w:val="none" w:sz="0" w:space="0" w:color="auto"/>
      </w:divBdr>
      <w:divsChild>
        <w:div w:id="2085293453">
          <w:marLeft w:val="0"/>
          <w:marRight w:val="0"/>
          <w:marTop w:val="0"/>
          <w:marBottom w:val="0"/>
          <w:divBdr>
            <w:top w:val="none" w:sz="0" w:space="0" w:color="auto"/>
            <w:left w:val="none" w:sz="0" w:space="0" w:color="auto"/>
            <w:bottom w:val="none" w:sz="0" w:space="0" w:color="auto"/>
            <w:right w:val="none" w:sz="0" w:space="0" w:color="auto"/>
          </w:divBdr>
          <w:divsChild>
            <w:div w:id="948968056">
              <w:marLeft w:val="0"/>
              <w:marRight w:val="0"/>
              <w:marTop w:val="0"/>
              <w:marBottom w:val="0"/>
              <w:divBdr>
                <w:top w:val="none" w:sz="0" w:space="0" w:color="auto"/>
                <w:left w:val="none" w:sz="0" w:space="0" w:color="auto"/>
                <w:bottom w:val="none" w:sz="0" w:space="0" w:color="auto"/>
                <w:right w:val="none" w:sz="0" w:space="0" w:color="auto"/>
              </w:divBdr>
              <w:divsChild>
                <w:div w:id="45643525">
                  <w:marLeft w:val="0"/>
                  <w:marRight w:val="0"/>
                  <w:marTop w:val="100"/>
                  <w:marBottom w:val="100"/>
                  <w:divBdr>
                    <w:top w:val="none" w:sz="0" w:space="0" w:color="auto"/>
                    <w:left w:val="none" w:sz="0" w:space="0" w:color="auto"/>
                    <w:bottom w:val="none" w:sz="0" w:space="0" w:color="auto"/>
                    <w:right w:val="none" w:sz="0" w:space="0" w:color="auto"/>
                  </w:divBdr>
                  <w:divsChild>
                    <w:div w:id="978073701">
                      <w:marLeft w:val="0"/>
                      <w:marRight w:val="0"/>
                      <w:marTop w:val="0"/>
                      <w:marBottom w:val="0"/>
                      <w:divBdr>
                        <w:top w:val="none" w:sz="0" w:space="0" w:color="auto"/>
                        <w:left w:val="none" w:sz="0" w:space="0" w:color="auto"/>
                        <w:bottom w:val="none" w:sz="0" w:space="0" w:color="auto"/>
                        <w:right w:val="none" w:sz="0" w:space="0" w:color="auto"/>
                      </w:divBdr>
                      <w:divsChild>
                        <w:div w:id="8037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99242C9137144916DA90328FE1F8A" ma:contentTypeVersion="15" ma:contentTypeDescription="Create a new document." ma:contentTypeScope="" ma:versionID="8d5864c3e5210984adbc326e7d3ccb92">
  <xsd:schema xmlns:xsd="http://www.w3.org/2001/XMLSchema" xmlns:xs="http://www.w3.org/2001/XMLSchema" xmlns:p="http://schemas.microsoft.com/office/2006/metadata/properties" xmlns:ns2="866649c0-73c2-4d67-b187-702b3b60c39a" xmlns:ns3="d61bab8e-8484-43e4-899e-0078f4ec08ec" targetNamespace="http://schemas.microsoft.com/office/2006/metadata/properties" ma:root="true" ma:fieldsID="872a52c545083d6e172f36990e1772e9" ns2:_="" ns3:_="">
    <xsd:import namespace="866649c0-73c2-4d67-b187-702b3b60c39a"/>
    <xsd:import namespace="d61bab8e-8484-43e4-899e-0078f4ec0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649c0-73c2-4d67-b187-702b3b60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359747-698d-4526-9971-384762a3fb4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1bab8e-8484-43e4-899e-0078f4ec0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50dad8-8bad-4e17-8baf-f786c81e9187}" ma:internalName="TaxCatchAll" ma:showField="CatchAllData" ma:web="d61bab8e-8484-43e4-899e-0078f4ec0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6649c0-73c2-4d67-b187-702b3b60c39a">
      <Terms xmlns="http://schemas.microsoft.com/office/infopath/2007/PartnerControls"/>
    </lcf76f155ced4ddcb4097134ff3c332f>
    <TaxCatchAll xmlns="d61bab8e-8484-43e4-899e-0078f4ec08ec" xsi:nil="true"/>
  </documentManagement>
</p:properties>
</file>

<file path=customXml/itemProps1.xml><?xml version="1.0" encoding="utf-8"?>
<ds:datastoreItem xmlns:ds="http://schemas.openxmlformats.org/officeDocument/2006/customXml" ds:itemID="{E29C2965-5456-4C34-9110-0D447D318C5E}">
  <ds:schemaRefs>
    <ds:schemaRef ds:uri="http://schemas.openxmlformats.org/officeDocument/2006/bibliography"/>
  </ds:schemaRefs>
</ds:datastoreItem>
</file>

<file path=customXml/itemProps2.xml><?xml version="1.0" encoding="utf-8"?>
<ds:datastoreItem xmlns:ds="http://schemas.openxmlformats.org/officeDocument/2006/customXml" ds:itemID="{E6698393-4F12-4F2D-B5E1-3E7D2D3ABE4E}">
  <ds:schemaRefs>
    <ds:schemaRef ds:uri="http://schemas.microsoft.com/sharepoint/v3/contenttype/forms"/>
  </ds:schemaRefs>
</ds:datastoreItem>
</file>

<file path=customXml/itemProps3.xml><?xml version="1.0" encoding="utf-8"?>
<ds:datastoreItem xmlns:ds="http://schemas.openxmlformats.org/officeDocument/2006/customXml" ds:itemID="{1211D67B-D3D5-4AF5-8074-0A53F5470153}"/>
</file>

<file path=customXml/itemProps4.xml><?xml version="1.0" encoding="utf-8"?>
<ds:datastoreItem xmlns:ds="http://schemas.openxmlformats.org/officeDocument/2006/customXml" ds:itemID="{2F4777D0-1F86-44F3-9951-88E4536B76C1}"/>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Byrne</dc:creator>
  <cp:keywords/>
  <dc:description/>
  <cp:lastModifiedBy>Irina Petrukanec</cp:lastModifiedBy>
  <cp:revision>7</cp:revision>
  <cp:lastPrinted>2019-10-18T11:26:00Z</cp:lastPrinted>
  <dcterms:created xsi:type="dcterms:W3CDTF">2023-09-11T13:37:00Z</dcterms:created>
  <dcterms:modified xsi:type="dcterms:W3CDTF">2024-04-15T09:15:00Z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0x010100A5099242C9137144916DA90328FE1F8A</vt:lpwstr>
  </property>
</Properties>
</file>