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9709" w14:textId="77777777" w:rsidR="00C92774" w:rsidRPr="008F1C9F" w:rsidRDefault="00C92774" w:rsidP="00C92774">
      <w:pPr>
        <w:rPr>
          <w:rFonts w:asciiTheme="minorHAnsi" w:hAnsiTheme="minorHAnsi" w:cstheme="minorHAnsi"/>
        </w:rPr>
      </w:pPr>
    </w:p>
    <w:p w14:paraId="202F19CD" w14:textId="77777777" w:rsidR="00C92774" w:rsidRPr="008F1C9F" w:rsidRDefault="00C92774" w:rsidP="00C92774">
      <w:pPr>
        <w:rPr>
          <w:rFonts w:asciiTheme="minorHAnsi" w:hAnsiTheme="minorHAnsi" w:cstheme="minorHAnsi"/>
        </w:rPr>
      </w:pPr>
    </w:p>
    <w:p w14:paraId="49FD85AB" w14:textId="1DF7D940" w:rsidR="00C92774" w:rsidRDefault="00C92774" w:rsidP="00057C6A">
      <w:pPr>
        <w:jc w:val="center"/>
        <w:rPr>
          <w:rFonts w:asciiTheme="minorHAnsi" w:hAnsiTheme="minorHAnsi" w:cstheme="minorHAnsi"/>
        </w:rPr>
      </w:pPr>
    </w:p>
    <w:p w14:paraId="19AE306D" w14:textId="77777777" w:rsidR="00941D8D" w:rsidRDefault="00941D8D" w:rsidP="00057C6A">
      <w:pPr>
        <w:jc w:val="center"/>
        <w:rPr>
          <w:rFonts w:asciiTheme="minorHAnsi" w:hAnsiTheme="minorHAnsi" w:cstheme="minorHAnsi"/>
        </w:rPr>
      </w:pPr>
    </w:p>
    <w:p w14:paraId="58E60B66" w14:textId="6F9AB554" w:rsidR="00941D8D" w:rsidRDefault="00941D8D" w:rsidP="00057C6A">
      <w:pPr>
        <w:jc w:val="center"/>
        <w:rPr>
          <w:rFonts w:asciiTheme="minorHAnsi" w:hAnsiTheme="minorHAnsi" w:cstheme="minorHAnsi"/>
        </w:rPr>
      </w:pPr>
    </w:p>
    <w:p w14:paraId="7A845099" w14:textId="77777777" w:rsidR="00941D8D" w:rsidRDefault="00941D8D" w:rsidP="00057C6A">
      <w:pPr>
        <w:jc w:val="center"/>
        <w:rPr>
          <w:rFonts w:asciiTheme="minorHAnsi" w:hAnsiTheme="minorHAnsi" w:cstheme="minorHAnsi"/>
        </w:rPr>
      </w:pPr>
    </w:p>
    <w:p w14:paraId="53F83436" w14:textId="77777777" w:rsidR="00F54269" w:rsidRDefault="00F54269" w:rsidP="00057C6A">
      <w:pPr>
        <w:jc w:val="center"/>
        <w:rPr>
          <w:rFonts w:asciiTheme="minorHAnsi" w:hAnsiTheme="minorHAnsi" w:cstheme="minorHAnsi"/>
        </w:rPr>
      </w:pPr>
    </w:p>
    <w:p w14:paraId="06A7D0F6" w14:textId="77777777" w:rsidR="00F54269" w:rsidRDefault="00F54269" w:rsidP="00057C6A">
      <w:pPr>
        <w:jc w:val="center"/>
        <w:rPr>
          <w:rFonts w:asciiTheme="minorHAnsi" w:hAnsiTheme="minorHAnsi" w:cstheme="minorHAnsi"/>
        </w:rPr>
      </w:pPr>
    </w:p>
    <w:p w14:paraId="56532C7C" w14:textId="77777777" w:rsidR="00941D8D" w:rsidRPr="008F1C9F" w:rsidRDefault="00941D8D" w:rsidP="000E15C6">
      <w:pPr>
        <w:rPr>
          <w:rFonts w:asciiTheme="minorHAnsi" w:hAnsiTheme="minorHAnsi" w:cstheme="minorHAnsi"/>
        </w:rPr>
      </w:pPr>
    </w:p>
    <w:p w14:paraId="7F1E1275" w14:textId="77A00C3A" w:rsidR="00C92774" w:rsidRPr="008F1C9F" w:rsidRDefault="00C92774" w:rsidP="00C92774">
      <w:pPr>
        <w:rPr>
          <w:rFonts w:asciiTheme="minorHAnsi" w:hAnsiTheme="minorHAnsi" w:cstheme="minorHAnsi"/>
        </w:rPr>
      </w:pPr>
    </w:p>
    <w:p w14:paraId="3FB71D59" w14:textId="6A889C71" w:rsidR="00C92774" w:rsidRPr="008F1C9F" w:rsidRDefault="00C92774" w:rsidP="00C92774">
      <w:pPr>
        <w:rPr>
          <w:rFonts w:asciiTheme="minorHAnsi" w:hAnsiTheme="minorHAnsi" w:cstheme="minorHAnsi"/>
        </w:rPr>
      </w:pPr>
    </w:p>
    <w:p w14:paraId="6EEDA922" w14:textId="05A35AF5" w:rsidR="00C92774" w:rsidRPr="008F1C9F" w:rsidRDefault="00C92774" w:rsidP="00C92774">
      <w:pPr>
        <w:rPr>
          <w:rFonts w:asciiTheme="minorHAnsi" w:hAnsiTheme="minorHAnsi" w:cstheme="minorHAnsi"/>
        </w:rPr>
      </w:pPr>
    </w:p>
    <w:p w14:paraId="2E7E7A55" w14:textId="3977BBA0" w:rsidR="00C92774" w:rsidRPr="008F1C9F" w:rsidRDefault="00141BBE" w:rsidP="00C92774">
      <w:pPr>
        <w:rPr>
          <w:rFonts w:asciiTheme="minorHAnsi" w:hAnsiTheme="minorHAnsi" w:cstheme="minorHAnsi"/>
        </w:rPr>
      </w:pPr>
      <w:r w:rsidRPr="008F1C9F">
        <w:rPr>
          <w:rFonts w:asciiTheme="minorHAnsi" w:hAnsiTheme="minorHAnsi" w:cstheme="minorHAnsi"/>
          <w:noProof/>
          <w:lang w:val="en-IE" w:eastAsia="en-IE"/>
        </w:rPr>
        <mc:AlternateContent>
          <mc:Choice Requires="wps">
            <w:drawing>
              <wp:anchor distT="0" distB="0" distL="114300" distR="114300" simplePos="0" relativeHeight="251660288" behindDoc="1" locked="0" layoutInCell="1" allowOverlap="1" wp14:anchorId="29454A31" wp14:editId="16BD2A58">
                <wp:simplePos x="0" y="0"/>
                <wp:positionH relativeFrom="column">
                  <wp:posOffset>1261110</wp:posOffset>
                </wp:positionH>
                <wp:positionV relativeFrom="paragraph">
                  <wp:posOffset>28575</wp:posOffset>
                </wp:positionV>
                <wp:extent cx="4343400" cy="28384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38450"/>
                        </a:xfrm>
                        <a:prstGeom prst="rect">
                          <a:avLst/>
                        </a:prstGeom>
                        <a:solidFill>
                          <a:srgbClr val="FFFFFF"/>
                        </a:solidFill>
                        <a:ln w="9525">
                          <a:solidFill>
                            <a:srgbClr val="000000"/>
                          </a:solidFill>
                          <a:miter lim="800000"/>
                          <a:headEnd/>
                          <a:tailEnd/>
                        </a:ln>
                      </wps:spPr>
                      <wps:txbx>
                        <w:txbxContent>
                          <w:p w14:paraId="218A2115" w14:textId="77777777" w:rsidR="00C92774" w:rsidRDefault="00C92774" w:rsidP="00C92774">
                            <w:pPr>
                              <w:jc w:val="center"/>
                              <w:rPr>
                                <w:sz w:val="40"/>
                                <w:szCs w:val="40"/>
                              </w:rPr>
                            </w:pPr>
                          </w:p>
                          <w:p w14:paraId="4B23EFCE" w14:textId="77777777" w:rsidR="00C92774" w:rsidRDefault="00C92774" w:rsidP="00C92774">
                            <w:pPr>
                              <w:jc w:val="center"/>
                              <w:rPr>
                                <w:sz w:val="40"/>
                                <w:szCs w:val="40"/>
                              </w:rPr>
                            </w:pPr>
                          </w:p>
                          <w:p w14:paraId="3CB38F1F" w14:textId="251580E9" w:rsidR="00C92774" w:rsidRPr="008E0378" w:rsidRDefault="00E24982" w:rsidP="00C92774">
                            <w:pPr>
                              <w:jc w:val="center"/>
                              <w:rPr>
                                <w:sz w:val="40"/>
                                <w:szCs w:val="40"/>
                              </w:rPr>
                            </w:pPr>
                            <w:r>
                              <w:rPr>
                                <w:sz w:val="40"/>
                                <w:szCs w:val="40"/>
                              </w:rPr>
                              <w:t>The Diamond</w:t>
                            </w:r>
                            <w:r w:rsidR="00444782">
                              <w:rPr>
                                <w:sz w:val="40"/>
                                <w:szCs w:val="40"/>
                              </w:rPr>
                              <w:t xml:space="preserve"> </w:t>
                            </w:r>
                            <w:r w:rsidR="00F87441">
                              <w:rPr>
                                <w:sz w:val="40"/>
                                <w:szCs w:val="40"/>
                              </w:rPr>
                              <w:t>Youth Justice Team</w:t>
                            </w:r>
                          </w:p>
                          <w:p w14:paraId="4F867792" w14:textId="77777777" w:rsidR="00C92774" w:rsidRPr="008E0378" w:rsidRDefault="00C92774" w:rsidP="00C92774">
                            <w:pPr>
                              <w:jc w:val="center"/>
                              <w:rPr>
                                <w:sz w:val="40"/>
                                <w:szCs w:val="40"/>
                              </w:rPr>
                            </w:pPr>
                          </w:p>
                          <w:p w14:paraId="74A5F7AC" w14:textId="78AF576F" w:rsidR="00C92774" w:rsidRPr="008E0378" w:rsidRDefault="00C243E9" w:rsidP="00C92774">
                            <w:pPr>
                              <w:jc w:val="center"/>
                              <w:rPr>
                                <w:sz w:val="40"/>
                                <w:szCs w:val="40"/>
                              </w:rPr>
                            </w:pPr>
                            <w:r>
                              <w:rPr>
                                <w:sz w:val="40"/>
                                <w:szCs w:val="40"/>
                              </w:rPr>
                              <w:t>Process Facilitator</w:t>
                            </w:r>
                            <w:r w:rsidR="005276EF">
                              <w:rPr>
                                <w:sz w:val="40"/>
                                <w:szCs w:val="40"/>
                              </w:rPr>
                              <w:t xml:space="preserve"> to support </w:t>
                            </w:r>
                            <w:r w:rsidR="000C2425">
                              <w:rPr>
                                <w:sz w:val="40"/>
                                <w:szCs w:val="40"/>
                              </w:rPr>
                              <w:t>and build capacity</w:t>
                            </w:r>
                            <w:r w:rsidR="00624421">
                              <w:rPr>
                                <w:sz w:val="40"/>
                                <w:szCs w:val="40"/>
                              </w:rPr>
                              <w:t xml:space="preserve"> of the</w:t>
                            </w:r>
                            <w:r w:rsidR="00831C7A">
                              <w:rPr>
                                <w:sz w:val="40"/>
                                <w:szCs w:val="40"/>
                              </w:rPr>
                              <w:t xml:space="preserve"> Steering Group</w:t>
                            </w:r>
                          </w:p>
                          <w:p w14:paraId="1E1B874F" w14:textId="77777777" w:rsidR="00C92774" w:rsidRPr="008E0378" w:rsidRDefault="00C92774" w:rsidP="00C92774">
                            <w:pPr>
                              <w:jc w:val="center"/>
                              <w:rPr>
                                <w:sz w:val="40"/>
                                <w:szCs w:val="40"/>
                              </w:rPr>
                            </w:pPr>
                          </w:p>
                          <w:p w14:paraId="2122A510" w14:textId="77777777" w:rsidR="00C92774" w:rsidRPr="00B161C1" w:rsidRDefault="00C92774" w:rsidP="00C92774">
                            <w:pPr>
                              <w:jc w:val="center"/>
                              <w:rPr>
                                <w:color w:val="FF0000"/>
                                <w:sz w:val="40"/>
                                <w:szCs w:val="40"/>
                              </w:rPr>
                            </w:pPr>
                            <w:r w:rsidRPr="008E0378">
                              <w:rPr>
                                <w:sz w:val="40"/>
                                <w:szCs w:val="40"/>
                              </w:rPr>
                              <w:t>Information for Applicants</w:t>
                            </w:r>
                          </w:p>
                          <w:p w14:paraId="4EAF3E08" w14:textId="77777777" w:rsidR="008E0378" w:rsidRDefault="008E0378" w:rsidP="00C92774">
                            <w:pPr>
                              <w:jc w:val="center"/>
                              <w:rPr>
                                <w:sz w:val="40"/>
                                <w:szCs w:val="40"/>
                              </w:rPr>
                            </w:pPr>
                          </w:p>
                          <w:p w14:paraId="4BAEB877" w14:textId="77777777" w:rsidR="00C92774" w:rsidRPr="00FC47E5" w:rsidRDefault="00C92774" w:rsidP="00B161C1">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54A31" id="_x0000_t202" coordsize="21600,21600" o:spt="202" path="m,l,21600r21600,l21600,xe">
                <v:stroke joinstyle="miter"/>
                <v:path gradientshapeok="t" o:connecttype="rect"/>
              </v:shapetype>
              <v:shape id="Text Box 3" o:spid="_x0000_s1026" type="#_x0000_t202" style="position:absolute;margin-left:99.3pt;margin-top:2.25pt;width:342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">
                <v:textbox>
                  <w:txbxContent>
                    <w:p w14:paraId="218A2115" w14:textId="77777777" w:rsidR="00C92774" w:rsidRDefault="00C92774" w:rsidP="00C92774">
                      <w:pPr>
                        <w:jc w:val="center"/>
                        <w:rPr>
                          <w:sz w:val="40"/>
                          <w:szCs w:val="40"/>
                        </w:rPr>
                      </w:pPr>
                    </w:p>
                    <w:p w14:paraId="4B23EFCE" w14:textId="77777777" w:rsidR="00C92774" w:rsidRDefault="00C92774" w:rsidP="00C92774">
                      <w:pPr>
                        <w:jc w:val="center"/>
                        <w:rPr>
                          <w:sz w:val="40"/>
                          <w:szCs w:val="40"/>
                        </w:rPr>
                      </w:pPr>
                    </w:p>
                    <w:p w14:paraId="3CB38F1F" w14:textId="251580E9" w:rsidR="00C92774" w:rsidRPr="008E0378" w:rsidRDefault="00E24982" w:rsidP="00C92774">
                      <w:pPr>
                        <w:jc w:val="center"/>
                        <w:rPr>
                          <w:sz w:val="40"/>
                          <w:szCs w:val="40"/>
                        </w:rPr>
                      </w:pPr>
                      <w:r>
                        <w:rPr>
                          <w:sz w:val="40"/>
                          <w:szCs w:val="40"/>
                        </w:rPr>
                        <w:t>The Diamond</w:t>
                      </w:r>
                      <w:r w:rsidR="00444782">
                        <w:rPr>
                          <w:sz w:val="40"/>
                          <w:szCs w:val="40"/>
                        </w:rPr>
                        <w:t xml:space="preserve"> </w:t>
                      </w:r>
                      <w:r w:rsidR="00F87441">
                        <w:rPr>
                          <w:sz w:val="40"/>
                          <w:szCs w:val="40"/>
                        </w:rPr>
                        <w:t>Youth Justice Team</w:t>
                      </w:r>
                    </w:p>
                    <w:p w14:paraId="4F867792" w14:textId="77777777" w:rsidR="00C92774" w:rsidRPr="008E0378" w:rsidRDefault="00C92774" w:rsidP="00C92774">
                      <w:pPr>
                        <w:jc w:val="center"/>
                        <w:rPr>
                          <w:sz w:val="40"/>
                          <w:szCs w:val="40"/>
                        </w:rPr>
                      </w:pPr>
                    </w:p>
                    <w:p w14:paraId="74A5F7AC" w14:textId="78AF576F" w:rsidR="00C92774" w:rsidRPr="008E0378" w:rsidRDefault="00C243E9" w:rsidP="00C92774">
                      <w:pPr>
                        <w:jc w:val="center"/>
                        <w:rPr>
                          <w:sz w:val="40"/>
                          <w:szCs w:val="40"/>
                        </w:rPr>
                      </w:pPr>
                      <w:r>
                        <w:rPr>
                          <w:sz w:val="40"/>
                          <w:szCs w:val="40"/>
                        </w:rPr>
                        <w:t>Process Facilitator</w:t>
                      </w:r>
                      <w:r w:rsidR="005276EF">
                        <w:rPr>
                          <w:sz w:val="40"/>
                          <w:szCs w:val="40"/>
                        </w:rPr>
                        <w:t xml:space="preserve"> to support </w:t>
                      </w:r>
                      <w:r w:rsidR="000C2425">
                        <w:rPr>
                          <w:sz w:val="40"/>
                          <w:szCs w:val="40"/>
                        </w:rPr>
                        <w:t>and build capacity</w:t>
                      </w:r>
                      <w:r w:rsidR="00624421">
                        <w:rPr>
                          <w:sz w:val="40"/>
                          <w:szCs w:val="40"/>
                        </w:rPr>
                        <w:t xml:space="preserve"> of the</w:t>
                      </w:r>
                      <w:r w:rsidR="00831C7A">
                        <w:rPr>
                          <w:sz w:val="40"/>
                          <w:szCs w:val="40"/>
                        </w:rPr>
                        <w:t xml:space="preserve"> Steering Group</w:t>
                      </w:r>
                    </w:p>
                    <w:p w14:paraId="1E1B874F" w14:textId="77777777" w:rsidR="00C92774" w:rsidRPr="008E0378" w:rsidRDefault="00C92774" w:rsidP="00C92774">
                      <w:pPr>
                        <w:jc w:val="center"/>
                        <w:rPr>
                          <w:sz w:val="40"/>
                          <w:szCs w:val="40"/>
                        </w:rPr>
                      </w:pPr>
                    </w:p>
                    <w:p w14:paraId="2122A510" w14:textId="77777777" w:rsidR="00C92774" w:rsidRPr="00B161C1" w:rsidRDefault="00C92774" w:rsidP="00C92774">
                      <w:pPr>
                        <w:jc w:val="center"/>
                        <w:rPr>
                          <w:color w:val="FF0000"/>
                          <w:sz w:val="40"/>
                          <w:szCs w:val="40"/>
                        </w:rPr>
                      </w:pPr>
                      <w:r w:rsidRPr="008E0378">
                        <w:rPr>
                          <w:sz w:val="40"/>
                          <w:szCs w:val="40"/>
                        </w:rPr>
                        <w:t>Information for Applicants</w:t>
                      </w:r>
                    </w:p>
                    <w:p w14:paraId="4EAF3E08" w14:textId="77777777" w:rsidR="008E0378" w:rsidRDefault="008E0378" w:rsidP="00C92774">
                      <w:pPr>
                        <w:jc w:val="center"/>
                        <w:rPr>
                          <w:sz w:val="40"/>
                          <w:szCs w:val="40"/>
                        </w:rPr>
                      </w:pPr>
                    </w:p>
                    <w:p w14:paraId="4BAEB877" w14:textId="77777777" w:rsidR="00C92774" w:rsidRPr="00FC47E5" w:rsidRDefault="00C92774" w:rsidP="00B161C1">
                      <w:pPr>
                        <w:rPr>
                          <w:sz w:val="40"/>
                          <w:szCs w:val="40"/>
                        </w:rPr>
                      </w:pPr>
                    </w:p>
                  </w:txbxContent>
                </v:textbox>
              </v:shape>
            </w:pict>
          </mc:Fallback>
        </mc:AlternateContent>
      </w:r>
    </w:p>
    <w:p w14:paraId="4527E7D2" w14:textId="77777777" w:rsidR="00C92774" w:rsidRPr="008F1C9F" w:rsidRDefault="00C92774" w:rsidP="00C92774">
      <w:pPr>
        <w:rPr>
          <w:rFonts w:asciiTheme="minorHAnsi" w:hAnsiTheme="minorHAnsi" w:cstheme="minorHAnsi"/>
        </w:rPr>
      </w:pPr>
    </w:p>
    <w:p w14:paraId="26F52E12" w14:textId="77777777" w:rsidR="00C92774" w:rsidRPr="008F1C9F" w:rsidRDefault="00C92774" w:rsidP="00C92774">
      <w:pPr>
        <w:rPr>
          <w:rFonts w:asciiTheme="minorHAnsi" w:hAnsiTheme="minorHAnsi" w:cstheme="minorHAnsi"/>
        </w:rPr>
      </w:pPr>
    </w:p>
    <w:p w14:paraId="26F526A8" w14:textId="77777777" w:rsidR="00C92774" w:rsidRPr="008F1C9F" w:rsidRDefault="00C92774" w:rsidP="00C92774">
      <w:pPr>
        <w:rPr>
          <w:rFonts w:asciiTheme="minorHAnsi" w:hAnsiTheme="minorHAnsi" w:cstheme="minorHAnsi"/>
        </w:rPr>
      </w:pPr>
    </w:p>
    <w:p w14:paraId="25D8C4C3" w14:textId="77777777" w:rsidR="00C92774" w:rsidRPr="008F1C9F" w:rsidRDefault="00C92774" w:rsidP="00C92774">
      <w:pPr>
        <w:rPr>
          <w:rFonts w:asciiTheme="minorHAnsi" w:hAnsiTheme="minorHAnsi" w:cstheme="minorHAnsi"/>
        </w:rPr>
      </w:pPr>
    </w:p>
    <w:p w14:paraId="08013C7E" w14:textId="77777777" w:rsidR="00C92774" w:rsidRPr="008F1C9F" w:rsidRDefault="00C92774" w:rsidP="00C92774">
      <w:pPr>
        <w:rPr>
          <w:rFonts w:asciiTheme="minorHAnsi" w:hAnsiTheme="minorHAnsi" w:cstheme="minorHAnsi"/>
        </w:rPr>
      </w:pPr>
    </w:p>
    <w:p w14:paraId="327A6479" w14:textId="77777777" w:rsidR="00C92774" w:rsidRPr="008F1C9F" w:rsidRDefault="00C92774" w:rsidP="00C92774">
      <w:pPr>
        <w:rPr>
          <w:rFonts w:asciiTheme="minorHAnsi" w:hAnsiTheme="minorHAnsi" w:cstheme="minorHAnsi"/>
        </w:rPr>
      </w:pPr>
    </w:p>
    <w:p w14:paraId="1C6D405D" w14:textId="77777777" w:rsidR="00C92774" w:rsidRPr="008F1C9F" w:rsidRDefault="00C92774" w:rsidP="00C92774">
      <w:pPr>
        <w:rPr>
          <w:rFonts w:asciiTheme="minorHAnsi" w:hAnsiTheme="minorHAnsi" w:cstheme="minorHAnsi"/>
        </w:rPr>
      </w:pPr>
    </w:p>
    <w:p w14:paraId="264AF16D" w14:textId="77777777" w:rsidR="00C92774" w:rsidRPr="008F1C9F" w:rsidRDefault="00C92774" w:rsidP="00C92774">
      <w:pPr>
        <w:rPr>
          <w:rFonts w:asciiTheme="minorHAnsi" w:hAnsiTheme="minorHAnsi" w:cstheme="minorHAnsi"/>
        </w:rPr>
      </w:pPr>
    </w:p>
    <w:p w14:paraId="241C9A92" w14:textId="77777777" w:rsidR="00C92774" w:rsidRPr="008F1C9F" w:rsidRDefault="00C92774" w:rsidP="00C92774">
      <w:pPr>
        <w:rPr>
          <w:rFonts w:asciiTheme="minorHAnsi" w:hAnsiTheme="minorHAnsi" w:cstheme="minorHAnsi"/>
        </w:rPr>
      </w:pPr>
    </w:p>
    <w:p w14:paraId="7AC03A3A" w14:textId="0B71502F" w:rsidR="00C92774" w:rsidRPr="008F1C9F" w:rsidRDefault="00C92774" w:rsidP="00AF1E98">
      <w:pPr>
        <w:tabs>
          <w:tab w:val="left" w:pos="7704"/>
        </w:tabs>
        <w:rPr>
          <w:rFonts w:asciiTheme="minorHAnsi" w:hAnsiTheme="minorHAnsi" w:cstheme="minorHAnsi"/>
        </w:rPr>
      </w:pPr>
    </w:p>
    <w:p w14:paraId="3B86CE36" w14:textId="77777777" w:rsidR="00C92774" w:rsidRPr="008F1C9F" w:rsidRDefault="00C92774" w:rsidP="00C92774">
      <w:pPr>
        <w:rPr>
          <w:rFonts w:asciiTheme="minorHAnsi" w:hAnsiTheme="minorHAnsi" w:cstheme="minorHAnsi"/>
        </w:rPr>
      </w:pPr>
    </w:p>
    <w:p w14:paraId="3DA1D34C" w14:textId="77777777" w:rsidR="00C92774" w:rsidRPr="008F1C9F" w:rsidRDefault="00C92774" w:rsidP="00C92774">
      <w:pPr>
        <w:rPr>
          <w:rFonts w:asciiTheme="minorHAnsi" w:hAnsiTheme="minorHAnsi" w:cstheme="minorHAnsi"/>
        </w:rPr>
      </w:pPr>
    </w:p>
    <w:p w14:paraId="0433D0BF" w14:textId="77777777" w:rsidR="00C92774" w:rsidRPr="008F1C9F" w:rsidRDefault="00C92774" w:rsidP="00C92774">
      <w:pPr>
        <w:rPr>
          <w:rFonts w:asciiTheme="minorHAnsi" w:hAnsiTheme="minorHAnsi" w:cstheme="minorHAnsi"/>
        </w:rPr>
      </w:pPr>
    </w:p>
    <w:p w14:paraId="52DBE376" w14:textId="77777777" w:rsidR="00C92774" w:rsidRPr="008F1C9F" w:rsidRDefault="00C92774" w:rsidP="00C92774">
      <w:pPr>
        <w:rPr>
          <w:rFonts w:asciiTheme="minorHAnsi" w:hAnsiTheme="minorHAnsi" w:cstheme="minorHAnsi"/>
        </w:rPr>
      </w:pPr>
    </w:p>
    <w:p w14:paraId="58B208EC" w14:textId="77777777" w:rsidR="00C92774" w:rsidRPr="008F1C9F" w:rsidRDefault="00C92774" w:rsidP="00C92774">
      <w:pPr>
        <w:rPr>
          <w:rFonts w:asciiTheme="minorHAnsi" w:hAnsiTheme="minorHAnsi" w:cstheme="minorHAnsi"/>
        </w:rPr>
      </w:pPr>
    </w:p>
    <w:p w14:paraId="410D2485" w14:textId="77777777" w:rsidR="00C92774" w:rsidRPr="008F1C9F" w:rsidRDefault="00C92774" w:rsidP="00C92774">
      <w:pPr>
        <w:rPr>
          <w:rFonts w:asciiTheme="minorHAnsi" w:hAnsiTheme="minorHAnsi" w:cstheme="minorHAnsi"/>
        </w:rPr>
      </w:pPr>
    </w:p>
    <w:p w14:paraId="303ED38A" w14:textId="77777777" w:rsidR="00C92774" w:rsidRPr="008F1C9F" w:rsidRDefault="00C92774" w:rsidP="00C92774">
      <w:pPr>
        <w:rPr>
          <w:rFonts w:asciiTheme="minorHAnsi" w:hAnsiTheme="minorHAnsi" w:cstheme="minorHAnsi"/>
        </w:rPr>
      </w:pPr>
    </w:p>
    <w:p w14:paraId="75462B13" w14:textId="77777777" w:rsidR="00C92774" w:rsidRPr="008F1C9F" w:rsidRDefault="00C92774" w:rsidP="00C92774">
      <w:pPr>
        <w:jc w:val="right"/>
        <w:rPr>
          <w:rFonts w:asciiTheme="minorHAnsi" w:hAnsiTheme="minorHAnsi" w:cstheme="minorHAnsi"/>
        </w:rPr>
      </w:pPr>
    </w:p>
    <w:p w14:paraId="1FEF5EDB" w14:textId="77777777" w:rsidR="00C92774" w:rsidRPr="008F1C9F" w:rsidRDefault="00C92774" w:rsidP="00C92774">
      <w:pPr>
        <w:rPr>
          <w:rFonts w:asciiTheme="minorHAnsi" w:hAnsiTheme="minorHAnsi" w:cstheme="minorHAnsi"/>
        </w:rPr>
      </w:pPr>
    </w:p>
    <w:p w14:paraId="3572F172" w14:textId="3F7BA3BC" w:rsidR="00C92774" w:rsidRPr="008F1C9F" w:rsidRDefault="00444782" w:rsidP="008F4322">
      <w:pPr>
        <w:ind w:left="2160" w:firstLine="720"/>
        <w:rPr>
          <w:rFonts w:asciiTheme="minorHAnsi" w:hAnsiTheme="minorHAnsi" w:cstheme="minorHAnsi"/>
        </w:rPr>
      </w:pPr>
      <w:r>
        <w:rPr>
          <w:rFonts w:asciiTheme="minorHAnsi" w:hAnsiTheme="minorHAnsi" w:cstheme="minorHAnsi"/>
        </w:rPr>
        <w:t>Belvedere Youth Club</w:t>
      </w:r>
      <w:r w:rsidR="00370B9B">
        <w:rPr>
          <w:rFonts w:asciiTheme="minorHAnsi" w:hAnsiTheme="minorHAnsi" w:cstheme="minorHAnsi"/>
        </w:rPr>
        <w:t xml:space="preserve"> (BYC)</w:t>
      </w:r>
    </w:p>
    <w:p w14:paraId="15A5742A" w14:textId="42A31C99" w:rsidR="00C92774" w:rsidRPr="008F1C9F" w:rsidRDefault="00370B9B" w:rsidP="008F4322">
      <w:pPr>
        <w:ind w:left="2160" w:firstLine="720"/>
        <w:rPr>
          <w:rFonts w:asciiTheme="minorHAnsi" w:hAnsiTheme="minorHAnsi" w:cstheme="minorHAnsi"/>
        </w:rPr>
      </w:pPr>
      <w:r>
        <w:rPr>
          <w:rFonts w:asciiTheme="minorHAnsi" w:hAnsiTheme="minorHAnsi" w:cstheme="minorHAnsi"/>
        </w:rPr>
        <w:t>41 Lower Buckingham Street Dublin 1 D01KR99</w:t>
      </w:r>
    </w:p>
    <w:p w14:paraId="07662942" w14:textId="7A62D0EF" w:rsidR="00C92774" w:rsidRPr="008F1C9F" w:rsidRDefault="000E2E4D" w:rsidP="008F4322">
      <w:pPr>
        <w:ind w:left="2880"/>
        <w:rPr>
          <w:rFonts w:asciiTheme="minorHAnsi" w:hAnsiTheme="minorHAnsi" w:cstheme="minorHAnsi"/>
          <w:lang w:val="fr-FR"/>
        </w:rPr>
      </w:pPr>
      <w:r w:rsidRPr="008F1C9F">
        <w:rPr>
          <w:rFonts w:asciiTheme="minorHAnsi" w:hAnsiTheme="minorHAnsi" w:cstheme="minorHAnsi"/>
          <w:lang w:val="fr-FR"/>
        </w:rPr>
        <w:t>Phone:</w:t>
      </w:r>
      <w:r w:rsidRPr="008F1C9F">
        <w:rPr>
          <w:rFonts w:asciiTheme="minorHAnsi" w:hAnsiTheme="minorHAnsi" w:cstheme="minorHAnsi"/>
          <w:lang w:val="fr-FR"/>
        </w:rPr>
        <w:tab/>
      </w:r>
      <w:r w:rsidR="00C92774" w:rsidRPr="008F1C9F">
        <w:rPr>
          <w:rFonts w:asciiTheme="minorHAnsi" w:hAnsiTheme="minorHAnsi" w:cstheme="minorHAnsi"/>
          <w:lang w:val="fr-FR"/>
        </w:rPr>
        <w:t xml:space="preserve">(01) </w:t>
      </w:r>
      <w:r w:rsidR="009428F4">
        <w:rPr>
          <w:rFonts w:asciiTheme="minorHAnsi" w:hAnsiTheme="minorHAnsi" w:cstheme="minorHAnsi"/>
          <w:lang w:val="fr-FR"/>
        </w:rPr>
        <w:t>8550282</w:t>
      </w:r>
    </w:p>
    <w:p w14:paraId="1CDC9AF9" w14:textId="29BC4908" w:rsidR="00C92774" w:rsidRPr="008F1C9F" w:rsidRDefault="00C92774" w:rsidP="00C92774">
      <w:pPr>
        <w:ind w:left="720"/>
        <w:jc w:val="center"/>
        <w:rPr>
          <w:rFonts w:asciiTheme="minorHAnsi" w:hAnsiTheme="minorHAnsi" w:cstheme="minorHAnsi"/>
          <w:lang w:val="fr-FR"/>
        </w:rPr>
      </w:pPr>
      <w:r w:rsidRPr="008F1C9F">
        <w:rPr>
          <w:rFonts w:asciiTheme="minorHAnsi" w:hAnsiTheme="minorHAnsi" w:cstheme="minorHAnsi"/>
          <w:lang w:val="fr-FR"/>
        </w:rPr>
        <w:t xml:space="preserve">e-mail: </w:t>
      </w:r>
      <w:hyperlink r:id="rId7" w:history="1">
        <w:r w:rsidR="00444291" w:rsidRPr="002A4121">
          <w:rPr>
            <w:rStyle w:val="Hyperlink"/>
            <w:rFonts w:asciiTheme="minorHAnsi" w:hAnsiTheme="minorHAnsi" w:cstheme="minorHAnsi"/>
            <w:lang w:val="fr-FR"/>
          </w:rPr>
          <w:t>careers@belvedereyouthclub.ie</w:t>
        </w:r>
      </w:hyperlink>
      <w:r w:rsidRPr="008F1C9F">
        <w:rPr>
          <w:rFonts w:asciiTheme="minorHAnsi" w:hAnsiTheme="minorHAnsi" w:cstheme="minorHAnsi"/>
          <w:lang w:val="fr-FR"/>
        </w:rPr>
        <w:br/>
      </w:r>
    </w:p>
    <w:p w14:paraId="36DE446E" w14:textId="77777777" w:rsidR="00057C6A" w:rsidRPr="008F1C9F" w:rsidRDefault="00C92774" w:rsidP="008E0378">
      <w:pPr>
        <w:ind w:right="-664"/>
        <w:jc w:val="center"/>
        <w:rPr>
          <w:rFonts w:asciiTheme="minorHAnsi" w:hAnsiTheme="minorHAnsi" w:cstheme="minorHAnsi"/>
          <w:b/>
          <w:lang w:val="en-US"/>
        </w:rPr>
      </w:pPr>
      <w:r w:rsidRPr="008F1C9F">
        <w:rPr>
          <w:rFonts w:asciiTheme="minorHAnsi" w:hAnsiTheme="minorHAnsi" w:cstheme="minorHAnsi"/>
          <w:b/>
          <w:lang w:val="en-US"/>
        </w:rPr>
        <w:br w:type="page"/>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678"/>
      </w:tblGrid>
      <w:tr w:rsidR="00B651E3" w14:paraId="2DED9A12" w14:textId="77777777" w:rsidTr="00B425CD">
        <w:trPr>
          <w:trHeight w:val="837"/>
        </w:trPr>
        <w:tc>
          <w:tcPr>
            <w:tcW w:w="4536" w:type="dxa"/>
          </w:tcPr>
          <w:p w14:paraId="32DCEABC" w14:textId="46741236" w:rsidR="00B651E3" w:rsidRPr="00183438" w:rsidRDefault="00B651E3" w:rsidP="00B425CD">
            <w:pPr>
              <w:pStyle w:val="Header"/>
              <w:tabs>
                <w:tab w:val="clear" w:pos="9026"/>
                <w:tab w:val="left" w:pos="272"/>
                <w:tab w:val="left" w:pos="6480"/>
              </w:tabs>
              <w:jc w:val="both"/>
              <w:rPr>
                <w:rFonts w:ascii="Calibri" w:hAnsi="Calibri" w:cs="Calibri"/>
                <w:color w:val="F36F32"/>
                <w:sz w:val="21"/>
                <w:szCs w:val="21"/>
              </w:rPr>
            </w:pPr>
          </w:p>
        </w:tc>
        <w:tc>
          <w:tcPr>
            <w:tcW w:w="4678" w:type="dxa"/>
          </w:tcPr>
          <w:p w14:paraId="60260729" w14:textId="0E335232" w:rsidR="00B651E3" w:rsidRPr="003E46F6" w:rsidRDefault="00B651E3" w:rsidP="00B425CD">
            <w:pPr>
              <w:pStyle w:val="Header"/>
              <w:tabs>
                <w:tab w:val="clear" w:pos="9026"/>
                <w:tab w:val="left" w:pos="6480"/>
              </w:tabs>
              <w:jc w:val="right"/>
              <w:rPr>
                <w:rFonts w:ascii="Verdana" w:hAnsi="Verdana"/>
                <w:color w:val="708FA8"/>
                <w:sz w:val="18"/>
              </w:rPr>
            </w:pPr>
          </w:p>
        </w:tc>
      </w:tr>
    </w:tbl>
    <w:p w14:paraId="58D97F49" w14:textId="77777777" w:rsidR="00C92774" w:rsidRPr="008F1C9F" w:rsidRDefault="00C92774" w:rsidP="008E0378">
      <w:pPr>
        <w:ind w:right="-664"/>
        <w:jc w:val="both"/>
        <w:rPr>
          <w:rFonts w:asciiTheme="minorHAnsi" w:hAnsiTheme="minorHAnsi" w:cstheme="minorHAnsi"/>
          <w:sz w:val="22"/>
          <w:szCs w:val="22"/>
        </w:rPr>
      </w:pPr>
    </w:p>
    <w:p w14:paraId="2AF4E9EA" w14:textId="77777777" w:rsidR="00C92774" w:rsidRPr="008F1C9F" w:rsidRDefault="00C92774" w:rsidP="008E0378">
      <w:pPr>
        <w:ind w:right="-664"/>
        <w:jc w:val="both"/>
        <w:rPr>
          <w:rFonts w:asciiTheme="minorHAnsi" w:hAnsiTheme="minorHAnsi" w:cstheme="minorHAnsi"/>
          <w:b/>
          <w:sz w:val="22"/>
          <w:szCs w:val="22"/>
        </w:rPr>
      </w:pPr>
      <w:r w:rsidRPr="008F1C9F">
        <w:rPr>
          <w:rFonts w:asciiTheme="minorHAnsi" w:hAnsiTheme="minorHAnsi" w:cstheme="minorHAnsi"/>
          <w:b/>
          <w:sz w:val="22"/>
          <w:szCs w:val="22"/>
        </w:rPr>
        <w:t>Background Information</w:t>
      </w:r>
    </w:p>
    <w:p w14:paraId="2C9264F0" w14:textId="0125466D"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 xml:space="preserve">Belvedere Youth Club, CLG will work in conjunction with the Probation Service and other stakeholders to deliver </w:t>
      </w:r>
      <w:r w:rsidR="00D40A71">
        <w:rPr>
          <w:rFonts w:ascii="Calibri" w:hAnsi="Calibri" w:cs="Calibri"/>
          <w:sz w:val="22"/>
          <w:szCs w:val="22"/>
          <w:bdr w:val="none" w:sz="0" w:space="0" w:color="auto" w:frame="1"/>
        </w:rPr>
        <w:t>The Di</w:t>
      </w:r>
      <w:r w:rsidR="00A807D1">
        <w:rPr>
          <w:rFonts w:ascii="Calibri" w:hAnsi="Calibri" w:cs="Calibri"/>
          <w:sz w:val="22"/>
          <w:szCs w:val="22"/>
          <w:bdr w:val="none" w:sz="0" w:space="0" w:color="auto" w:frame="1"/>
        </w:rPr>
        <w:t xml:space="preserve">amond </w:t>
      </w:r>
      <w:r w:rsidR="00DD1BF8">
        <w:rPr>
          <w:rFonts w:ascii="Calibri" w:hAnsi="Calibri" w:cs="Calibri"/>
          <w:sz w:val="22"/>
          <w:szCs w:val="22"/>
          <w:bdr w:val="none" w:sz="0" w:space="0" w:color="auto" w:frame="1"/>
        </w:rPr>
        <w:t xml:space="preserve">Youth </w:t>
      </w:r>
      <w:r w:rsidR="00C966D4">
        <w:rPr>
          <w:rFonts w:ascii="Calibri" w:hAnsi="Calibri" w:cs="Calibri"/>
          <w:sz w:val="22"/>
          <w:szCs w:val="22"/>
          <w:bdr w:val="none" w:sz="0" w:space="0" w:color="auto" w:frame="1"/>
        </w:rPr>
        <w:t>J</w:t>
      </w:r>
      <w:r w:rsidR="00DD1BF8">
        <w:rPr>
          <w:rFonts w:ascii="Calibri" w:hAnsi="Calibri" w:cs="Calibri"/>
          <w:sz w:val="22"/>
          <w:szCs w:val="22"/>
          <w:bdr w:val="none" w:sz="0" w:space="0" w:color="auto" w:frame="1"/>
        </w:rPr>
        <w:t xml:space="preserve">ustice </w:t>
      </w:r>
      <w:r w:rsidR="00C966D4">
        <w:rPr>
          <w:rFonts w:ascii="Calibri" w:hAnsi="Calibri" w:cs="Calibri"/>
          <w:sz w:val="22"/>
          <w:szCs w:val="22"/>
          <w:bdr w:val="none" w:sz="0" w:space="0" w:color="auto" w:frame="1"/>
        </w:rPr>
        <w:t>programme</w:t>
      </w:r>
      <w:r w:rsidRPr="00852A45">
        <w:rPr>
          <w:rFonts w:ascii="Calibri" w:hAnsi="Calibri" w:cs="Calibri"/>
          <w:sz w:val="22"/>
          <w:szCs w:val="22"/>
          <w:bdr w:val="none" w:sz="0" w:space="0" w:color="auto" w:frame="1"/>
        </w:rPr>
        <w:t xml:space="preserve"> to clients referred through existing pathways.</w:t>
      </w:r>
    </w:p>
    <w:p w14:paraId="1D6F8481" w14:textId="16632F1D" w:rsidR="003F46BB" w:rsidRPr="003F46BB" w:rsidRDefault="00BB7F36" w:rsidP="00852A45">
      <w:pPr>
        <w:pStyle w:val="NormalWeb"/>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The Joint Agency Response to Crime programme (JARC) was established in 2014 as a multi-agency response to offender management between An Garda Síochána, the Probation Service and Irish Prison Service.. The strategic objectives of the programme are to:</w:t>
      </w:r>
    </w:p>
    <w:p w14:paraId="66EB0DDD" w14:textId="69F5EA17" w:rsidR="00BB7F36" w:rsidRPr="00852A45" w:rsidRDefault="00BB7F36" w:rsidP="0082074F">
      <w:pPr>
        <w:pStyle w:val="NormalWeb"/>
        <w:numPr>
          <w:ilvl w:val="0"/>
          <w:numId w:val="14"/>
        </w:numPr>
        <w:shd w:val="clear" w:color="auto" w:fill="FFFFFF"/>
        <w:spacing w:before="0" w:beforeAutospacing="0" w:after="0" w:afterAutospacing="0"/>
      </w:pPr>
      <w:r w:rsidRPr="00852A45">
        <w:rPr>
          <w:rFonts w:ascii="Calibri" w:hAnsi="Calibri" w:cs="Calibri"/>
          <w:sz w:val="22"/>
          <w:szCs w:val="22"/>
          <w:bdr w:val="none" w:sz="0" w:space="0" w:color="auto" w:frame="1"/>
        </w:rPr>
        <w:t>Develop and further strengthen a multi-agency approach to the management of crime</w:t>
      </w:r>
      <w:r w:rsidR="00FE3121">
        <w:rPr>
          <w:rFonts w:ascii="Calibri" w:hAnsi="Calibri" w:cs="Calibri"/>
          <w:sz w:val="22"/>
          <w:szCs w:val="22"/>
          <w:bdr w:val="none" w:sz="0" w:space="0" w:color="auto" w:frame="1"/>
        </w:rPr>
        <w:t>.</w:t>
      </w:r>
    </w:p>
    <w:p w14:paraId="627FC248" w14:textId="1A225850" w:rsidR="00BB7F36" w:rsidRPr="00852A45" w:rsidRDefault="00BB7F36" w:rsidP="0082074F">
      <w:pPr>
        <w:pStyle w:val="NormalWeb"/>
        <w:numPr>
          <w:ilvl w:val="0"/>
          <w:numId w:val="14"/>
        </w:numPr>
        <w:shd w:val="clear" w:color="auto" w:fill="FFFFFF"/>
        <w:spacing w:before="0" w:beforeAutospacing="0" w:after="0" w:afterAutospacing="0"/>
      </w:pPr>
      <w:r w:rsidRPr="00852A45">
        <w:rPr>
          <w:rFonts w:ascii="Calibri" w:hAnsi="Calibri" w:cs="Calibri"/>
          <w:sz w:val="22"/>
          <w:szCs w:val="22"/>
          <w:bdr w:val="none" w:sz="0" w:space="0" w:color="auto" w:frame="1"/>
        </w:rPr>
        <w:t>Prioritise offenders in order to develop programmes which will address their behaviour</w:t>
      </w:r>
      <w:r w:rsidR="00FE3121">
        <w:rPr>
          <w:rFonts w:ascii="Calibri" w:hAnsi="Calibri" w:cs="Calibri"/>
          <w:sz w:val="22"/>
          <w:szCs w:val="22"/>
          <w:bdr w:val="none" w:sz="0" w:space="0" w:color="auto" w:frame="1"/>
        </w:rPr>
        <w:t>.</w:t>
      </w:r>
    </w:p>
    <w:p w14:paraId="5A4D2CAE" w14:textId="191AC9AB" w:rsidR="00BB7F36" w:rsidRPr="00852A45" w:rsidRDefault="00BB7F36" w:rsidP="0082074F">
      <w:pPr>
        <w:pStyle w:val="NormalWeb"/>
        <w:numPr>
          <w:ilvl w:val="0"/>
          <w:numId w:val="14"/>
        </w:numPr>
        <w:shd w:val="clear" w:color="auto" w:fill="FFFFFF"/>
        <w:spacing w:before="0" w:beforeAutospacing="0" w:after="0" w:afterAutospacing="0"/>
      </w:pPr>
      <w:r w:rsidRPr="00852A45">
        <w:rPr>
          <w:rFonts w:ascii="Calibri" w:hAnsi="Calibri" w:cs="Calibri"/>
          <w:sz w:val="22"/>
          <w:szCs w:val="22"/>
          <w:bdr w:val="none" w:sz="0" w:space="0" w:color="auto" w:frame="1"/>
        </w:rPr>
        <w:t>Reduce crime and increase public safety in local communities.</w:t>
      </w:r>
    </w:p>
    <w:p w14:paraId="5DB7F7F6" w14:textId="408A6D94" w:rsidR="00BB7F36" w:rsidRPr="00852A45" w:rsidRDefault="00BB7F36" w:rsidP="00852A45">
      <w:pPr>
        <w:pStyle w:val="NormalWeb"/>
        <w:shd w:val="clear" w:color="auto" w:fill="FFFFFF"/>
        <w:spacing w:before="0" w:beforeAutospacing="0" w:after="0" w:afterAutospacing="0"/>
      </w:pPr>
    </w:p>
    <w:p w14:paraId="0CB87154" w14:textId="6417BAF2"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aims of Y-JARC are to:</w:t>
      </w:r>
    </w:p>
    <w:p w14:paraId="1AE04935" w14:textId="32A2B461" w:rsidR="00BB7F36" w:rsidRPr="00852A45" w:rsidRDefault="00BB7F36" w:rsidP="0082074F">
      <w:pPr>
        <w:pStyle w:val="NormalWeb"/>
        <w:numPr>
          <w:ilvl w:val="0"/>
          <w:numId w:val="15"/>
        </w:numPr>
        <w:shd w:val="clear" w:color="auto" w:fill="FFFFFF"/>
        <w:spacing w:before="0" w:beforeAutospacing="0" w:after="0" w:afterAutospacing="0"/>
      </w:pPr>
      <w:r w:rsidRPr="00852A45">
        <w:rPr>
          <w:rFonts w:ascii="Calibri" w:hAnsi="Calibri" w:cs="Calibri"/>
          <w:sz w:val="22"/>
          <w:szCs w:val="22"/>
          <w:bdr w:val="none" w:sz="0" w:space="0" w:color="auto" w:frame="1"/>
        </w:rPr>
        <w:t>Develop and further strengthen a multi-agency approach to the management of crime</w:t>
      </w:r>
      <w:r w:rsidR="00FE3121">
        <w:rPr>
          <w:rFonts w:ascii="Calibri" w:hAnsi="Calibri" w:cs="Calibri"/>
          <w:sz w:val="22"/>
          <w:szCs w:val="22"/>
          <w:bdr w:val="none" w:sz="0" w:space="0" w:color="auto" w:frame="1"/>
        </w:rPr>
        <w:t>.</w:t>
      </w:r>
    </w:p>
    <w:p w14:paraId="06C38004" w14:textId="26EEB35F" w:rsidR="00B864CB" w:rsidRDefault="00BB7F36" w:rsidP="0082074F">
      <w:pPr>
        <w:pStyle w:val="NormalWeb"/>
        <w:numPr>
          <w:ilvl w:val="0"/>
          <w:numId w:val="15"/>
        </w:numPr>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Prioritise offenders in order to develop initiatives which will address their behaviour</w:t>
      </w:r>
      <w:r w:rsidR="00FE3121">
        <w:rPr>
          <w:rFonts w:ascii="Calibri" w:hAnsi="Calibri" w:cs="Calibri"/>
          <w:sz w:val="22"/>
          <w:szCs w:val="22"/>
          <w:bdr w:val="none" w:sz="0" w:space="0" w:color="auto" w:frame="1"/>
        </w:rPr>
        <w:t>.</w:t>
      </w:r>
    </w:p>
    <w:p w14:paraId="5180A7C7" w14:textId="536D7EFF" w:rsidR="00ED1529" w:rsidRDefault="00BB7F36" w:rsidP="0082074F">
      <w:pPr>
        <w:pStyle w:val="NormalWeb"/>
        <w:numPr>
          <w:ilvl w:val="0"/>
          <w:numId w:val="15"/>
        </w:numPr>
        <w:shd w:val="clear" w:color="auto" w:fill="FFFFFF"/>
        <w:spacing w:before="0" w:beforeAutospacing="0" w:after="0" w:afterAutospacing="0"/>
        <w:rPr>
          <w:rFonts w:ascii="Calibri" w:hAnsi="Calibri" w:cs="Calibri"/>
          <w:sz w:val="22"/>
          <w:szCs w:val="22"/>
          <w:bdr w:val="none" w:sz="0" w:space="0" w:color="auto" w:frame="1"/>
        </w:rPr>
      </w:pPr>
      <w:r w:rsidRPr="00852A45">
        <w:rPr>
          <w:rFonts w:ascii="Calibri" w:hAnsi="Calibri" w:cs="Calibri"/>
          <w:sz w:val="22"/>
          <w:szCs w:val="22"/>
          <w:bdr w:val="none" w:sz="0" w:space="0" w:color="auto" w:frame="1"/>
        </w:rPr>
        <w:t>Reduce crime and increase public safety in local communities.</w:t>
      </w:r>
    </w:p>
    <w:p w14:paraId="19CFC950" w14:textId="77777777" w:rsidR="003F46BB" w:rsidRPr="00ED1529" w:rsidRDefault="003F46BB" w:rsidP="003F46BB">
      <w:pPr>
        <w:pStyle w:val="NormalWeb"/>
        <w:shd w:val="clear" w:color="auto" w:fill="FFFFFF"/>
        <w:spacing w:before="0" w:beforeAutospacing="0" w:after="0" w:afterAutospacing="0"/>
        <w:rPr>
          <w:rFonts w:ascii="Calibri" w:hAnsi="Calibri" w:cs="Calibri"/>
          <w:sz w:val="22"/>
          <w:szCs w:val="22"/>
          <w:bdr w:val="none" w:sz="0" w:space="0" w:color="auto" w:frame="1"/>
        </w:rPr>
      </w:pPr>
    </w:p>
    <w:p w14:paraId="5D05B940" w14:textId="77777777"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Probation Service and An Garda Síochána were tasked by the Department of Justice with developing targeted proposals to address offending by young people in the Dublin North Inner City (NIC).</w:t>
      </w:r>
    </w:p>
    <w:p w14:paraId="3FA0BA2C" w14:textId="4FD1F6D5"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The central premise of the model is that improved communication and collaboration between respective agencies will help young people who have offended desist from further offending behaviour and will reduce offending behaviour in the area identified.</w:t>
      </w:r>
    </w:p>
    <w:p w14:paraId="1412EF5F" w14:textId="77777777" w:rsidR="00BB7F36" w:rsidRPr="00852A45" w:rsidRDefault="00BB7F36" w:rsidP="00852A45">
      <w:pPr>
        <w:pStyle w:val="NormalWeb"/>
        <w:shd w:val="clear" w:color="auto" w:fill="FFFFFF"/>
        <w:spacing w:before="0" w:beforeAutospacing="0" w:after="0" w:afterAutospacing="0"/>
      </w:pPr>
      <w:r w:rsidRPr="00852A45">
        <w:rPr>
          <w:rFonts w:ascii="Calibri" w:hAnsi="Calibri" w:cs="Calibri"/>
          <w:b/>
          <w:bCs/>
          <w:sz w:val="22"/>
          <w:szCs w:val="22"/>
          <w:bdr w:val="none" w:sz="0" w:space="0" w:color="auto" w:frame="1"/>
          <w:lang w:val="en"/>
        </w:rPr>
        <w:t>Participant Target Group:</w:t>
      </w:r>
    </w:p>
    <w:p w14:paraId="3575CAA2" w14:textId="77777777" w:rsidR="00BB7F36" w:rsidRPr="00852A45" w:rsidRDefault="00BB7F36" w:rsidP="00852A45">
      <w:pPr>
        <w:pStyle w:val="NormalWeb"/>
        <w:shd w:val="clear" w:color="auto" w:fill="FFFFFF"/>
        <w:spacing w:before="0" w:beforeAutospacing="0" w:after="0" w:afterAutospacing="0"/>
      </w:pPr>
      <w:r w:rsidRPr="00852A45">
        <w:rPr>
          <w:rFonts w:ascii="Calibri" w:hAnsi="Calibri" w:cs="Calibri"/>
          <w:sz w:val="22"/>
          <w:szCs w:val="22"/>
          <w:bdr w:val="none" w:sz="0" w:space="0" w:color="auto" w:frame="1"/>
        </w:rPr>
        <w:t>A Youth-Joint Agency Response to Crime (Y-JARC) to support those aged 12-18 years is being developed in addition to a Joint Agency Response to Crime (JARC) to support those aged 18-24 years in the NIC.</w:t>
      </w:r>
    </w:p>
    <w:p w14:paraId="0561D158" w14:textId="72C0B4C6" w:rsidR="00AF1E98" w:rsidRDefault="00AF1E98">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p>
    <w:p w14:paraId="4D5A4360" w14:textId="77777777" w:rsidR="00AF1E98" w:rsidRDefault="00AF1E98" w:rsidP="008E0378">
      <w:pPr>
        <w:ind w:right="-664"/>
        <w:jc w:val="both"/>
        <w:rPr>
          <w:rFonts w:asciiTheme="minorHAnsi" w:hAnsiTheme="minorHAnsi" w:cstheme="minorHAnsi"/>
          <w:sz w:val="22"/>
          <w:szCs w:val="22"/>
        </w:rPr>
      </w:pPr>
    </w:p>
    <w:p w14:paraId="57151232" w14:textId="56C23038" w:rsidR="00AF1E98" w:rsidRPr="008F1C9F" w:rsidRDefault="00AF1E98" w:rsidP="00AF1E9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sz w:val="22"/>
          <w:szCs w:val="22"/>
        </w:rPr>
      </w:pPr>
      <w:r>
        <w:rPr>
          <w:rFonts w:asciiTheme="minorHAnsi" w:hAnsiTheme="minorHAnsi" w:cstheme="minorHAnsi"/>
          <w:b/>
          <w:sz w:val="22"/>
          <w:szCs w:val="22"/>
        </w:rPr>
        <w:t>Job Description</w:t>
      </w:r>
    </w:p>
    <w:p w14:paraId="66DA12EE" w14:textId="77777777" w:rsidR="00AF1E98" w:rsidRDefault="00AF1E98" w:rsidP="008E0378">
      <w:pPr>
        <w:ind w:right="-664"/>
        <w:jc w:val="both"/>
        <w:rPr>
          <w:rFonts w:asciiTheme="minorHAnsi" w:hAnsiTheme="minorHAnsi" w:cstheme="minorHAnsi"/>
          <w:sz w:val="22"/>
          <w:szCs w:val="22"/>
        </w:rPr>
      </w:pPr>
    </w:p>
    <w:p w14:paraId="6038E639" w14:textId="7160177C" w:rsidR="007E4D55" w:rsidRDefault="00C92774"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The </w:t>
      </w:r>
      <w:r w:rsidR="007E4D55" w:rsidRPr="008F1C9F">
        <w:rPr>
          <w:rFonts w:asciiTheme="minorHAnsi" w:hAnsiTheme="minorHAnsi" w:cstheme="minorHAnsi"/>
          <w:sz w:val="22"/>
          <w:szCs w:val="22"/>
        </w:rPr>
        <w:t xml:space="preserve">core </w:t>
      </w:r>
      <w:r w:rsidRPr="008F1C9F">
        <w:rPr>
          <w:rFonts w:asciiTheme="minorHAnsi" w:hAnsiTheme="minorHAnsi" w:cstheme="minorHAnsi"/>
          <w:sz w:val="22"/>
          <w:szCs w:val="22"/>
        </w:rPr>
        <w:t xml:space="preserve">team consists of </w:t>
      </w:r>
      <w:r w:rsidR="000E15C6">
        <w:rPr>
          <w:rFonts w:asciiTheme="minorHAnsi" w:hAnsiTheme="minorHAnsi" w:cstheme="minorHAnsi"/>
          <w:sz w:val="22"/>
          <w:szCs w:val="22"/>
        </w:rPr>
        <w:t>two project workers</w:t>
      </w:r>
      <w:r w:rsidR="006F45A8">
        <w:rPr>
          <w:rFonts w:asciiTheme="minorHAnsi" w:hAnsiTheme="minorHAnsi" w:cstheme="minorHAnsi"/>
          <w:sz w:val="22"/>
          <w:szCs w:val="22"/>
        </w:rPr>
        <w:t>, a full time family therapist and a part</w:t>
      </w:r>
      <w:r w:rsidR="005160DC">
        <w:rPr>
          <w:rFonts w:asciiTheme="minorHAnsi" w:hAnsiTheme="minorHAnsi" w:cstheme="minorHAnsi"/>
          <w:sz w:val="22"/>
          <w:szCs w:val="22"/>
        </w:rPr>
        <w:t xml:space="preserve"> </w:t>
      </w:r>
      <w:r w:rsidR="006F45A8">
        <w:rPr>
          <w:rFonts w:asciiTheme="minorHAnsi" w:hAnsiTheme="minorHAnsi" w:cstheme="minorHAnsi"/>
          <w:sz w:val="22"/>
          <w:szCs w:val="22"/>
        </w:rPr>
        <w:t xml:space="preserve">time </w:t>
      </w:r>
      <w:r w:rsidR="005160DC">
        <w:rPr>
          <w:rFonts w:asciiTheme="minorHAnsi" w:hAnsiTheme="minorHAnsi" w:cstheme="minorHAnsi"/>
          <w:sz w:val="22"/>
          <w:szCs w:val="22"/>
        </w:rPr>
        <w:t>facilitation role</w:t>
      </w:r>
      <w:r w:rsidR="006F45A8">
        <w:rPr>
          <w:rFonts w:asciiTheme="minorHAnsi" w:hAnsiTheme="minorHAnsi" w:cstheme="minorHAnsi"/>
          <w:sz w:val="22"/>
          <w:szCs w:val="22"/>
        </w:rPr>
        <w:t xml:space="preserve"> to support the steering group</w:t>
      </w:r>
      <w:r w:rsidR="00AB4226">
        <w:rPr>
          <w:rFonts w:asciiTheme="minorHAnsi" w:hAnsiTheme="minorHAnsi" w:cstheme="minorHAnsi"/>
          <w:sz w:val="22"/>
          <w:szCs w:val="22"/>
        </w:rPr>
        <w:t>.</w:t>
      </w:r>
    </w:p>
    <w:p w14:paraId="66A51D06" w14:textId="77777777" w:rsidR="00F730D1" w:rsidRDefault="00F730D1" w:rsidP="008E0378">
      <w:pPr>
        <w:ind w:right="-664"/>
        <w:jc w:val="both"/>
        <w:rPr>
          <w:rFonts w:asciiTheme="minorHAnsi" w:hAnsiTheme="minorHAnsi" w:cstheme="minorHAnsi"/>
          <w:sz w:val="22"/>
          <w:szCs w:val="22"/>
        </w:rPr>
      </w:pPr>
    </w:p>
    <w:p w14:paraId="1C314420" w14:textId="1C52CC7C" w:rsidR="00F730D1" w:rsidRDefault="003E0DC4" w:rsidP="008E0378">
      <w:pPr>
        <w:ind w:right="-664"/>
        <w:jc w:val="both"/>
        <w:rPr>
          <w:rFonts w:asciiTheme="minorHAnsi" w:hAnsiTheme="minorHAnsi" w:cstheme="minorHAnsi"/>
          <w:sz w:val="22"/>
          <w:szCs w:val="22"/>
        </w:rPr>
      </w:pPr>
      <w:r>
        <w:rPr>
          <w:rFonts w:asciiTheme="minorHAnsi" w:hAnsiTheme="minorHAnsi" w:cstheme="minorHAnsi"/>
          <w:sz w:val="22"/>
          <w:szCs w:val="22"/>
        </w:rPr>
        <w:t>It should be taken into consideration that JARC &amp; YJARC is a more coordinated approach</w:t>
      </w:r>
      <w:r w:rsidR="00875B0C">
        <w:rPr>
          <w:rFonts w:asciiTheme="minorHAnsi" w:hAnsiTheme="minorHAnsi" w:cstheme="minorHAnsi"/>
          <w:sz w:val="22"/>
          <w:szCs w:val="22"/>
        </w:rPr>
        <w:t xml:space="preserve"> of the service provision within the assigned area to the management of youths identified for inclusion</w:t>
      </w:r>
      <w:r w:rsidR="00D82D70">
        <w:rPr>
          <w:rFonts w:asciiTheme="minorHAnsi" w:hAnsiTheme="minorHAnsi" w:cstheme="minorHAnsi"/>
          <w:sz w:val="22"/>
          <w:szCs w:val="22"/>
        </w:rPr>
        <w:t xml:space="preserve"> of the programme</w:t>
      </w:r>
      <w:r w:rsidR="005F264E">
        <w:rPr>
          <w:rFonts w:asciiTheme="minorHAnsi" w:hAnsiTheme="minorHAnsi" w:cstheme="minorHAnsi"/>
          <w:sz w:val="22"/>
          <w:szCs w:val="22"/>
        </w:rPr>
        <w:t xml:space="preserve"> under the four strand response approach _ Prevention, Intervention, Crisis Intervention</w:t>
      </w:r>
      <w:r w:rsidR="00290E27">
        <w:rPr>
          <w:rFonts w:asciiTheme="minorHAnsi" w:hAnsiTheme="minorHAnsi" w:cstheme="minorHAnsi"/>
          <w:sz w:val="22"/>
          <w:szCs w:val="22"/>
        </w:rPr>
        <w:t xml:space="preserve"> and </w:t>
      </w:r>
      <w:r w:rsidR="00622A74">
        <w:rPr>
          <w:rFonts w:asciiTheme="minorHAnsi" w:hAnsiTheme="minorHAnsi" w:cstheme="minorHAnsi"/>
          <w:sz w:val="22"/>
          <w:szCs w:val="22"/>
        </w:rPr>
        <w:t>Continuum</w:t>
      </w:r>
      <w:r w:rsidR="00290E27">
        <w:rPr>
          <w:rFonts w:asciiTheme="minorHAnsi" w:hAnsiTheme="minorHAnsi" w:cstheme="minorHAnsi"/>
          <w:sz w:val="22"/>
          <w:szCs w:val="22"/>
        </w:rPr>
        <w:t>, therefore the capacity sits with each steering group.</w:t>
      </w:r>
    </w:p>
    <w:p w14:paraId="7B1044CD" w14:textId="77777777" w:rsidR="00F85ED7" w:rsidRDefault="00F85ED7" w:rsidP="008E0378">
      <w:pPr>
        <w:ind w:right="-664"/>
        <w:jc w:val="both"/>
        <w:rPr>
          <w:rFonts w:asciiTheme="minorHAnsi" w:hAnsiTheme="minorHAnsi" w:cstheme="minorHAnsi"/>
          <w:sz w:val="22"/>
          <w:szCs w:val="22"/>
        </w:rPr>
      </w:pPr>
    </w:p>
    <w:p w14:paraId="561E117C" w14:textId="5EC87DA9" w:rsidR="00F85ED7" w:rsidRDefault="00F85ED7" w:rsidP="008E0378">
      <w:pPr>
        <w:ind w:right="-664"/>
        <w:jc w:val="both"/>
        <w:rPr>
          <w:rFonts w:asciiTheme="minorHAnsi" w:hAnsiTheme="minorHAnsi" w:cstheme="minorHAnsi"/>
          <w:sz w:val="22"/>
          <w:szCs w:val="22"/>
        </w:rPr>
      </w:pPr>
      <w:r>
        <w:rPr>
          <w:rFonts w:asciiTheme="minorHAnsi" w:hAnsiTheme="minorHAnsi" w:cstheme="minorHAnsi"/>
          <w:sz w:val="22"/>
          <w:szCs w:val="22"/>
        </w:rPr>
        <w:t>At the steering group meetings which will take place evert four weeks</w:t>
      </w:r>
      <w:r w:rsidR="005B22AD">
        <w:rPr>
          <w:rFonts w:asciiTheme="minorHAnsi" w:hAnsiTheme="minorHAnsi" w:cstheme="minorHAnsi"/>
          <w:sz w:val="22"/>
          <w:szCs w:val="22"/>
        </w:rPr>
        <w:t xml:space="preserve">, each young person referred to the programme will be assigned an Operational Team </w:t>
      </w:r>
      <w:r w:rsidR="00A971FF">
        <w:rPr>
          <w:rFonts w:asciiTheme="minorHAnsi" w:hAnsiTheme="minorHAnsi" w:cstheme="minorHAnsi"/>
          <w:sz w:val="22"/>
          <w:szCs w:val="22"/>
        </w:rPr>
        <w:t>who will be responsible for the management and delivery of the case plan</w:t>
      </w:r>
      <w:r w:rsidR="00A22387">
        <w:rPr>
          <w:rFonts w:asciiTheme="minorHAnsi" w:hAnsiTheme="minorHAnsi" w:cstheme="minorHAnsi"/>
          <w:sz w:val="22"/>
          <w:szCs w:val="22"/>
        </w:rPr>
        <w:t xml:space="preserve"> for the young person.  The Operational team can include </w:t>
      </w:r>
      <w:r w:rsidR="005015EF">
        <w:rPr>
          <w:rFonts w:asciiTheme="minorHAnsi" w:hAnsiTheme="minorHAnsi" w:cstheme="minorHAnsi"/>
          <w:sz w:val="22"/>
          <w:szCs w:val="22"/>
        </w:rPr>
        <w:t>representatives of the steering group and/or staff working within the services assigned.</w:t>
      </w:r>
      <w:r w:rsidR="00AA2F8F">
        <w:rPr>
          <w:rFonts w:asciiTheme="minorHAnsi" w:hAnsiTheme="minorHAnsi" w:cstheme="minorHAnsi"/>
          <w:sz w:val="22"/>
          <w:szCs w:val="22"/>
        </w:rPr>
        <w:t xml:space="preserve">  Each Operational team is the local multi agency operational team</w:t>
      </w:r>
      <w:r w:rsidR="00EE58BE">
        <w:rPr>
          <w:rFonts w:asciiTheme="minorHAnsi" w:hAnsiTheme="minorHAnsi" w:cstheme="minorHAnsi"/>
          <w:sz w:val="22"/>
          <w:szCs w:val="22"/>
        </w:rPr>
        <w:t xml:space="preserve"> who will support and manage the young person(s)</w:t>
      </w:r>
    </w:p>
    <w:p w14:paraId="7C4E9D10" w14:textId="77777777" w:rsidR="003A0AC5" w:rsidRPr="008F1C9F" w:rsidRDefault="003A0AC5" w:rsidP="008E0378">
      <w:pPr>
        <w:ind w:right="-664"/>
        <w:jc w:val="both"/>
        <w:rPr>
          <w:rFonts w:asciiTheme="minorHAnsi" w:hAnsiTheme="minorHAnsi" w:cstheme="minorHAnsi"/>
          <w:sz w:val="22"/>
          <w:szCs w:val="22"/>
        </w:rPr>
      </w:pPr>
    </w:p>
    <w:p w14:paraId="6B0D4DDB" w14:textId="194EFE4E" w:rsidR="007E4D55" w:rsidRPr="008F1C9F" w:rsidRDefault="007E4D55"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The focus of the </w:t>
      </w:r>
      <w:r w:rsidR="00337868">
        <w:rPr>
          <w:rFonts w:asciiTheme="minorHAnsi" w:hAnsiTheme="minorHAnsi" w:cstheme="minorHAnsi"/>
          <w:i/>
          <w:sz w:val="22"/>
          <w:szCs w:val="22"/>
        </w:rPr>
        <w:t>Facilitator</w:t>
      </w:r>
      <w:r w:rsidR="00B161C1" w:rsidRPr="008F1C9F">
        <w:rPr>
          <w:rFonts w:asciiTheme="minorHAnsi" w:hAnsiTheme="minorHAnsi" w:cstheme="minorHAnsi"/>
          <w:i/>
          <w:sz w:val="22"/>
          <w:szCs w:val="22"/>
        </w:rPr>
        <w:t xml:space="preserve"> </w:t>
      </w:r>
      <w:r w:rsidRPr="008F1C9F">
        <w:rPr>
          <w:rFonts w:asciiTheme="minorHAnsi" w:hAnsiTheme="minorHAnsi" w:cstheme="minorHAnsi"/>
          <w:sz w:val="22"/>
          <w:szCs w:val="22"/>
        </w:rPr>
        <w:t>role wil</w:t>
      </w:r>
      <w:r w:rsidR="00337868">
        <w:rPr>
          <w:rFonts w:asciiTheme="minorHAnsi" w:hAnsiTheme="minorHAnsi" w:cstheme="minorHAnsi"/>
          <w:sz w:val="22"/>
          <w:szCs w:val="22"/>
        </w:rPr>
        <w:t>l be to support</w:t>
      </w:r>
      <w:r w:rsidR="00EA48EC">
        <w:rPr>
          <w:rFonts w:asciiTheme="minorHAnsi" w:hAnsiTheme="minorHAnsi" w:cstheme="minorHAnsi"/>
          <w:sz w:val="22"/>
          <w:szCs w:val="22"/>
        </w:rPr>
        <w:t xml:space="preserve"> the steering group to oversee the design, implementation and monitoring of this innovativ</w:t>
      </w:r>
      <w:r w:rsidR="00416C92">
        <w:rPr>
          <w:rFonts w:asciiTheme="minorHAnsi" w:hAnsiTheme="minorHAnsi" w:cstheme="minorHAnsi"/>
          <w:sz w:val="22"/>
          <w:szCs w:val="22"/>
        </w:rPr>
        <w:t>e collaborative process to Youth Justice.</w:t>
      </w:r>
    </w:p>
    <w:p w14:paraId="5BC87512" w14:textId="1C201A7F" w:rsidR="007E4D55" w:rsidRPr="008F1C9F" w:rsidRDefault="007E4D55" w:rsidP="008E0378">
      <w:pPr>
        <w:ind w:right="-664"/>
        <w:jc w:val="both"/>
        <w:rPr>
          <w:rFonts w:asciiTheme="minorHAnsi" w:hAnsiTheme="minorHAnsi" w:cstheme="minorHAnsi"/>
          <w:sz w:val="22"/>
          <w:szCs w:val="22"/>
        </w:rPr>
      </w:pPr>
    </w:p>
    <w:p w14:paraId="280FB7C0" w14:textId="77777777" w:rsidR="004861E8" w:rsidRDefault="00205B2E" w:rsidP="008E0378">
      <w:pPr>
        <w:ind w:right="-664"/>
        <w:jc w:val="both"/>
        <w:rPr>
          <w:rFonts w:asciiTheme="minorHAnsi" w:hAnsiTheme="minorHAnsi" w:cstheme="minorHAnsi"/>
          <w:bCs/>
          <w:sz w:val="22"/>
          <w:szCs w:val="22"/>
        </w:rPr>
      </w:pPr>
      <w:r w:rsidRPr="008F1C9F">
        <w:rPr>
          <w:rFonts w:asciiTheme="minorHAnsi" w:hAnsiTheme="minorHAnsi" w:cstheme="minorHAnsi"/>
          <w:bCs/>
          <w:sz w:val="22"/>
          <w:szCs w:val="22"/>
        </w:rPr>
        <w:t>The main interventions provided are key</w:t>
      </w:r>
      <w:r w:rsidR="00057C6A" w:rsidRPr="008F1C9F">
        <w:rPr>
          <w:rFonts w:asciiTheme="minorHAnsi" w:hAnsiTheme="minorHAnsi" w:cstheme="minorHAnsi"/>
          <w:bCs/>
          <w:sz w:val="22"/>
          <w:szCs w:val="22"/>
        </w:rPr>
        <w:t xml:space="preserve"> </w:t>
      </w:r>
      <w:r w:rsidRPr="008F1C9F">
        <w:rPr>
          <w:rFonts w:asciiTheme="minorHAnsi" w:hAnsiTheme="minorHAnsi" w:cstheme="minorHAnsi"/>
          <w:bCs/>
          <w:sz w:val="22"/>
          <w:szCs w:val="22"/>
        </w:rPr>
        <w:t xml:space="preserve">working &amp; care planning, offending behaviour modules, educational modules, arts based activities, </w:t>
      </w:r>
      <w:r w:rsidR="0047002C" w:rsidRPr="008F1C9F">
        <w:rPr>
          <w:rFonts w:asciiTheme="minorHAnsi" w:hAnsiTheme="minorHAnsi" w:cstheme="minorHAnsi"/>
          <w:bCs/>
          <w:sz w:val="22"/>
          <w:szCs w:val="22"/>
        </w:rPr>
        <w:t xml:space="preserve">developmental activities and </w:t>
      </w:r>
      <w:r w:rsidRPr="008F1C9F">
        <w:rPr>
          <w:rFonts w:asciiTheme="minorHAnsi" w:hAnsiTheme="minorHAnsi" w:cstheme="minorHAnsi"/>
          <w:bCs/>
          <w:sz w:val="22"/>
          <w:szCs w:val="22"/>
        </w:rPr>
        <w:t xml:space="preserve">lifestyle education, outreach to existing </w:t>
      </w:r>
      <w:r w:rsidR="0047002C" w:rsidRPr="008F1C9F">
        <w:rPr>
          <w:rFonts w:asciiTheme="minorHAnsi" w:hAnsiTheme="minorHAnsi" w:cstheme="minorHAnsi"/>
          <w:bCs/>
          <w:sz w:val="22"/>
          <w:szCs w:val="22"/>
        </w:rPr>
        <w:t>participants, supported referral to other agencies,</w:t>
      </w:r>
      <w:r w:rsidRPr="008F1C9F">
        <w:rPr>
          <w:rFonts w:asciiTheme="minorHAnsi" w:hAnsiTheme="minorHAnsi" w:cstheme="minorHAnsi"/>
          <w:bCs/>
          <w:sz w:val="22"/>
          <w:szCs w:val="22"/>
        </w:rPr>
        <w:t xml:space="preserve"> and </w:t>
      </w:r>
      <w:r w:rsidR="00B161C1" w:rsidRPr="008F1C9F">
        <w:rPr>
          <w:rFonts w:asciiTheme="minorHAnsi" w:hAnsiTheme="minorHAnsi" w:cstheme="minorHAnsi"/>
          <w:bCs/>
          <w:sz w:val="22"/>
          <w:szCs w:val="22"/>
        </w:rPr>
        <w:t>work</w:t>
      </w:r>
      <w:r w:rsidRPr="008F1C9F">
        <w:rPr>
          <w:rFonts w:asciiTheme="minorHAnsi" w:hAnsiTheme="minorHAnsi" w:cstheme="minorHAnsi"/>
          <w:bCs/>
          <w:sz w:val="22"/>
          <w:szCs w:val="22"/>
        </w:rPr>
        <w:t xml:space="preserve"> with Parents/Guardians.  Upon referral, each young person is assessed and an individualised plan and programme of activities is developed, taking into account their needs and the requirements of the Probation Order.  The array and level of modules are set to best meet individual needs and engage the young person. </w:t>
      </w:r>
    </w:p>
    <w:p w14:paraId="39433E98" w14:textId="77777777" w:rsidR="004861E8" w:rsidRDefault="004861E8" w:rsidP="008E0378">
      <w:pPr>
        <w:ind w:right="-664"/>
        <w:jc w:val="both"/>
        <w:rPr>
          <w:rFonts w:asciiTheme="minorHAnsi" w:hAnsiTheme="minorHAnsi" w:cstheme="minorHAnsi"/>
          <w:bCs/>
          <w:sz w:val="22"/>
          <w:szCs w:val="22"/>
        </w:rPr>
      </w:pPr>
    </w:p>
    <w:p w14:paraId="7252DB50" w14:textId="11DC30DE" w:rsidR="00DF6614" w:rsidRDefault="00205B2E" w:rsidP="008E0378">
      <w:pPr>
        <w:ind w:right="-664"/>
        <w:jc w:val="both"/>
        <w:rPr>
          <w:rFonts w:asciiTheme="minorHAnsi" w:hAnsiTheme="minorHAnsi" w:cstheme="minorHAnsi"/>
          <w:bCs/>
          <w:sz w:val="22"/>
          <w:szCs w:val="22"/>
        </w:rPr>
      </w:pPr>
      <w:r w:rsidRPr="008F1C9F">
        <w:rPr>
          <w:rFonts w:asciiTheme="minorHAnsi" w:hAnsiTheme="minorHAnsi" w:cstheme="minorHAnsi"/>
          <w:bCs/>
          <w:sz w:val="22"/>
          <w:szCs w:val="22"/>
        </w:rPr>
        <w:t xml:space="preserve">An important part of the </w:t>
      </w:r>
      <w:r w:rsidR="00186E7D">
        <w:rPr>
          <w:rFonts w:asciiTheme="minorHAnsi" w:hAnsiTheme="minorHAnsi" w:cstheme="minorHAnsi"/>
          <w:bCs/>
          <w:sz w:val="22"/>
          <w:szCs w:val="22"/>
        </w:rPr>
        <w:t>delivery of this programme</w:t>
      </w:r>
      <w:r w:rsidRPr="008F1C9F">
        <w:rPr>
          <w:rFonts w:asciiTheme="minorHAnsi" w:hAnsiTheme="minorHAnsi" w:cstheme="minorHAnsi"/>
          <w:bCs/>
          <w:sz w:val="22"/>
          <w:szCs w:val="22"/>
        </w:rPr>
        <w:t xml:space="preserve"> is working together with other agencies, especially the Probation Service, to best meet the </w:t>
      </w:r>
      <w:r w:rsidR="000E2E4D" w:rsidRPr="008F1C9F">
        <w:rPr>
          <w:rFonts w:asciiTheme="minorHAnsi" w:hAnsiTheme="minorHAnsi" w:cstheme="minorHAnsi"/>
          <w:bCs/>
          <w:sz w:val="22"/>
          <w:szCs w:val="22"/>
        </w:rPr>
        <w:t>young person’s</w:t>
      </w:r>
      <w:r w:rsidRPr="008F1C9F">
        <w:rPr>
          <w:rFonts w:asciiTheme="minorHAnsi" w:hAnsiTheme="minorHAnsi" w:cstheme="minorHAnsi"/>
          <w:bCs/>
          <w:sz w:val="22"/>
          <w:szCs w:val="22"/>
        </w:rPr>
        <w:t xml:space="preserve"> needs.  </w:t>
      </w:r>
      <w:r w:rsidR="00DF6614">
        <w:rPr>
          <w:rFonts w:asciiTheme="minorHAnsi" w:hAnsiTheme="minorHAnsi" w:cstheme="minorHAnsi"/>
          <w:bCs/>
          <w:sz w:val="22"/>
          <w:szCs w:val="22"/>
        </w:rPr>
        <w:t xml:space="preserve">Therefore the role of the steering group is key </w:t>
      </w:r>
      <w:r w:rsidR="000A5754">
        <w:rPr>
          <w:rFonts w:asciiTheme="minorHAnsi" w:hAnsiTheme="minorHAnsi" w:cstheme="minorHAnsi"/>
          <w:bCs/>
          <w:sz w:val="22"/>
          <w:szCs w:val="22"/>
        </w:rPr>
        <w:t>to the success of this programme.  The steering group needs to be confident in their capacity to support programme delivery hence the need for a facilitator for the fi</w:t>
      </w:r>
      <w:r w:rsidR="001C0F5F">
        <w:rPr>
          <w:rFonts w:asciiTheme="minorHAnsi" w:hAnsiTheme="minorHAnsi" w:cstheme="minorHAnsi"/>
          <w:bCs/>
          <w:sz w:val="22"/>
          <w:szCs w:val="22"/>
        </w:rPr>
        <w:t>r</w:t>
      </w:r>
      <w:r w:rsidR="000A5754">
        <w:rPr>
          <w:rFonts w:asciiTheme="minorHAnsi" w:hAnsiTheme="minorHAnsi" w:cstheme="minorHAnsi"/>
          <w:bCs/>
          <w:sz w:val="22"/>
          <w:szCs w:val="22"/>
        </w:rPr>
        <w:t xml:space="preserve">st 12 months to </w:t>
      </w:r>
      <w:r w:rsidR="001C0F5F">
        <w:rPr>
          <w:rFonts w:asciiTheme="minorHAnsi" w:hAnsiTheme="minorHAnsi" w:cstheme="minorHAnsi"/>
          <w:bCs/>
          <w:sz w:val="22"/>
          <w:szCs w:val="22"/>
        </w:rPr>
        <w:t>assist with this.</w:t>
      </w:r>
    </w:p>
    <w:p w14:paraId="78488E8E" w14:textId="77777777" w:rsidR="00DF6614" w:rsidRDefault="00DF6614" w:rsidP="008E0378">
      <w:pPr>
        <w:ind w:right="-664"/>
        <w:jc w:val="both"/>
        <w:rPr>
          <w:rFonts w:asciiTheme="minorHAnsi" w:hAnsiTheme="minorHAnsi" w:cstheme="minorHAnsi"/>
          <w:bCs/>
          <w:sz w:val="22"/>
          <w:szCs w:val="22"/>
        </w:rPr>
      </w:pPr>
    </w:p>
    <w:p w14:paraId="17EA70CF" w14:textId="6FB47064" w:rsidR="00205B2E" w:rsidRPr="008F1C9F" w:rsidRDefault="00205B2E" w:rsidP="008E0378">
      <w:pPr>
        <w:ind w:right="-664"/>
        <w:jc w:val="both"/>
        <w:rPr>
          <w:rFonts w:asciiTheme="minorHAnsi" w:hAnsiTheme="minorHAnsi" w:cstheme="minorHAnsi"/>
          <w:bCs/>
          <w:sz w:val="22"/>
          <w:szCs w:val="22"/>
        </w:rPr>
      </w:pPr>
      <w:r w:rsidRPr="008F1C9F">
        <w:rPr>
          <w:rFonts w:asciiTheme="minorHAnsi" w:hAnsiTheme="minorHAnsi" w:cstheme="minorHAnsi"/>
          <w:sz w:val="22"/>
          <w:szCs w:val="22"/>
          <w:lang w:val="en-IE"/>
        </w:rPr>
        <w:t xml:space="preserve">This programme </w:t>
      </w:r>
      <w:r w:rsidRPr="008F1C9F">
        <w:rPr>
          <w:rFonts w:asciiTheme="minorHAnsi" w:hAnsiTheme="minorHAnsi" w:cstheme="minorHAnsi"/>
          <w:sz w:val="22"/>
          <w:szCs w:val="22"/>
        </w:rPr>
        <w:t>operates in the context of the Children Act 2001</w:t>
      </w:r>
      <w:r w:rsidR="005477F9">
        <w:rPr>
          <w:rFonts w:asciiTheme="minorHAnsi" w:hAnsiTheme="minorHAnsi" w:cstheme="minorHAnsi"/>
          <w:sz w:val="22"/>
          <w:szCs w:val="22"/>
        </w:rPr>
        <w:t xml:space="preserve"> </w:t>
      </w:r>
      <w:r w:rsidRPr="008F1C9F">
        <w:rPr>
          <w:rFonts w:asciiTheme="minorHAnsi" w:hAnsiTheme="minorHAnsi" w:cstheme="minorHAnsi"/>
          <w:sz w:val="22"/>
          <w:szCs w:val="22"/>
        </w:rPr>
        <w:t>.</w:t>
      </w:r>
    </w:p>
    <w:p w14:paraId="2E1A2C7C" w14:textId="30EDF1E4" w:rsidR="00C92774" w:rsidRPr="008F1C9F" w:rsidRDefault="00C92774" w:rsidP="008E0378">
      <w:pPr>
        <w:ind w:right="-664"/>
        <w:jc w:val="both"/>
        <w:rPr>
          <w:rFonts w:asciiTheme="minorHAnsi" w:hAnsiTheme="minorHAnsi" w:cstheme="minorHAnsi"/>
          <w:bCs/>
          <w:sz w:val="22"/>
          <w:szCs w:val="22"/>
        </w:rPr>
      </w:pPr>
    </w:p>
    <w:p w14:paraId="3365835B" w14:textId="77777777" w:rsidR="0087592C" w:rsidRPr="008F1C9F" w:rsidRDefault="0087592C" w:rsidP="008E0378">
      <w:pPr>
        <w:ind w:right="-664"/>
        <w:jc w:val="both"/>
        <w:rPr>
          <w:rFonts w:asciiTheme="minorHAnsi" w:hAnsiTheme="minorHAnsi" w:cstheme="minorHAnsi"/>
          <w:bCs/>
          <w:sz w:val="22"/>
          <w:szCs w:val="22"/>
        </w:rPr>
      </w:pPr>
    </w:p>
    <w:p w14:paraId="0F3C964C" w14:textId="3FAC65A4" w:rsidR="00A74361" w:rsidRPr="008F1C9F" w:rsidRDefault="001C0F5F"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sz w:val="22"/>
          <w:szCs w:val="22"/>
        </w:rPr>
      </w:pPr>
      <w:r>
        <w:rPr>
          <w:rFonts w:asciiTheme="minorHAnsi" w:hAnsiTheme="minorHAnsi" w:cstheme="minorHAnsi"/>
          <w:b/>
          <w:sz w:val="22"/>
          <w:szCs w:val="22"/>
        </w:rPr>
        <w:t>Facilitator</w:t>
      </w:r>
      <w:r w:rsidR="00A74361" w:rsidRPr="008F1C9F">
        <w:rPr>
          <w:rFonts w:asciiTheme="minorHAnsi" w:hAnsiTheme="minorHAnsi" w:cstheme="minorHAnsi"/>
          <w:b/>
          <w:sz w:val="22"/>
          <w:szCs w:val="22"/>
        </w:rPr>
        <w:t xml:space="preserve"> Profile</w:t>
      </w:r>
    </w:p>
    <w:p w14:paraId="225E8CEC" w14:textId="77777777" w:rsidR="00A74361" w:rsidRPr="008F1C9F" w:rsidRDefault="00A74361" w:rsidP="008E0378">
      <w:pPr>
        <w:ind w:right="-664"/>
        <w:rPr>
          <w:rFonts w:asciiTheme="minorHAnsi" w:hAnsiTheme="minorHAnsi" w:cstheme="minorHAnsi"/>
          <w:b/>
          <w:sz w:val="22"/>
          <w:szCs w:val="22"/>
        </w:rPr>
      </w:pPr>
    </w:p>
    <w:p w14:paraId="2050ECC3" w14:textId="12DE0F68" w:rsidR="00A74361" w:rsidRPr="008F1C9F" w:rsidRDefault="00A74361" w:rsidP="008E0378">
      <w:pPr>
        <w:ind w:right="-664"/>
        <w:rPr>
          <w:rFonts w:asciiTheme="minorHAnsi" w:hAnsiTheme="minorHAnsi" w:cstheme="minorHAnsi"/>
          <w:b/>
          <w:sz w:val="22"/>
          <w:szCs w:val="22"/>
        </w:rPr>
      </w:pPr>
      <w:r w:rsidRPr="008F1C9F">
        <w:rPr>
          <w:rFonts w:asciiTheme="minorHAnsi" w:hAnsiTheme="minorHAnsi" w:cstheme="minorHAnsi"/>
          <w:b/>
          <w:sz w:val="22"/>
          <w:szCs w:val="22"/>
        </w:rPr>
        <w:t xml:space="preserve">The </w:t>
      </w:r>
      <w:r w:rsidRPr="008F1C9F">
        <w:rPr>
          <w:rFonts w:asciiTheme="minorHAnsi" w:hAnsiTheme="minorHAnsi" w:cstheme="minorHAnsi"/>
          <w:b/>
          <w:i/>
          <w:sz w:val="22"/>
          <w:szCs w:val="22"/>
        </w:rPr>
        <w:t>ideal</w:t>
      </w:r>
      <w:r w:rsidRPr="008F1C9F">
        <w:rPr>
          <w:rFonts w:asciiTheme="minorHAnsi" w:hAnsiTheme="minorHAnsi" w:cstheme="minorHAnsi"/>
          <w:b/>
          <w:sz w:val="22"/>
          <w:szCs w:val="22"/>
        </w:rPr>
        <w:t xml:space="preserve"> </w:t>
      </w:r>
      <w:r w:rsidR="0051695C">
        <w:rPr>
          <w:rFonts w:asciiTheme="minorHAnsi" w:hAnsiTheme="minorHAnsi" w:cstheme="minorHAnsi"/>
          <w:b/>
          <w:sz w:val="22"/>
          <w:szCs w:val="22"/>
        </w:rPr>
        <w:t>facilitator</w:t>
      </w:r>
      <w:r w:rsidRPr="008F1C9F">
        <w:rPr>
          <w:rFonts w:asciiTheme="minorHAnsi" w:hAnsiTheme="minorHAnsi" w:cstheme="minorHAnsi"/>
          <w:b/>
          <w:sz w:val="22"/>
          <w:szCs w:val="22"/>
        </w:rPr>
        <w:t xml:space="preserve"> will have the following:</w:t>
      </w:r>
    </w:p>
    <w:p w14:paraId="68232EED" w14:textId="20ABA7C1" w:rsidR="00A74361" w:rsidRPr="008F1C9F" w:rsidRDefault="00A74361" w:rsidP="008E0378">
      <w:pPr>
        <w:ind w:right="-664"/>
        <w:rPr>
          <w:rFonts w:asciiTheme="minorHAnsi" w:hAnsiTheme="minorHAnsi" w:cstheme="minorHAnsi"/>
          <w:b/>
          <w:sz w:val="22"/>
          <w:szCs w:val="22"/>
        </w:rPr>
      </w:pPr>
    </w:p>
    <w:p w14:paraId="28CC2C71" w14:textId="7D58FD58" w:rsidR="00A74361" w:rsidRDefault="00A74361" w:rsidP="00D971B1">
      <w:pPr>
        <w:pStyle w:val="ListParagraph"/>
        <w:numPr>
          <w:ilvl w:val="0"/>
          <w:numId w:val="10"/>
        </w:numPr>
        <w:ind w:right="-664"/>
        <w:rPr>
          <w:rFonts w:cstheme="minorHAnsi"/>
        </w:rPr>
      </w:pPr>
      <w:r w:rsidRPr="008F1C9F">
        <w:rPr>
          <w:rFonts w:cstheme="minorHAnsi"/>
        </w:rPr>
        <w:t xml:space="preserve">A minimum of </w:t>
      </w:r>
      <w:r w:rsidR="00D971B1" w:rsidRPr="008F1C9F">
        <w:rPr>
          <w:rFonts w:cstheme="minorHAnsi"/>
        </w:rPr>
        <w:t>3</w:t>
      </w:r>
      <w:r w:rsidRPr="008F1C9F">
        <w:rPr>
          <w:rFonts w:cstheme="minorHAnsi"/>
        </w:rPr>
        <w:t xml:space="preserve"> years relevant experience working with vuln</w:t>
      </w:r>
      <w:r w:rsidR="000E2E4D" w:rsidRPr="008F1C9F">
        <w:rPr>
          <w:rFonts w:cstheme="minorHAnsi"/>
        </w:rPr>
        <w:t xml:space="preserve">erable and at risk </w:t>
      </w:r>
      <w:r w:rsidR="008A3E7D">
        <w:rPr>
          <w:rFonts w:cstheme="minorHAnsi"/>
        </w:rPr>
        <w:t>communities</w:t>
      </w:r>
      <w:r w:rsidR="000E2E4D" w:rsidRPr="008F1C9F">
        <w:rPr>
          <w:rFonts w:cstheme="minorHAnsi"/>
        </w:rPr>
        <w:t>.</w:t>
      </w:r>
    </w:p>
    <w:p w14:paraId="74C9A68E" w14:textId="34C35212" w:rsidR="00A74361" w:rsidRPr="00A318FB" w:rsidRDefault="00BD528C" w:rsidP="00A318FB">
      <w:pPr>
        <w:pStyle w:val="ListParagraph"/>
        <w:numPr>
          <w:ilvl w:val="0"/>
          <w:numId w:val="10"/>
        </w:numPr>
        <w:ind w:right="-664"/>
        <w:rPr>
          <w:rFonts w:cstheme="minorHAnsi"/>
        </w:rPr>
      </w:pPr>
      <w:r>
        <w:rPr>
          <w:rFonts w:cstheme="minorHAnsi"/>
        </w:rPr>
        <w:t>A minimum of 5 years supporting organisations to build capacity</w:t>
      </w:r>
      <w:r w:rsidR="00967C2F">
        <w:rPr>
          <w:rFonts w:cstheme="minorHAnsi"/>
        </w:rPr>
        <w:t>.</w:t>
      </w:r>
    </w:p>
    <w:p w14:paraId="5718BB6F" w14:textId="594E87F9" w:rsidR="00D971B1" w:rsidRPr="00114054" w:rsidRDefault="00A74361" w:rsidP="00114054">
      <w:pPr>
        <w:pStyle w:val="ListParagraph"/>
        <w:numPr>
          <w:ilvl w:val="0"/>
          <w:numId w:val="10"/>
        </w:numPr>
        <w:ind w:right="-664"/>
        <w:rPr>
          <w:rFonts w:cstheme="minorHAnsi"/>
        </w:rPr>
      </w:pPr>
      <w:r w:rsidRPr="008F1C9F">
        <w:rPr>
          <w:rFonts w:cstheme="minorHAnsi"/>
        </w:rPr>
        <w:t xml:space="preserve">Ability to build a rapport with, sometimes </w:t>
      </w:r>
      <w:r w:rsidR="00AB36D0">
        <w:rPr>
          <w:rFonts w:cstheme="minorHAnsi"/>
        </w:rPr>
        <w:t>difference of opinions</w:t>
      </w:r>
      <w:r w:rsidRPr="008F1C9F">
        <w:rPr>
          <w:rFonts w:cstheme="minorHAnsi"/>
        </w:rPr>
        <w:t xml:space="preserve"> and to build and maintain a constructive working relationship</w:t>
      </w:r>
      <w:r w:rsidR="00AB36D0">
        <w:rPr>
          <w:rFonts w:cstheme="minorHAnsi"/>
        </w:rPr>
        <w:t xml:space="preserve"> with all parties involved</w:t>
      </w:r>
      <w:r w:rsidR="00967C2F">
        <w:rPr>
          <w:rFonts w:cstheme="minorHAnsi"/>
        </w:rPr>
        <w:t>.</w:t>
      </w:r>
    </w:p>
    <w:p w14:paraId="0C0A2374" w14:textId="7435B48C" w:rsidR="00F83970" w:rsidRPr="00470524" w:rsidRDefault="00A74361" w:rsidP="00470524">
      <w:pPr>
        <w:pStyle w:val="ListParagraph"/>
        <w:numPr>
          <w:ilvl w:val="0"/>
          <w:numId w:val="10"/>
        </w:numPr>
        <w:ind w:right="-664"/>
        <w:rPr>
          <w:rFonts w:cstheme="minorHAnsi"/>
          <w:lang w:val="en"/>
        </w:rPr>
      </w:pPr>
      <w:r w:rsidRPr="008F1C9F">
        <w:rPr>
          <w:rFonts w:cstheme="minorHAnsi"/>
          <w:lang w:val="en"/>
        </w:rPr>
        <w:t xml:space="preserve">Experience of delivering creative and innovative </w:t>
      </w:r>
      <w:r w:rsidR="00967C2F">
        <w:rPr>
          <w:rFonts w:cstheme="minorHAnsi"/>
          <w:lang w:val="en"/>
        </w:rPr>
        <w:t>approaches</w:t>
      </w:r>
      <w:r w:rsidRPr="008F1C9F">
        <w:rPr>
          <w:rFonts w:cstheme="minorHAnsi"/>
          <w:lang w:val="en"/>
        </w:rPr>
        <w:t xml:space="preserve"> </w:t>
      </w:r>
      <w:r w:rsidR="005E43B4">
        <w:rPr>
          <w:rFonts w:cstheme="minorHAnsi"/>
          <w:lang w:val="en"/>
        </w:rPr>
        <w:t>to support the building of capacity of the group.</w:t>
      </w:r>
    </w:p>
    <w:p w14:paraId="78B1008A" w14:textId="409EF248" w:rsidR="00A74361" w:rsidRDefault="00A74361" w:rsidP="00D971B1">
      <w:pPr>
        <w:pStyle w:val="ListParagraph"/>
        <w:numPr>
          <w:ilvl w:val="0"/>
          <w:numId w:val="10"/>
        </w:numPr>
        <w:ind w:right="-664"/>
        <w:rPr>
          <w:rFonts w:cstheme="minorHAnsi"/>
        </w:rPr>
      </w:pPr>
      <w:r w:rsidRPr="008F1C9F">
        <w:rPr>
          <w:rFonts w:cstheme="minorHAnsi"/>
        </w:rPr>
        <w:lastRenderedPageBreak/>
        <w:t>An understanding of offending behaviour among young people and strat</w:t>
      </w:r>
      <w:r w:rsidR="00114054">
        <w:rPr>
          <w:rFonts w:cstheme="minorHAnsi"/>
        </w:rPr>
        <w:t>egies to change such behaviour.</w:t>
      </w:r>
    </w:p>
    <w:p w14:paraId="48482EBF" w14:textId="6DD108EA" w:rsidR="008F6D5B" w:rsidRPr="008F6D5B" w:rsidRDefault="008F6D5B" w:rsidP="00D971B1">
      <w:pPr>
        <w:pStyle w:val="ListParagraph"/>
        <w:numPr>
          <w:ilvl w:val="0"/>
          <w:numId w:val="10"/>
        </w:numPr>
        <w:ind w:right="-664"/>
        <w:rPr>
          <w:rFonts w:cstheme="minorHAnsi"/>
        </w:rPr>
      </w:pPr>
      <w:r>
        <w:rPr>
          <w:rFonts w:cstheme="minorHAnsi"/>
          <w:color w:val="000000"/>
          <w:shd w:val="clear" w:color="auto" w:fill="FFFFFF"/>
        </w:rPr>
        <w:t>M</w:t>
      </w:r>
      <w:r w:rsidRPr="008F6D5B">
        <w:rPr>
          <w:rFonts w:cstheme="minorHAnsi"/>
          <w:color w:val="000000"/>
          <w:shd w:val="clear" w:color="auto" w:fill="FFFFFF"/>
        </w:rPr>
        <w:t xml:space="preserve">aximising the potential of </w:t>
      </w:r>
      <w:r w:rsidR="00DA21E7">
        <w:rPr>
          <w:rFonts w:cstheme="minorHAnsi"/>
          <w:color w:val="000000"/>
          <w:shd w:val="clear" w:color="auto" w:fill="FFFFFF"/>
        </w:rPr>
        <w:t>agencies involved</w:t>
      </w:r>
      <w:r w:rsidRPr="008F6D5B">
        <w:rPr>
          <w:rFonts w:cstheme="minorHAnsi"/>
          <w:color w:val="000000"/>
          <w:shd w:val="clear" w:color="auto" w:fill="FFFFFF"/>
        </w:rPr>
        <w:t xml:space="preserve"> to achieve their primary purpose and to effect change for the people and communities that they serve.</w:t>
      </w:r>
    </w:p>
    <w:p w14:paraId="5C85C795" w14:textId="3861FE69" w:rsidR="00A74361" w:rsidRPr="00A2746F" w:rsidRDefault="00A74361" w:rsidP="00A2746F">
      <w:pPr>
        <w:pStyle w:val="ListParagraph"/>
        <w:numPr>
          <w:ilvl w:val="0"/>
          <w:numId w:val="10"/>
        </w:numPr>
        <w:ind w:right="-664"/>
        <w:rPr>
          <w:rFonts w:cstheme="minorHAnsi"/>
        </w:rPr>
      </w:pPr>
      <w:r w:rsidRPr="008F1C9F">
        <w:rPr>
          <w:rFonts w:cstheme="minorHAnsi"/>
        </w:rPr>
        <w:t>Ability to liaise effecti</w:t>
      </w:r>
      <w:r w:rsidR="00114054">
        <w:rPr>
          <w:rFonts w:cstheme="minorHAnsi"/>
        </w:rPr>
        <w:t>vely with appropriate agenci</w:t>
      </w:r>
      <w:r w:rsidR="00A2746F">
        <w:rPr>
          <w:rFonts w:cstheme="minorHAnsi"/>
        </w:rPr>
        <w:t>es.</w:t>
      </w:r>
    </w:p>
    <w:p w14:paraId="134694B2" w14:textId="17E076A9" w:rsidR="00A74361" w:rsidRPr="008F1C9F" w:rsidRDefault="00A74361" w:rsidP="00D971B1">
      <w:pPr>
        <w:pStyle w:val="ListParagraph"/>
        <w:numPr>
          <w:ilvl w:val="0"/>
          <w:numId w:val="10"/>
        </w:numPr>
        <w:ind w:right="-664"/>
        <w:rPr>
          <w:rFonts w:cstheme="minorHAnsi"/>
        </w:rPr>
      </w:pPr>
      <w:r w:rsidRPr="008F1C9F">
        <w:rPr>
          <w:rFonts w:cstheme="minorHAnsi"/>
        </w:rPr>
        <w:t>A Flexible approach</w:t>
      </w:r>
      <w:r w:rsidR="000E2E4D" w:rsidRPr="008F1C9F">
        <w:rPr>
          <w:rFonts w:cstheme="minorHAnsi"/>
        </w:rPr>
        <w:t>.</w:t>
      </w:r>
    </w:p>
    <w:p w14:paraId="400B58FC" w14:textId="36CF92B7" w:rsidR="00D971B1" w:rsidRPr="005E43B4" w:rsidRDefault="00A74361" w:rsidP="005E43B4">
      <w:pPr>
        <w:pStyle w:val="ListParagraph"/>
        <w:numPr>
          <w:ilvl w:val="0"/>
          <w:numId w:val="10"/>
        </w:numPr>
        <w:ind w:right="-664"/>
        <w:rPr>
          <w:rFonts w:cstheme="minorHAnsi"/>
        </w:rPr>
      </w:pPr>
      <w:r w:rsidRPr="008F1C9F">
        <w:rPr>
          <w:rFonts w:cstheme="minorHAnsi"/>
        </w:rPr>
        <w:t xml:space="preserve">Ability to </w:t>
      </w:r>
      <w:r w:rsidR="002E20BD">
        <w:rPr>
          <w:rFonts w:cstheme="minorHAnsi"/>
        </w:rPr>
        <w:t>develop frameworks to support programme delivery.</w:t>
      </w:r>
      <w:r w:rsidR="009815A1" w:rsidRPr="005E43B4">
        <w:rPr>
          <w:rFonts w:cstheme="minorHAnsi"/>
        </w:rPr>
        <w:br/>
      </w:r>
    </w:p>
    <w:p w14:paraId="18484416" w14:textId="6C3E2462" w:rsidR="00C92774" w:rsidRPr="008F1C9F" w:rsidRDefault="00C92774" w:rsidP="00D971B1">
      <w:pPr>
        <w:rPr>
          <w:rFonts w:asciiTheme="minorHAnsi" w:hAnsiTheme="minorHAnsi" w:cstheme="minorHAnsi"/>
          <w:b/>
          <w:sz w:val="22"/>
          <w:szCs w:val="22"/>
        </w:rPr>
      </w:pPr>
      <w:r w:rsidRPr="008F1C9F">
        <w:rPr>
          <w:rFonts w:asciiTheme="minorHAnsi" w:hAnsiTheme="minorHAnsi" w:cstheme="minorHAnsi"/>
          <w:b/>
          <w:sz w:val="22"/>
          <w:szCs w:val="22"/>
        </w:rPr>
        <w:br w:type="page"/>
      </w:r>
    </w:p>
    <w:p w14:paraId="2768B079" w14:textId="77777777" w:rsidR="00C92774" w:rsidRPr="008F1C9F" w:rsidRDefault="00C92774" w:rsidP="00C92774">
      <w:pPr>
        <w:rPr>
          <w:rFonts w:asciiTheme="minorHAnsi" w:hAnsiTheme="minorHAnsi" w:cstheme="minorHAnsi"/>
          <w:b/>
          <w:sz w:val="20"/>
          <w:szCs w:val="20"/>
        </w:rPr>
      </w:pPr>
    </w:p>
    <w:p w14:paraId="7646D970" w14:textId="5DAA1A3C"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Job Title:  Pro</w:t>
      </w:r>
      <w:r w:rsidR="009816E9">
        <w:rPr>
          <w:rFonts w:asciiTheme="minorHAnsi" w:hAnsiTheme="minorHAnsi" w:cstheme="minorHAnsi"/>
          <w:b/>
          <w:sz w:val="22"/>
          <w:szCs w:val="22"/>
        </w:rPr>
        <w:t>cess Facilitator</w:t>
      </w:r>
    </w:p>
    <w:p w14:paraId="17108278" w14:textId="77777777" w:rsidR="00C92774" w:rsidRPr="008F1C9F" w:rsidRDefault="00C92774" w:rsidP="008E0378">
      <w:pPr>
        <w:ind w:right="-664"/>
        <w:rPr>
          <w:rFonts w:asciiTheme="minorHAnsi" w:hAnsiTheme="minorHAnsi" w:cstheme="minorHAnsi"/>
          <w:b/>
          <w:sz w:val="20"/>
          <w:szCs w:val="20"/>
        </w:rPr>
      </w:pPr>
    </w:p>
    <w:p w14:paraId="6F69F4E8" w14:textId="77777777"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jc w:val="both"/>
        <w:rPr>
          <w:rFonts w:asciiTheme="minorHAnsi" w:hAnsiTheme="minorHAnsi" w:cstheme="minorHAnsi"/>
          <w:b/>
          <w:sz w:val="22"/>
          <w:szCs w:val="22"/>
        </w:rPr>
      </w:pPr>
      <w:r w:rsidRPr="008F1C9F">
        <w:rPr>
          <w:rFonts w:asciiTheme="minorHAnsi" w:hAnsiTheme="minorHAnsi" w:cstheme="minorHAnsi"/>
          <w:b/>
          <w:sz w:val="22"/>
          <w:szCs w:val="22"/>
        </w:rPr>
        <w:t>Summary of Post</w:t>
      </w:r>
    </w:p>
    <w:p w14:paraId="4EE554C7" w14:textId="77777777" w:rsidR="00C92774" w:rsidRPr="008F1C9F" w:rsidRDefault="00C92774" w:rsidP="008E0378">
      <w:pPr>
        <w:ind w:right="-664"/>
        <w:jc w:val="both"/>
        <w:rPr>
          <w:rFonts w:asciiTheme="minorHAnsi" w:hAnsiTheme="minorHAnsi" w:cstheme="minorHAnsi"/>
          <w:sz w:val="22"/>
          <w:szCs w:val="22"/>
        </w:rPr>
      </w:pPr>
    </w:p>
    <w:p w14:paraId="1497F87E" w14:textId="1464202D" w:rsidR="00B66EC8" w:rsidRPr="008145CD" w:rsidRDefault="00531199" w:rsidP="008145CD">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The focus of the </w:t>
      </w:r>
      <w:r>
        <w:rPr>
          <w:rFonts w:asciiTheme="minorHAnsi" w:hAnsiTheme="minorHAnsi" w:cstheme="minorHAnsi"/>
          <w:i/>
          <w:sz w:val="22"/>
          <w:szCs w:val="22"/>
        </w:rPr>
        <w:t>Facilitator</w:t>
      </w:r>
      <w:r w:rsidRPr="008F1C9F">
        <w:rPr>
          <w:rFonts w:asciiTheme="minorHAnsi" w:hAnsiTheme="minorHAnsi" w:cstheme="minorHAnsi"/>
          <w:i/>
          <w:sz w:val="22"/>
          <w:szCs w:val="22"/>
        </w:rPr>
        <w:t xml:space="preserve"> </w:t>
      </w:r>
      <w:r w:rsidRPr="008F1C9F">
        <w:rPr>
          <w:rFonts w:asciiTheme="minorHAnsi" w:hAnsiTheme="minorHAnsi" w:cstheme="minorHAnsi"/>
          <w:sz w:val="22"/>
          <w:szCs w:val="22"/>
        </w:rPr>
        <w:t>role wil</w:t>
      </w:r>
      <w:r>
        <w:rPr>
          <w:rFonts w:asciiTheme="minorHAnsi" w:hAnsiTheme="minorHAnsi" w:cstheme="minorHAnsi"/>
          <w:sz w:val="22"/>
          <w:szCs w:val="22"/>
        </w:rPr>
        <w:t>l be to support the steering group to oversee the design, implementation and monitoring of this innovative collaborative process to Youth Justice</w:t>
      </w:r>
      <w:r w:rsidR="007B1D0C">
        <w:rPr>
          <w:rFonts w:asciiTheme="minorHAnsi" w:hAnsiTheme="minorHAnsi" w:cstheme="minorHAnsi"/>
          <w:sz w:val="22"/>
          <w:szCs w:val="22"/>
        </w:rPr>
        <w:t xml:space="preserve"> by using </w:t>
      </w:r>
      <w:r w:rsidR="00024079">
        <w:rPr>
          <w:rFonts w:asciiTheme="minorHAnsi" w:hAnsiTheme="minorHAnsi" w:cstheme="minorHAnsi"/>
          <w:sz w:val="22"/>
          <w:szCs w:val="22"/>
        </w:rPr>
        <w:t>appreciative</w:t>
      </w:r>
      <w:r w:rsidR="00C06ABC">
        <w:rPr>
          <w:rFonts w:asciiTheme="minorHAnsi" w:hAnsiTheme="minorHAnsi" w:cstheme="minorHAnsi"/>
          <w:sz w:val="22"/>
          <w:szCs w:val="22"/>
        </w:rPr>
        <w:t xml:space="preserve"> dialogue</w:t>
      </w:r>
      <w:r w:rsidR="00024079">
        <w:rPr>
          <w:rFonts w:asciiTheme="minorHAnsi" w:hAnsiTheme="minorHAnsi" w:cstheme="minorHAnsi"/>
          <w:sz w:val="22"/>
          <w:szCs w:val="22"/>
        </w:rPr>
        <w:t>, coaching and mentoring and participatory methods</w:t>
      </w:r>
      <w:r w:rsidR="00D84031">
        <w:rPr>
          <w:rFonts w:asciiTheme="minorHAnsi" w:hAnsiTheme="minorHAnsi" w:cstheme="minorHAnsi"/>
          <w:sz w:val="22"/>
          <w:szCs w:val="22"/>
        </w:rPr>
        <w:t xml:space="preserve"> </w:t>
      </w:r>
      <w:r w:rsidR="009B799C" w:rsidRPr="009B799C">
        <w:rPr>
          <w:rFonts w:asciiTheme="minorHAnsi" w:hAnsiTheme="minorHAnsi" w:cstheme="minorHAnsi"/>
          <w:color w:val="000000"/>
          <w:sz w:val="22"/>
          <w:szCs w:val="22"/>
          <w:shd w:val="clear" w:color="auto" w:fill="FFFFFF"/>
        </w:rPr>
        <w:t xml:space="preserve">to enable </w:t>
      </w:r>
      <w:r w:rsidR="000E3168">
        <w:rPr>
          <w:rFonts w:asciiTheme="minorHAnsi" w:hAnsiTheme="minorHAnsi" w:cstheme="minorHAnsi"/>
          <w:color w:val="000000"/>
          <w:sz w:val="22"/>
          <w:szCs w:val="22"/>
          <w:shd w:val="clear" w:color="auto" w:fill="FFFFFF"/>
        </w:rPr>
        <w:t>the steering group</w:t>
      </w:r>
      <w:r w:rsidR="009B799C" w:rsidRPr="009B799C">
        <w:rPr>
          <w:rFonts w:asciiTheme="minorHAnsi" w:hAnsiTheme="minorHAnsi" w:cstheme="minorHAnsi"/>
          <w:color w:val="000000"/>
          <w:sz w:val="22"/>
          <w:szCs w:val="22"/>
          <w:shd w:val="clear" w:color="auto" w:fill="FFFFFF"/>
        </w:rPr>
        <w:t xml:space="preserve"> to play an active and influential part in decision</w:t>
      </w:r>
      <w:r w:rsidR="000E3168">
        <w:rPr>
          <w:rFonts w:asciiTheme="minorHAnsi" w:hAnsiTheme="minorHAnsi" w:cstheme="minorHAnsi"/>
          <w:color w:val="000000"/>
          <w:sz w:val="22"/>
          <w:szCs w:val="22"/>
          <w:shd w:val="clear" w:color="auto" w:fill="FFFFFF"/>
        </w:rPr>
        <w:t xml:space="preserve"> making process.</w:t>
      </w:r>
    </w:p>
    <w:p w14:paraId="7FB20367" w14:textId="77777777"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Duties</w:t>
      </w:r>
    </w:p>
    <w:p w14:paraId="6B3993CE" w14:textId="77777777" w:rsidR="00C92774" w:rsidRPr="008F1C9F" w:rsidRDefault="00C92774" w:rsidP="008E0378">
      <w:pPr>
        <w:ind w:left="360" w:right="-664"/>
        <w:rPr>
          <w:rFonts w:asciiTheme="minorHAnsi" w:hAnsiTheme="minorHAnsi" w:cstheme="minorHAnsi"/>
          <w:sz w:val="16"/>
          <w:szCs w:val="16"/>
        </w:rPr>
      </w:pPr>
    </w:p>
    <w:p w14:paraId="69655605" w14:textId="274A3B98" w:rsidR="00C92774" w:rsidRPr="00B37F19" w:rsidRDefault="00B37F19" w:rsidP="00B37F19">
      <w:pPr>
        <w:numPr>
          <w:ilvl w:val="0"/>
          <w:numId w:val="1"/>
        </w:numPr>
        <w:ind w:right="-664"/>
        <w:rPr>
          <w:rFonts w:asciiTheme="minorHAnsi" w:hAnsiTheme="minorHAnsi" w:cstheme="minorHAnsi"/>
          <w:sz w:val="22"/>
          <w:szCs w:val="22"/>
        </w:rPr>
      </w:pPr>
      <w:r>
        <w:rPr>
          <w:rFonts w:asciiTheme="minorHAnsi" w:hAnsiTheme="minorHAnsi" w:cstheme="minorHAnsi"/>
          <w:sz w:val="22"/>
          <w:szCs w:val="22"/>
        </w:rPr>
        <w:t>Support the coordination of the steering group meetings</w:t>
      </w:r>
      <w:r w:rsidR="00AC0ADF">
        <w:rPr>
          <w:rFonts w:asciiTheme="minorHAnsi" w:hAnsiTheme="minorHAnsi" w:cstheme="minorHAnsi"/>
          <w:sz w:val="22"/>
          <w:szCs w:val="22"/>
        </w:rPr>
        <w:t>.</w:t>
      </w:r>
    </w:p>
    <w:p w14:paraId="6FA1DF25" w14:textId="77777777" w:rsidR="00C92774" w:rsidRPr="008F1C9F" w:rsidRDefault="00C92774" w:rsidP="00D971B1">
      <w:pPr>
        <w:ind w:left="360" w:right="-664"/>
        <w:rPr>
          <w:rFonts w:asciiTheme="minorHAnsi" w:hAnsiTheme="minorHAnsi" w:cstheme="minorHAnsi"/>
          <w:sz w:val="22"/>
          <w:szCs w:val="22"/>
        </w:rPr>
      </w:pPr>
    </w:p>
    <w:p w14:paraId="5E1EC5E6" w14:textId="65DCEC2A" w:rsidR="00C92774" w:rsidRPr="006F0639" w:rsidRDefault="00AC0ADF" w:rsidP="006F0639">
      <w:pPr>
        <w:numPr>
          <w:ilvl w:val="0"/>
          <w:numId w:val="1"/>
        </w:numPr>
        <w:ind w:right="-664"/>
        <w:rPr>
          <w:rFonts w:asciiTheme="minorHAnsi" w:hAnsiTheme="minorHAnsi" w:cstheme="minorHAnsi"/>
          <w:sz w:val="22"/>
          <w:szCs w:val="22"/>
        </w:rPr>
      </w:pPr>
      <w:r>
        <w:rPr>
          <w:rFonts w:asciiTheme="minorHAnsi" w:hAnsiTheme="minorHAnsi" w:cstheme="minorHAnsi"/>
          <w:sz w:val="22"/>
          <w:szCs w:val="22"/>
        </w:rPr>
        <w:t xml:space="preserve">Support the </w:t>
      </w:r>
      <w:proofErr w:type="spellStart"/>
      <w:r>
        <w:rPr>
          <w:rFonts w:asciiTheme="minorHAnsi" w:hAnsiTheme="minorHAnsi" w:cstheme="minorHAnsi"/>
          <w:sz w:val="22"/>
          <w:szCs w:val="22"/>
        </w:rPr>
        <w:t>Co Chairs</w:t>
      </w:r>
      <w:proofErr w:type="spellEnd"/>
      <w:r>
        <w:rPr>
          <w:rFonts w:asciiTheme="minorHAnsi" w:hAnsiTheme="minorHAnsi" w:cstheme="minorHAnsi"/>
          <w:sz w:val="22"/>
          <w:szCs w:val="22"/>
        </w:rPr>
        <w:t xml:space="preserve"> of the steering group.</w:t>
      </w:r>
    </w:p>
    <w:p w14:paraId="0067B7A0" w14:textId="77777777" w:rsidR="001D48BC" w:rsidRPr="008F1C9F" w:rsidRDefault="001D48BC" w:rsidP="00D971B1">
      <w:pPr>
        <w:ind w:left="360" w:right="-664"/>
        <w:rPr>
          <w:rFonts w:asciiTheme="minorHAnsi" w:hAnsiTheme="minorHAnsi" w:cstheme="minorHAnsi"/>
          <w:sz w:val="22"/>
          <w:szCs w:val="22"/>
        </w:rPr>
      </w:pPr>
    </w:p>
    <w:p w14:paraId="5D9AEB89" w14:textId="675CFF11" w:rsidR="00C92774" w:rsidRDefault="00C92774" w:rsidP="00D971B1">
      <w:pPr>
        <w:numPr>
          <w:ilvl w:val="0"/>
          <w:numId w:val="1"/>
        </w:numPr>
        <w:ind w:right="-664"/>
        <w:rPr>
          <w:rFonts w:asciiTheme="minorHAnsi" w:hAnsiTheme="minorHAnsi" w:cstheme="minorHAnsi"/>
          <w:sz w:val="22"/>
          <w:szCs w:val="22"/>
          <w:lang w:val="en-IE"/>
        </w:rPr>
      </w:pPr>
      <w:r w:rsidRPr="008F1C9F">
        <w:rPr>
          <w:rFonts w:asciiTheme="minorHAnsi" w:hAnsiTheme="minorHAnsi" w:cstheme="minorHAnsi"/>
          <w:sz w:val="22"/>
          <w:szCs w:val="22"/>
          <w:lang w:val="en-IE"/>
        </w:rPr>
        <w:t>To liaise relevan</w:t>
      </w:r>
      <w:r w:rsidR="003C2A5F" w:rsidRPr="008F1C9F">
        <w:rPr>
          <w:rFonts w:asciiTheme="minorHAnsi" w:hAnsiTheme="minorHAnsi" w:cstheme="minorHAnsi"/>
          <w:sz w:val="22"/>
          <w:szCs w:val="22"/>
          <w:lang w:val="en-IE"/>
        </w:rPr>
        <w:t>t agencies/services as required</w:t>
      </w:r>
      <w:r w:rsidR="00AC0ADF">
        <w:rPr>
          <w:rFonts w:asciiTheme="minorHAnsi" w:hAnsiTheme="minorHAnsi" w:cstheme="minorHAnsi"/>
          <w:sz w:val="22"/>
          <w:szCs w:val="22"/>
          <w:lang w:val="en-IE"/>
        </w:rPr>
        <w:t>.</w:t>
      </w:r>
    </w:p>
    <w:p w14:paraId="45B17A45" w14:textId="77777777" w:rsidR="00AC0ADF" w:rsidRPr="00DD4C8A" w:rsidRDefault="00AC0ADF" w:rsidP="00DD4C8A">
      <w:pPr>
        <w:ind w:left="360"/>
        <w:rPr>
          <w:rFonts w:cstheme="minorHAnsi"/>
        </w:rPr>
      </w:pPr>
    </w:p>
    <w:p w14:paraId="4C9D32C4" w14:textId="17D9B0B4" w:rsidR="00AC0ADF" w:rsidRDefault="00D96E97" w:rsidP="00D971B1">
      <w:pPr>
        <w:numPr>
          <w:ilvl w:val="0"/>
          <w:numId w:val="1"/>
        </w:numPr>
        <w:ind w:right="-664"/>
        <w:rPr>
          <w:rFonts w:asciiTheme="minorHAnsi" w:hAnsiTheme="minorHAnsi" w:cstheme="minorHAnsi"/>
          <w:sz w:val="22"/>
          <w:szCs w:val="22"/>
          <w:lang w:val="en-IE"/>
        </w:rPr>
      </w:pPr>
      <w:r>
        <w:rPr>
          <w:rFonts w:asciiTheme="minorHAnsi" w:hAnsiTheme="minorHAnsi" w:cstheme="minorHAnsi"/>
          <w:sz w:val="22"/>
          <w:szCs w:val="22"/>
          <w:lang w:val="en-IE"/>
        </w:rPr>
        <w:t>Conflict resolution</w:t>
      </w:r>
      <w:r w:rsidR="00444AA3">
        <w:rPr>
          <w:rFonts w:asciiTheme="minorHAnsi" w:hAnsiTheme="minorHAnsi" w:cstheme="minorHAnsi"/>
          <w:sz w:val="22"/>
          <w:szCs w:val="22"/>
          <w:lang w:val="en-IE"/>
        </w:rPr>
        <w:t>.</w:t>
      </w:r>
    </w:p>
    <w:p w14:paraId="53364999" w14:textId="77777777" w:rsidR="00D96E97" w:rsidRPr="00D96E97" w:rsidRDefault="00D96E97" w:rsidP="00D96E97">
      <w:pPr>
        <w:ind w:left="360"/>
        <w:rPr>
          <w:rFonts w:cstheme="minorHAnsi"/>
        </w:rPr>
      </w:pPr>
    </w:p>
    <w:p w14:paraId="5714C77F" w14:textId="155CA842" w:rsidR="00D96E97" w:rsidRDefault="002D14DF" w:rsidP="00D971B1">
      <w:pPr>
        <w:numPr>
          <w:ilvl w:val="0"/>
          <w:numId w:val="1"/>
        </w:numPr>
        <w:ind w:right="-664"/>
        <w:rPr>
          <w:rFonts w:asciiTheme="minorHAnsi" w:hAnsiTheme="minorHAnsi" w:cstheme="minorHAnsi"/>
          <w:sz w:val="22"/>
          <w:szCs w:val="22"/>
          <w:lang w:val="en-IE"/>
        </w:rPr>
      </w:pPr>
      <w:r>
        <w:rPr>
          <w:rFonts w:asciiTheme="minorHAnsi" w:hAnsiTheme="minorHAnsi" w:cstheme="minorHAnsi"/>
          <w:sz w:val="22"/>
          <w:szCs w:val="22"/>
          <w:lang w:val="en-IE"/>
        </w:rPr>
        <w:t>Problem Solving</w:t>
      </w:r>
      <w:r w:rsidR="00444AA3">
        <w:rPr>
          <w:rFonts w:asciiTheme="minorHAnsi" w:hAnsiTheme="minorHAnsi" w:cstheme="minorHAnsi"/>
          <w:sz w:val="22"/>
          <w:szCs w:val="22"/>
          <w:lang w:val="en-IE"/>
        </w:rPr>
        <w:t>.</w:t>
      </w:r>
    </w:p>
    <w:p w14:paraId="4EF2DB83" w14:textId="77777777" w:rsidR="002D14DF" w:rsidRPr="002D14DF" w:rsidRDefault="002D14DF" w:rsidP="002D14DF">
      <w:pPr>
        <w:ind w:left="360"/>
        <w:rPr>
          <w:rFonts w:cstheme="minorHAnsi"/>
        </w:rPr>
      </w:pPr>
    </w:p>
    <w:p w14:paraId="0FDDE6FB" w14:textId="441E03FA" w:rsidR="002D14DF" w:rsidRDefault="002D14DF" w:rsidP="00D971B1">
      <w:pPr>
        <w:numPr>
          <w:ilvl w:val="0"/>
          <w:numId w:val="1"/>
        </w:numPr>
        <w:ind w:right="-664"/>
        <w:rPr>
          <w:rFonts w:asciiTheme="minorHAnsi" w:hAnsiTheme="minorHAnsi" w:cstheme="minorHAnsi"/>
          <w:sz w:val="22"/>
          <w:szCs w:val="22"/>
          <w:lang w:val="en-IE"/>
        </w:rPr>
      </w:pPr>
      <w:r>
        <w:rPr>
          <w:rFonts w:asciiTheme="minorHAnsi" w:hAnsiTheme="minorHAnsi" w:cstheme="minorHAnsi"/>
          <w:sz w:val="22"/>
          <w:szCs w:val="22"/>
          <w:lang w:val="en-IE"/>
        </w:rPr>
        <w:t xml:space="preserve">Design </w:t>
      </w:r>
      <w:r w:rsidR="009350E4">
        <w:rPr>
          <w:rFonts w:asciiTheme="minorHAnsi" w:hAnsiTheme="minorHAnsi" w:cstheme="minorHAnsi"/>
          <w:sz w:val="22"/>
          <w:szCs w:val="22"/>
          <w:lang w:val="en-IE"/>
        </w:rPr>
        <w:t xml:space="preserve">and develop </w:t>
      </w:r>
      <w:r>
        <w:rPr>
          <w:rFonts w:asciiTheme="minorHAnsi" w:hAnsiTheme="minorHAnsi" w:cstheme="minorHAnsi"/>
          <w:sz w:val="22"/>
          <w:szCs w:val="22"/>
          <w:lang w:val="en-IE"/>
        </w:rPr>
        <w:t>a</w:t>
      </w:r>
      <w:r w:rsidR="00416561">
        <w:rPr>
          <w:rFonts w:asciiTheme="minorHAnsi" w:hAnsiTheme="minorHAnsi" w:cstheme="minorHAnsi"/>
          <w:sz w:val="22"/>
          <w:szCs w:val="22"/>
          <w:lang w:val="en-IE"/>
        </w:rPr>
        <w:t>n agreed</w:t>
      </w:r>
      <w:r>
        <w:rPr>
          <w:rFonts w:asciiTheme="minorHAnsi" w:hAnsiTheme="minorHAnsi" w:cstheme="minorHAnsi"/>
          <w:sz w:val="22"/>
          <w:szCs w:val="22"/>
          <w:lang w:val="en-IE"/>
        </w:rPr>
        <w:t xml:space="preserve"> practice model </w:t>
      </w:r>
      <w:r w:rsidR="009350E4">
        <w:rPr>
          <w:rFonts w:asciiTheme="minorHAnsi" w:hAnsiTheme="minorHAnsi" w:cstheme="minorHAnsi"/>
          <w:sz w:val="22"/>
          <w:szCs w:val="22"/>
          <w:lang w:val="en-IE"/>
        </w:rPr>
        <w:t>that allows for different approaches.</w:t>
      </w:r>
    </w:p>
    <w:p w14:paraId="28B15D0A" w14:textId="77777777" w:rsidR="008B11A5" w:rsidRPr="008B11A5" w:rsidRDefault="008B11A5" w:rsidP="008B11A5">
      <w:pPr>
        <w:ind w:left="360"/>
        <w:rPr>
          <w:rFonts w:cstheme="minorHAnsi"/>
        </w:rPr>
      </w:pPr>
    </w:p>
    <w:p w14:paraId="1DB44B16" w14:textId="2E10882D" w:rsidR="008B11A5" w:rsidRPr="008F1C9F" w:rsidRDefault="008B11A5" w:rsidP="00D971B1">
      <w:pPr>
        <w:numPr>
          <w:ilvl w:val="0"/>
          <w:numId w:val="1"/>
        </w:numPr>
        <w:ind w:right="-664"/>
        <w:rPr>
          <w:rFonts w:asciiTheme="minorHAnsi" w:hAnsiTheme="minorHAnsi" w:cstheme="minorHAnsi"/>
          <w:sz w:val="22"/>
          <w:szCs w:val="22"/>
          <w:lang w:val="en-IE"/>
        </w:rPr>
      </w:pPr>
      <w:r>
        <w:rPr>
          <w:rFonts w:asciiTheme="minorHAnsi" w:hAnsiTheme="minorHAnsi" w:cstheme="minorHAnsi"/>
          <w:sz w:val="22"/>
          <w:szCs w:val="22"/>
          <w:lang w:val="en-IE"/>
        </w:rPr>
        <w:t>Document m</w:t>
      </w:r>
      <w:r w:rsidR="008145CD">
        <w:rPr>
          <w:rFonts w:asciiTheme="minorHAnsi" w:hAnsiTheme="minorHAnsi" w:cstheme="minorHAnsi"/>
          <w:sz w:val="22"/>
          <w:szCs w:val="22"/>
          <w:lang w:val="en-IE"/>
        </w:rPr>
        <w:t>e</w:t>
      </w:r>
      <w:r>
        <w:rPr>
          <w:rFonts w:asciiTheme="minorHAnsi" w:hAnsiTheme="minorHAnsi" w:cstheme="minorHAnsi"/>
          <w:sz w:val="22"/>
          <w:szCs w:val="22"/>
          <w:lang w:val="en-IE"/>
        </w:rPr>
        <w:t xml:space="preserve">etings and </w:t>
      </w:r>
      <w:r w:rsidR="008145CD">
        <w:rPr>
          <w:rFonts w:asciiTheme="minorHAnsi" w:hAnsiTheme="minorHAnsi" w:cstheme="minorHAnsi"/>
          <w:sz w:val="22"/>
          <w:szCs w:val="22"/>
          <w:lang w:val="en-IE"/>
        </w:rPr>
        <w:t>agreed outcomes.</w:t>
      </w:r>
    </w:p>
    <w:p w14:paraId="613D30CD" w14:textId="25AE3BFB" w:rsidR="0047002C" w:rsidRPr="00114054" w:rsidRDefault="0047002C" w:rsidP="00114054">
      <w:pPr>
        <w:spacing w:line="360" w:lineRule="auto"/>
        <w:rPr>
          <w:rFonts w:asciiTheme="minorHAnsi" w:hAnsiTheme="minorHAnsi" w:cstheme="minorHAnsi"/>
          <w:sz w:val="22"/>
        </w:rPr>
      </w:pPr>
    </w:p>
    <w:p w14:paraId="5373775A" w14:textId="77777777" w:rsidR="0047002C" w:rsidRPr="008F1C9F" w:rsidRDefault="0047002C"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Terms and Conditions of Employment</w:t>
      </w:r>
    </w:p>
    <w:p w14:paraId="0FB689AC" w14:textId="77777777" w:rsidR="0047002C" w:rsidRPr="008F1C9F" w:rsidRDefault="0047002C" w:rsidP="008E0378">
      <w:pPr>
        <w:ind w:right="-664"/>
        <w:jc w:val="both"/>
        <w:rPr>
          <w:rFonts w:asciiTheme="minorHAnsi" w:hAnsiTheme="minorHAnsi" w:cstheme="minorHAnsi"/>
          <w:b/>
          <w:sz w:val="22"/>
          <w:szCs w:val="22"/>
        </w:rPr>
      </w:pPr>
    </w:p>
    <w:p w14:paraId="7A279898" w14:textId="0294B7FE" w:rsidR="00525019" w:rsidRPr="00454A11" w:rsidRDefault="00454A11" w:rsidP="008E0378">
      <w:pPr>
        <w:ind w:right="-664"/>
        <w:jc w:val="both"/>
        <w:rPr>
          <w:rFonts w:asciiTheme="minorHAnsi" w:hAnsiTheme="minorHAnsi" w:cstheme="minorHAnsi"/>
          <w:bCs/>
          <w:sz w:val="22"/>
          <w:szCs w:val="22"/>
        </w:rPr>
      </w:pPr>
      <w:r>
        <w:rPr>
          <w:rFonts w:asciiTheme="minorHAnsi" w:hAnsiTheme="minorHAnsi" w:cstheme="minorHAnsi"/>
          <w:b/>
          <w:sz w:val="22"/>
          <w:szCs w:val="22"/>
        </w:rPr>
        <w:t xml:space="preserve">Remuneration: </w:t>
      </w:r>
      <w:r w:rsidR="005E03CE">
        <w:rPr>
          <w:rFonts w:asciiTheme="minorHAnsi" w:hAnsiTheme="minorHAnsi" w:cstheme="minorHAnsi"/>
          <w:bCs/>
          <w:sz w:val="22"/>
          <w:szCs w:val="22"/>
        </w:rPr>
        <w:t>€25k</w:t>
      </w:r>
    </w:p>
    <w:p w14:paraId="02A6C4A0" w14:textId="56E6D4B1" w:rsidR="0047002C" w:rsidRPr="008F1C9F" w:rsidRDefault="0047002C" w:rsidP="008E0378">
      <w:pPr>
        <w:ind w:right="-664"/>
        <w:jc w:val="both"/>
        <w:rPr>
          <w:rFonts w:asciiTheme="minorHAnsi" w:hAnsiTheme="minorHAnsi" w:cstheme="minorHAnsi"/>
          <w:b/>
          <w:sz w:val="22"/>
          <w:szCs w:val="22"/>
        </w:rPr>
      </w:pPr>
    </w:p>
    <w:p w14:paraId="0E454B18" w14:textId="77777777" w:rsidR="005E1DBE" w:rsidRDefault="0047002C" w:rsidP="005E1DBE">
      <w:pPr>
        <w:ind w:right="-664"/>
        <w:jc w:val="both"/>
        <w:rPr>
          <w:rFonts w:asciiTheme="minorHAnsi" w:hAnsiTheme="minorHAnsi" w:cstheme="minorHAnsi"/>
          <w:sz w:val="22"/>
          <w:szCs w:val="22"/>
        </w:rPr>
      </w:pPr>
      <w:r w:rsidRPr="008F1C9F">
        <w:rPr>
          <w:rFonts w:asciiTheme="minorHAnsi" w:hAnsiTheme="minorHAnsi" w:cstheme="minorHAnsi"/>
          <w:b/>
          <w:sz w:val="22"/>
          <w:szCs w:val="22"/>
        </w:rPr>
        <w:t xml:space="preserve">Contractual basis:  </w:t>
      </w:r>
      <w:r w:rsidRPr="008F1C9F">
        <w:rPr>
          <w:rFonts w:asciiTheme="minorHAnsi" w:hAnsiTheme="minorHAnsi" w:cstheme="minorHAnsi"/>
          <w:sz w:val="22"/>
          <w:szCs w:val="22"/>
        </w:rPr>
        <w:t xml:space="preserve">The post is </w:t>
      </w:r>
      <w:r w:rsidR="00191E8D">
        <w:rPr>
          <w:rFonts w:asciiTheme="minorHAnsi" w:hAnsiTheme="minorHAnsi" w:cstheme="minorHAnsi"/>
          <w:sz w:val="22"/>
          <w:szCs w:val="22"/>
        </w:rPr>
        <w:t>a specific purpose contract</w:t>
      </w:r>
      <w:r w:rsidR="005E1DBE">
        <w:rPr>
          <w:rFonts w:asciiTheme="minorHAnsi" w:hAnsiTheme="minorHAnsi" w:cstheme="minorHAnsi"/>
          <w:sz w:val="22"/>
          <w:szCs w:val="22"/>
        </w:rPr>
        <w:t xml:space="preserve"> for one year.</w:t>
      </w:r>
    </w:p>
    <w:p w14:paraId="33647645" w14:textId="77777777" w:rsidR="00501C24" w:rsidRDefault="00501C24" w:rsidP="005E1DBE">
      <w:pPr>
        <w:ind w:right="-664"/>
        <w:jc w:val="both"/>
        <w:rPr>
          <w:rFonts w:asciiTheme="minorHAnsi" w:hAnsiTheme="minorHAnsi" w:cstheme="minorHAnsi"/>
          <w:b/>
          <w:sz w:val="22"/>
          <w:szCs w:val="22"/>
        </w:rPr>
      </w:pPr>
    </w:p>
    <w:p w14:paraId="7DE3AE52" w14:textId="07CFFDCF" w:rsidR="00C92774" w:rsidRPr="008F1C9F" w:rsidRDefault="00C92774" w:rsidP="008E0378">
      <w:pPr>
        <w:pBdr>
          <w:top w:val="single" w:sz="4" w:space="1" w:color="auto" w:shadow="1"/>
          <w:left w:val="single" w:sz="4" w:space="4" w:color="auto" w:shadow="1"/>
          <w:bottom w:val="single" w:sz="4" w:space="1" w:color="auto" w:shadow="1"/>
          <w:right w:val="single" w:sz="4" w:space="4" w:color="auto" w:shadow="1"/>
        </w:pBdr>
        <w:ind w:right="-664"/>
        <w:rPr>
          <w:rFonts w:asciiTheme="minorHAnsi" w:hAnsiTheme="minorHAnsi" w:cstheme="minorHAnsi"/>
          <w:b/>
          <w:sz w:val="22"/>
          <w:szCs w:val="22"/>
        </w:rPr>
      </w:pPr>
      <w:r w:rsidRPr="008F1C9F">
        <w:rPr>
          <w:rFonts w:asciiTheme="minorHAnsi" w:hAnsiTheme="minorHAnsi" w:cstheme="minorHAnsi"/>
          <w:b/>
          <w:sz w:val="22"/>
          <w:szCs w:val="22"/>
        </w:rPr>
        <w:t>Application Process</w:t>
      </w:r>
    </w:p>
    <w:p w14:paraId="22A3714F" w14:textId="15B8EE1F" w:rsidR="00C92774" w:rsidRPr="008F1C9F" w:rsidRDefault="00C92774" w:rsidP="008E0378">
      <w:pPr>
        <w:ind w:right="-664"/>
        <w:rPr>
          <w:rFonts w:asciiTheme="minorHAnsi" w:hAnsiTheme="minorHAnsi" w:cstheme="minorHAnsi"/>
          <w:sz w:val="22"/>
          <w:szCs w:val="22"/>
        </w:rPr>
      </w:pPr>
    </w:p>
    <w:p w14:paraId="5C1ED5E3" w14:textId="2D158973" w:rsidR="00514AF1" w:rsidRPr="008F1C9F" w:rsidRDefault="00C92774"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Application is by way of </w:t>
      </w:r>
      <w:r w:rsidR="0081606F" w:rsidRPr="008F1C9F">
        <w:rPr>
          <w:rFonts w:asciiTheme="minorHAnsi" w:hAnsiTheme="minorHAnsi" w:cstheme="minorHAnsi"/>
          <w:sz w:val="22"/>
          <w:szCs w:val="22"/>
          <w:lang w:eastAsia="en-IE"/>
        </w:rPr>
        <w:t>Curriculum Vitae</w:t>
      </w:r>
      <w:r w:rsidR="0081606F" w:rsidRPr="008F1C9F">
        <w:rPr>
          <w:rFonts w:asciiTheme="minorHAnsi" w:hAnsiTheme="minorHAnsi" w:cstheme="minorHAnsi"/>
          <w:sz w:val="22"/>
          <w:szCs w:val="22"/>
        </w:rPr>
        <w:t xml:space="preserve"> (3 pages max) </w:t>
      </w:r>
      <w:r w:rsidRPr="008F1C9F">
        <w:rPr>
          <w:rFonts w:asciiTheme="minorHAnsi" w:hAnsiTheme="minorHAnsi" w:cstheme="minorHAnsi"/>
          <w:sz w:val="22"/>
          <w:szCs w:val="22"/>
        </w:rPr>
        <w:t xml:space="preserve">and </w:t>
      </w:r>
      <w:r w:rsidR="00514AF1" w:rsidRPr="008F1C9F">
        <w:rPr>
          <w:rFonts w:asciiTheme="minorHAnsi" w:hAnsiTheme="minorHAnsi" w:cstheme="minorHAnsi"/>
          <w:sz w:val="22"/>
          <w:szCs w:val="22"/>
        </w:rPr>
        <w:t xml:space="preserve">a one to two page </w:t>
      </w:r>
      <w:r w:rsidRPr="008F1C9F">
        <w:rPr>
          <w:rFonts w:asciiTheme="minorHAnsi" w:hAnsiTheme="minorHAnsi" w:cstheme="minorHAnsi"/>
          <w:sz w:val="22"/>
          <w:szCs w:val="22"/>
        </w:rPr>
        <w:t>covering letter</w:t>
      </w:r>
      <w:r w:rsidR="0081606F" w:rsidRPr="008F1C9F">
        <w:rPr>
          <w:rFonts w:asciiTheme="minorHAnsi" w:hAnsiTheme="minorHAnsi" w:cstheme="minorHAnsi"/>
          <w:sz w:val="22"/>
          <w:szCs w:val="22"/>
        </w:rPr>
        <w:t xml:space="preserve"> outlining suitability for the post</w:t>
      </w:r>
      <w:r w:rsidRPr="008F1C9F">
        <w:rPr>
          <w:rFonts w:asciiTheme="minorHAnsi" w:hAnsiTheme="minorHAnsi" w:cstheme="minorHAnsi"/>
          <w:sz w:val="22"/>
          <w:szCs w:val="22"/>
        </w:rPr>
        <w:t xml:space="preserve">.  </w:t>
      </w:r>
      <w:r w:rsidR="00514AF1" w:rsidRPr="008F1C9F">
        <w:rPr>
          <w:rFonts w:asciiTheme="minorHAnsi" w:hAnsiTheme="minorHAnsi" w:cstheme="minorHAnsi"/>
          <w:sz w:val="22"/>
          <w:szCs w:val="22"/>
        </w:rPr>
        <w:t xml:space="preserve">Please do not submit any additional material.  </w:t>
      </w:r>
      <w:r w:rsidRPr="008F1C9F">
        <w:rPr>
          <w:rFonts w:asciiTheme="minorHAnsi" w:hAnsiTheme="minorHAnsi" w:cstheme="minorHAnsi"/>
          <w:sz w:val="22"/>
          <w:szCs w:val="22"/>
        </w:rPr>
        <w:t>All applications should be addressed to</w:t>
      </w:r>
      <w:r w:rsidR="0081606F" w:rsidRPr="008F1C9F">
        <w:rPr>
          <w:rFonts w:asciiTheme="minorHAnsi" w:hAnsiTheme="minorHAnsi" w:cstheme="minorHAnsi"/>
          <w:sz w:val="22"/>
          <w:szCs w:val="22"/>
        </w:rPr>
        <w:t xml:space="preserve"> t</w:t>
      </w:r>
      <w:r w:rsidRPr="008F1C9F">
        <w:rPr>
          <w:rFonts w:asciiTheme="minorHAnsi" w:hAnsiTheme="minorHAnsi" w:cstheme="minorHAnsi"/>
          <w:sz w:val="22"/>
          <w:szCs w:val="22"/>
        </w:rPr>
        <w:t>he C</w:t>
      </w:r>
      <w:r w:rsidR="007D3A30">
        <w:rPr>
          <w:rFonts w:asciiTheme="minorHAnsi" w:hAnsiTheme="minorHAnsi" w:cstheme="minorHAnsi"/>
          <w:sz w:val="22"/>
          <w:szCs w:val="22"/>
        </w:rPr>
        <w:t>EO Belvedere Youth Club</w:t>
      </w:r>
      <w:r w:rsidR="00D40355">
        <w:rPr>
          <w:rFonts w:asciiTheme="minorHAnsi" w:hAnsiTheme="minorHAnsi" w:cstheme="minorHAnsi"/>
          <w:sz w:val="22"/>
          <w:szCs w:val="22"/>
        </w:rPr>
        <w:t>.</w:t>
      </w:r>
    </w:p>
    <w:p w14:paraId="40398FAA" w14:textId="77777777" w:rsidR="0081606F" w:rsidRPr="008F1C9F" w:rsidRDefault="0081606F" w:rsidP="008E0378">
      <w:pPr>
        <w:ind w:right="-664"/>
        <w:jc w:val="both"/>
        <w:rPr>
          <w:rFonts w:asciiTheme="minorHAnsi" w:hAnsiTheme="minorHAnsi" w:cstheme="minorHAnsi"/>
          <w:sz w:val="22"/>
          <w:szCs w:val="22"/>
        </w:rPr>
      </w:pPr>
    </w:p>
    <w:p w14:paraId="20C1D69F" w14:textId="68FD5AAD" w:rsidR="00514AF1" w:rsidRDefault="00514AF1" w:rsidP="008E0378">
      <w:pPr>
        <w:ind w:right="-664"/>
        <w:jc w:val="both"/>
        <w:rPr>
          <w:rFonts w:asciiTheme="minorHAnsi" w:hAnsiTheme="minorHAnsi" w:cstheme="minorHAnsi"/>
          <w:sz w:val="22"/>
          <w:szCs w:val="22"/>
        </w:rPr>
      </w:pPr>
      <w:r w:rsidRPr="008F1C9F">
        <w:rPr>
          <w:rFonts w:asciiTheme="minorHAnsi" w:hAnsiTheme="minorHAnsi" w:cstheme="minorHAnsi"/>
          <w:sz w:val="22"/>
          <w:szCs w:val="22"/>
        </w:rPr>
        <w:t xml:space="preserve">Applications can be posted to </w:t>
      </w:r>
      <w:r w:rsidR="00D40355">
        <w:rPr>
          <w:rFonts w:asciiTheme="minorHAnsi" w:hAnsiTheme="minorHAnsi" w:cstheme="minorHAnsi"/>
          <w:sz w:val="22"/>
          <w:szCs w:val="22"/>
        </w:rPr>
        <w:t>Belvedere Youth Club CLG</w:t>
      </w:r>
      <w:r w:rsidR="002D20A5">
        <w:rPr>
          <w:rFonts w:asciiTheme="minorHAnsi" w:hAnsiTheme="minorHAnsi" w:cstheme="minorHAnsi"/>
          <w:sz w:val="22"/>
          <w:szCs w:val="22"/>
        </w:rPr>
        <w:t xml:space="preserve"> (BYC)</w:t>
      </w:r>
      <w:r w:rsidR="00495641">
        <w:rPr>
          <w:rFonts w:asciiTheme="minorHAnsi" w:hAnsiTheme="minorHAnsi" w:cstheme="minorHAnsi"/>
          <w:sz w:val="22"/>
          <w:szCs w:val="22"/>
        </w:rPr>
        <w:t>, 41 Lower Buckingham Street, Dublin 1, D01KR99</w:t>
      </w:r>
      <w:r w:rsidRPr="008F1C9F">
        <w:rPr>
          <w:rFonts w:asciiTheme="minorHAnsi" w:hAnsiTheme="minorHAnsi" w:cstheme="minorHAnsi"/>
          <w:sz w:val="22"/>
          <w:szCs w:val="22"/>
        </w:rPr>
        <w:t xml:space="preserve"> or sent by e-mail to</w:t>
      </w:r>
      <w:r w:rsidR="00495641">
        <w:rPr>
          <w:rFonts w:asciiTheme="minorHAnsi" w:hAnsiTheme="minorHAnsi" w:cstheme="minorHAnsi"/>
          <w:sz w:val="22"/>
          <w:szCs w:val="22"/>
        </w:rPr>
        <w:t xml:space="preserve"> </w:t>
      </w:r>
      <w:hyperlink r:id="rId8" w:history="1">
        <w:r w:rsidR="00495641" w:rsidRPr="008313FD">
          <w:rPr>
            <w:rStyle w:val="Hyperlink"/>
            <w:rFonts w:asciiTheme="minorHAnsi" w:hAnsiTheme="minorHAnsi" w:cstheme="minorHAnsi"/>
            <w:sz w:val="22"/>
            <w:szCs w:val="22"/>
          </w:rPr>
          <w:t>careers@belvedereyouthclub.ie</w:t>
        </w:r>
      </w:hyperlink>
    </w:p>
    <w:p w14:paraId="439F3ED8" w14:textId="77777777" w:rsidR="0081606F" w:rsidRPr="008F1C9F" w:rsidRDefault="0081606F" w:rsidP="008E0378">
      <w:pPr>
        <w:ind w:right="-664"/>
        <w:rPr>
          <w:rFonts w:asciiTheme="minorHAnsi" w:hAnsiTheme="minorHAnsi" w:cstheme="minorHAnsi"/>
          <w:sz w:val="22"/>
          <w:szCs w:val="22"/>
        </w:rPr>
      </w:pPr>
    </w:p>
    <w:p w14:paraId="7A6384F3" w14:textId="0C94BD4E" w:rsidR="00514AF1" w:rsidRPr="008F1C9F" w:rsidRDefault="00C92774" w:rsidP="008E0378">
      <w:pPr>
        <w:ind w:right="-664"/>
        <w:rPr>
          <w:rFonts w:asciiTheme="minorHAnsi" w:hAnsiTheme="minorHAnsi" w:cstheme="minorHAnsi"/>
          <w:sz w:val="22"/>
          <w:szCs w:val="22"/>
        </w:rPr>
      </w:pPr>
      <w:r w:rsidRPr="008F1C9F">
        <w:rPr>
          <w:rFonts w:asciiTheme="minorHAnsi" w:hAnsiTheme="minorHAnsi" w:cstheme="minorHAnsi"/>
          <w:sz w:val="22"/>
          <w:szCs w:val="22"/>
        </w:rPr>
        <w:t>All applications must be received</w:t>
      </w:r>
      <w:r w:rsidRPr="008F1C9F">
        <w:rPr>
          <w:rFonts w:asciiTheme="minorHAnsi" w:hAnsiTheme="minorHAnsi" w:cstheme="minorHAnsi"/>
          <w:sz w:val="22"/>
          <w:szCs w:val="22"/>
          <w:u w:val="single"/>
        </w:rPr>
        <w:t xml:space="preserve"> </w:t>
      </w:r>
      <w:r w:rsidR="0081606F" w:rsidRPr="00114054">
        <w:rPr>
          <w:rFonts w:asciiTheme="minorHAnsi" w:hAnsiTheme="minorHAnsi" w:cstheme="minorHAnsi"/>
          <w:b/>
          <w:sz w:val="22"/>
          <w:szCs w:val="22"/>
        </w:rPr>
        <w:t xml:space="preserve">by </w:t>
      </w:r>
      <w:r w:rsidR="00340EF0" w:rsidRPr="00114054">
        <w:rPr>
          <w:rFonts w:asciiTheme="minorHAnsi" w:hAnsiTheme="minorHAnsi" w:cstheme="minorHAnsi"/>
          <w:b/>
          <w:sz w:val="22"/>
          <w:szCs w:val="22"/>
        </w:rPr>
        <w:t xml:space="preserve">5pm </w:t>
      </w:r>
      <w:r w:rsidR="00706EFE">
        <w:rPr>
          <w:rFonts w:asciiTheme="minorHAnsi" w:hAnsiTheme="minorHAnsi" w:cstheme="minorHAnsi"/>
          <w:b/>
          <w:sz w:val="22"/>
          <w:szCs w:val="22"/>
        </w:rPr>
        <w:t>3</w:t>
      </w:r>
      <w:r w:rsidR="00706EFE" w:rsidRPr="00706EFE">
        <w:rPr>
          <w:rFonts w:asciiTheme="minorHAnsi" w:hAnsiTheme="minorHAnsi" w:cstheme="minorHAnsi"/>
          <w:b/>
          <w:sz w:val="22"/>
          <w:szCs w:val="22"/>
          <w:vertAlign w:val="superscript"/>
        </w:rPr>
        <w:t>rd</w:t>
      </w:r>
      <w:r w:rsidR="00706EFE">
        <w:rPr>
          <w:rFonts w:asciiTheme="minorHAnsi" w:hAnsiTheme="minorHAnsi" w:cstheme="minorHAnsi"/>
          <w:b/>
          <w:sz w:val="22"/>
          <w:szCs w:val="22"/>
        </w:rPr>
        <w:t xml:space="preserve"> May 2024</w:t>
      </w:r>
      <w:r w:rsidR="00114054" w:rsidRPr="00114054">
        <w:rPr>
          <w:rFonts w:asciiTheme="minorHAnsi" w:hAnsiTheme="minorHAnsi" w:cstheme="minorHAnsi"/>
          <w:b/>
          <w:sz w:val="22"/>
          <w:szCs w:val="22"/>
        </w:rPr>
        <w:t>.</w:t>
      </w:r>
      <w:r w:rsidR="00114054">
        <w:rPr>
          <w:rFonts w:asciiTheme="minorHAnsi" w:hAnsiTheme="minorHAnsi" w:cstheme="minorHAnsi"/>
          <w:sz w:val="22"/>
          <w:szCs w:val="22"/>
        </w:rPr>
        <w:t xml:space="preserve">  </w:t>
      </w:r>
      <w:r w:rsidR="00514AF1" w:rsidRPr="008F1C9F">
        <w:rPr>
          <w:rFonts w:asciiTheme="minorHAnsi" w:hAnsiTheme="minorHAnsi" w:cstheme="minorHAnsi"/>
          <w:sz w:val="22"/>
          <w:szCs w:val="22"/>
        </w:rPr>
        <w:t>Late applications will not be considered.</w:t>
      </w:r>
    </w:p>
    <w:p w14:paraId="723E6CA3" w14:textId="1331D921" w:rsidR="00C92774" w:rsidRPr="008F1C9F" w:rsidRDefault="00C92774" w:rsidP="008E0378">
      <w:pPr>
        <w:ind w:right="-664"/>
        <w:rPr>
          <w:rFonts w:asciiTheme="minorHAnsi" w:hAnsiTheme="minorHAnsi" w:cstheme="minorHAnsi"/>
          <w:b/>
          <w:sz w:val="22"/>
          <w:szCs w:val="22"/>
          <w:u w:val="single"/>
        </w:rPr>
      </w:pPr>
    </w:p>
    <w:p w14:paraId="5DFC8449" w14:textId="64E91F9C" w:rsidR="00525019" w:rsidRPr="009350E4" w:rsidRDefault="003B3F06" w:rsidP="009350E4">
      <w:pPr>
        <w:ind w:right="-664"/>
        <w:rPr>
          <w:rFonts w:asciiTheme="minorHAnsi" w:hAnsiTheme="minorHAnsi" w:cstheme="minorHAnsi"/>
          <w:sz w:val="22"/>
          <w:szCs w:val="22"/>
        </w:rPr>
      </w:pPr>
      <w:r w:rsidRPr="008F1C9F">
        <w:rPr>
          <w:rFonts w:asciiTheme="minorHAnsi" w:hAnsiTheme="minorHAnsi" w:cstheme="minorHAnsi"/>
          <w:sz w:val="22"/>
          <w:szCs w:val="22"/>
        </w:rPr>
        <w:t>Applications will be shortlisted</w:t>
      </w:r>
      <w:r w:rsidR="00057C6A" w:rsidRPr="008F1C9F">
        <w:rPr>
          <w:rFonts w:asciiTheme="minorHAnsi" w:hAnsiTheme="minorHAnsi" w:cstheme="minorHAnsi"/>
          <w:sz w:val="22"/>
          <w:szCs w:val="22"/>
        </w:rPr>
        <w:t xml:space="preserve"> and Interview will be held </w:t>
      </w:r>
      <w:r w:rsidR="00114054">
        <w:rPr>
          <w:rFonts w:asciiTheme="minorHAnsi" w:hAnsiTheme="minorHAnsi" w:cstheme="minorHAnsi"/>
          <w:sz w:val="22"/>
          <w:szCs w:val="22"/>
        </w:rPr>
        <w:t xml:space="preserve">end of </w:t>
      </w:r>
      <w:r w:rsidR="002D20A5">
        <w:rPr>
          <w:rFonts w:asciiTheme="minorHAnsi" w:hAnsiTheme="minorHAnsi" w:cstheme="minorHAnsi"/>
          <w:sz w:val="22"/>
          <w:szCs w:val="22"/>
        </w:rPr>
        <w:t>May</w:t>
      </w:r>
      <w:r w:rsidR="00340EF0">
        <w:rPr>
          <w:rFonts w:asciiTheme="minorHAnsi" w:hAnsiTheme="minorHAnsi" w:cstheme="minorHAnsi"/>
          <w:sz w:val="22"/>
          <w:szCs w:val="22"/>
        </w:rPr>
        <w:t xml:space="preserve"> 202</w:t>
      </w:r>
      <w:r w:rsidR="002D20A5">
        <w:rPr>
          <w:rFonts w:asciiTheme="minorHAnsi" w:hAnsiTheme="minorHAnsi" w:cstheme="minorHAnsi"/>
          <w:sz w:val="22"/>
          <w:szCs w:val="22"/>
        </w:rPr>
        <w:t>4</w:t>
      </w:r>
      <w:r w:rsidR="00114054">
        <w:rPr>
          <w:rFonts w:asciiTheme="minorHAnsi" w:hAnsiTheme="minorHAnsi" w:cstheme="minorHAnsi"/>
          <w:sz w:val="22"/>
          <w:szCs w:val="22"/>
        </w:rPr>
        <w:t xml:space="preserve">. </w:t>
      </w:r>
      <w:r w:rsidRPr="008F1C9F">
        <w:rPr>
          <w:rFonts w:asciiTheme="minorHAnsi" w:hAnsiTheme="minorHAnsi" w:cstheme="minorHAnsi"/>
          <w:sz w:val="22"/>
          <w:szCs w:val="22"/>
        </w:rPr>
        <w:t xml:space="preserve"> </w:t>
      </w:r>
      <w:r w:rsidR="002D20A5">
        <w:rPr>
          <w:rFonts w:asciiTheme="minorHAnsi" w:hAnsiTheme="minorHAnsi" w:cstheme="minorHAnsi"/>
          <w:sz w:val="22"/>
          <w:szCs w:val="22"/>
        </w:rPr>
        <w:t>Belvedere Youth Club CLG. (BYC)</w:t>
      </w:r>
      <w:r w:rsidR="0081606F" w:rsidRPr="008F1C9F">
        <w:rPr>
          <w:rFonts w:asciiTheme="minorHAnsi" w:hAnsiTheme="minorHAnsi" w:cstheme="minorHAnsi"/>
          <w:sz w:val="22"/>
          <w:szCs w:val="22"/>
        </w:rPr>
        <w:t xml:space="preserve"> is an equal opportunities employer.</w:t>
      </w:r>
    </w:p>
    <w:p w14:paraId="237D1C4A" w14:textId="77777777" w:rsidR="007822E4" w:rsidRPr="008F1C9F" w:rsidRDefault="007822E4" w:rsidP="008E0378">
      <w:pPr>
        <w:pBdr>
          <w:top w:val="single" w:sz="4" w:space="1" w:color="auto" w:shadow="1"/>
          <w:left w:val="single" w:sz="4" w:space="4" w:color="auto" w:shadow="1"/>
          <w:bottom w:val="single" w:sz="4" w:space="1" w:color="auto" w:shadow="1"/>
          <w:right w:val="single" w:sz="4" w:space="4" w:color="auto" w:shadow="1"/>
        </w:pBdr>
        <w:ind w:right="-664"/>
        <w:jc w:val="center"/>
        <w:rPr>
          <w:rFonts w:asciiTheme="minorHAnsi" w:hAnsiTheme="minorHAnsi" w:cstheme="minorHAnsi"/>
          <w:sz w:val="16"/>
          <w:szCs w:val="16"/>
        </w:rPr>
      </w:pPr>
    </w:p>
    <w:p w14:paraId="18CBD023" w14:textId="582FD98C" w:rsidR="00525019" w:rsidRPr="009350E4" w:rsidRDefault="00525019" w:rsidP="009350E4">
      <w:pPr>
        <w:pBdr>
          <w:top w:val="single" w:sz="4" w:space="1" w:color="auto" w:shadow="1"/>
          <w:left w:val="single" w:sz="4" w:space="4" w:color="auto" w:shadow="1"/>
          <w:bottom w:val="single" w:sz="4" w:space="1" w:color="auto" w:shadow="1"/>
          <w:right w:val="single" w:sz="4" w:space="4" w:color="auto" w:shadow="1"/>
        </w:pBdr>
        <w:ind w:right="-664"/>
        <w:jc w:val="center"/>
        <w:rPr>
          <w:rFonts w:asciiTheme="minorHAnsi" w:hAnsiTheme="minorHAnsi" w:cstheme="minorHAnsi"/>
          <w:sz w:val="22"/>
          <w:szCs w:val="22"/>
        </w:rPr>
      </w:pPr>
      <w:r w:rsidRPr="008F1C9F">
        <w:rPr>
          <w:rFonts w:asciiTheme="minorHAnsi" w:hAnsiTheme="minorHAnsi" w:cstheme="minorHAnsi"/>
          <w:sz w:val="22"/>
          <w:szCs w:val="22"/>
        </w:rPr>
        <w:t xml:space="preserve">If you wish to discuss any aspect of this post further, please do not hesitate to contact </w:t>
      </w:r>
      <w:r w:rsidR="002D20A5">
        <w:rPr>
          <w:rFonts w:asciiTheme="minorHAnsi" w:hAnsiTheme="minorHAnsi" w:cstheme="minorHAnsi"/>
          <w:sz w:val="22"/>
          <w:szCs w:val="22"/>
        </w:rPr>
        <w:t>Jenny</w:t>
      </w:r>
      <w:r w:rsidRPr="008F1C9F">
        <w:rPr>
          <w:rFonts w:asciiTheme="minorHAnsi" w:hAnsiTheme="minorHAnsi" w:cstheme="minorHAnsi"/>
          <w:sz w:val="22"/>
          <w:szCs w:val="22"/>
        </w:rPr>
        <w:t xml:space="preserve"> at </w:t>
      </w:r>
      <w:r w:rsidR="002D20A5">
        <w:rPr>
          <w:rFonts w:asciiTheme="minorHAnsi" w:hAnsiTheme="minorHAnsi" w:cstheme="minorHAnsi"/>
          <w:sz w:val="22"/>
          <w:szCs w:val="22"/>
        </w:rPr>
        <w:t>0873447184</w:t>
      </w:r>
    </w:p>
    <w:sectPr w:rsidR="00525019" w:rsidRPr="009350E4" w:rsidSect="005D5D18">
      <w:headerReference w:type="default" r:id="rId9"/>
      <w:footerReference w:type="default" r:id="rId10"/>
      <w:pgSz w:w="11906" w:h="16838"/>
      <w:pgMar w:top="1134" w:right="179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D2B00" w14:textId="77777777" w:rsidR="005D5D18" w:rsidRDefault="005D5D18">
      <w:r>
        <w:separator/>
      </w:r>
    </w:p>
  </w:endnote>
  <w:endnote w:type="continuationSeparator" w:id="0">
    <w:p w14:paraId="1F529CCB" w14:textId="77777777" w:rsidR="005D5D18" w:rsidRDefault="005D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F559" w14:textId="77777777" w:rsidR="00D81319" w:rsidRPr="00A46888" w:rsidRDefault="00D81319" w:rsidP="00D81319">
    <w:pPr>
      <w:pStyle w:val="Footer"/>
      <w:rPr>
        <w:sz w:val="16"/>
        <w:szCs w:val="16"/>
      </w:rPr>
    </w:pPr>
    <w:r>
      <w:rPr>
        <w:noProof/>
      </w:rPr>
      <w:drawing>
        <wp:inline distT="0" distB="0" distL="0" distR="0" wp14:anchorId="46CF433B" wp14:editId="1852F77E">
          <wp:extent cx="1813560" cy="745061"/>
          <wp:effectExtent l="0" t="0" r="0" b="0"/>
          <wp:docPr id="5" name="Picture 4" descr="Image: Department of Justi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epartment of Justice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034" cy="760867"/>
                  </a:xfrm>
                  <a:prstGeom prst="rect">
                    <a:avLst/>
                  </a:prstGeom>
                  <a:noFill/>
                  <a:ln>
                    <a:noFill/>
                  </a:ln>
                </pic:spPr>
              </pic:pic>
            </a:graphicData>
          </a:graphic>
        </wp:inline>
      </w:drawing>
    </w:r>
    <w:r>
      <w:rPr>
        <w:sz w:val="16"/>
        <w:szCs w:val="16"/>
      </w:rPr>
      <w:tab/>
    </w:r>
    <w:r>
      <w:rPr>
        <w:sz w:val="16"/>
        <w:szCs w:val="16"/>
      </w:rPr>
      <w:tab/>
    </w:r>
    <w:r>
      <w:rPr>
        <w:noProof/>
      </w:rPr>
      <w:drawing>
        <wp:inline distT="0" distB="0" distL="0" distR="0" wp14:anchorId="41ED5412" wp14:editId="48BF1253">
          <wp:extent cx="1499354" cy="464316"/>
          <wp:effectExtent l="0" t="0" r="5715" b="0"/>
          <wp:docPr id="6" name="Picture 5" descr="Graphic Logo for Department depicting a h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 Logo for Department depicting a ha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681" cy="472159"/>
                  </a:xfrm>
                  <a:prstGeom prst="rect">
                    <a:avLst/>
                  </a:prstGeom>
                  <a:noFill/>
                  <a:ln>
                    <a:noFill/>
                  </a:ln>
                </pic:spPr>
              </pic:pic>
            </a:graphicData>
          </a:graphic>
        </wp:inline>
      </w:drawing>
    </w:r>
  </w:p>
  <w:p w14:paraId="6B45F0F8" w14:textId="3604F425" w:rsidR="005D08EA" w:rsidRPr="00A46888" w:rsidRDefault="005D08EA" w:rsidP="00BF30DE">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B041" w14:textId="77777777" w:rsidR="005D5D18" w:rsidRDefault="005D5D18">
      <w:r>
        <w:separator/>
      </w:r>
    </w:p>
  </w:footnote>
  <w:footnote w:type="continuationSeparator" w:id="0">
    <w:p w14:paraId="3CE7F859" w14:textId="77777777" w:rsidR="005D5D18" w:rsidRDefault="005D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4678"/>
    </w:tblGrid>
    <w:tr w:rsidR="00DA6D2D" w14:paraId="7A2BB8A9" w14:textId="77777777" w:rsidTr="00C23369">
      <w:trPr>
        <w:trHeight w:val="837"/>
      </w:trPr>
      <w:tc>
        <w:tcPr>
          <w:tcW w:w="4536" w:type="dxa"/>
        </w:tcPr>
        <w:p w14:paraId="4BC062F5" w14:textId="77777777" w:rsidR="00DA6D2D" w:rsidRPr="00183438" w:rsidRDefault="00DA6D2D" w:rsidP="00DA6D2D">
          <w:pPr>
            <w:pStyle w:val="Header"/>
            <w:tabs>
              <w:tab w:val="clear" w:pos="9026"/>
              <w:tab w:val="left" w:pos="272"/>
              <w:tab w:val="left" w:pos="6480"/>
            </w:tabs>
            <w:jc w:val="both"/>
            <w:rPr>
              <w:rFonts w:ascii="Calibri" w:hAnsi="Calibri" w:cs="Calibri"/>
              <w:color w:val="F36F32"/>
              <w:sz w:val="21"/>
              <w:szCs w:val="21"/>
            </w:rPr>
          </w:pPr>
          <w:r w:rsidRPr="00183438">
            <w:rPr>
              <w:rFonts w:ascii="Calibri" w:hAnsi="Calibri" w:cs="Calibri"/>
              <w:color w:val="F36F32"/>
              <w:sz w:val="21"/>
              <w:szCs w:val="21"/>
            </w:rPr>
            <w:t>Exploring Our Potential</w:t>
          </w:r>
        </w:p>
      </w:tc>
      <w:tc>
        <w:tcPr>
          <w:tcW w:w="4678" w:type="dxa"/>
        </w:tcPr>
        <w:p w14:paraId="2EA1399B" w14:textId="77777777" w:rsidR="00DA6D2D" w:rsidRPr="003E46F6" w:rsidRDefault="00DA6D2D" w:rsidP="00DA6D2D">
          <w:pPr>
            <w:pStyle w:val="Header"/>
            <w:tabs>
              <w:tab w:val="clear" w:pos="9026"/>
              <w:tab w:val="left" w:pos="6480"/>
            </w:tabs>
            <w:jc w:val="right"/>
            <w:rPr>
              <w:rFonts w:ascii="Verdana" w:hAnsi="Verdana"/>
              <w:color w:val="708FA8"/>
              <w:sz w:val="18"/>
            </w:rPr>
          </w:pPr>
          <w:r>
            <w:rPr>
              <w:rFonts w:ascii="Verdana" w:hAnsi="Verdana"/>
              <w:noProof/>
              <w:color w:val="708FA8"/>
              <w:sz w:val="18"/>
            </w:rPr>
            <w:drawing>
              <wp:inline distT="0" distB="0" distL="0" distR="0" wp14:anchorId="2AF0AC8D" wp14:editId="6E186F31">
                <wp:extent cx="2136948" cy="508030"/>
                <wp:effectExtent l="0" t="0" r="0" b="0"/>
                <wp:docPr id="740137977" name="Picture 74013797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87008" name="Picture 701187008" descr="A logo with text on it&#10;&#10;Description automatically generated"/>
                        <pic:cNvPicPr/>
                      </pic:nvPicPr>
                      <pic:blipFill rotWithShape="1">
                        <a:blip r:embed="rId1" cstate="print">
                          <a:extLst>
                            <a:ext uri="{28A0092B-C50C-407E-A947-70E740481C1C}">
                              <a14:useLocalDpi xmlns:a14="http://schemas.microsoft.com/office/drawing/2010/main" val="0"/>
                            </a:ext>
                          </a:extLst>
                        </a:blip>
                        <a:srcRect l="1" t="23480" r="266" b="23463"/>
                        <a:stretch/>
                      </pic:blipFill>
                      <pic:spPr bwMode="auto">
                        <a:xfrm>
                          <a:off x="0" y="0"/>
                          <a:ext cx="2150464" cy="51124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A5824ED" w14:textId="77777777" w:rsidR="00DA6D2D" w:rsidRPr="005442FD" w:rsidRDefault="00DA6D2D" w:rsidP="00DA6D2D">
    <w:pPr>
      <w:pStyle w:val="Header"/>
      <w:tabs>
        <w:tab w:val="clear" w:pos="9026"/>
        <w:tab w:val="left" w:pos="6237"/>
        <w:tab w:val="left" w:pos="6804"/>
      </w:tabs>
      <w:ind w:left="-1134" w:right="-1180"/>
      <w:rPr>
        <w:color w:val="2C2965"/>
      </w:rPr>
    </w:pPr>
    <w:r>
      <w:rPr>
        <w:rFonts w:ascii="Calibri" w:hAnsi="Calibri" w:cs="Calibri"/>
        <w:color w:val="F36F32"/>
        <w:sz w:val="21"/>
        <w:szCs w:val="21"/>
      </w:rPr>
      <w:tab/>
    </w:r>
    <w:r>
      <w:rPr>
        <w:rFonts w:ascii="Calibri" w:hAnsi="Calibri" w:cs="Calibri"/>
        <w:color w:val="F36F32"/>
        <w:sz w:val="21"/>
        <w:szCs w:val="21"/>
      </w:rPr>
      <w:tab/>
    </w:r>
    <w:r>
      <w:rPr>
        <w:rFonts w:ascii="Calibri" w:hAnsi="Calibri" w:cs="Calibri"/>
        <w:color w:val="2C2965"/>
        <w:sz w:val="21"/>
        <w:szCs w:val="21"/>
      </w:rPr>
      <w:t>Founded 1918</w:t>
    </w:r>
  </w:p>
  <w:p w14:paraId="228D89EA" w14:textId="77777777" w:rsidR="00DA6D2D" w:rsidRPr="008F1C9F" w:rsidRDefault="00DA6D2D" w:rsidP="00DA6D2D">
    <w:pPr>
      <w:ind w:right="-664"/>
      <w:rPr>
        <w:rFonts w:asciiTheme="minorHAnsi" w:hAnsiTheme="minorHAnsi" w:cstheme="minorHAnsi"/>
        <w:b/>
      </w:rPr>
    </w:pPr>
  </w:p>
  <w:p w14:paraId="365D0C17" w14:textId="77777777" w:rsidR="00DA6D2D" w:rsidRDefault="00DA6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A28"/>
    <w:multiLevelType w:val="hybridMultilevel"/>
    <w:tmpl w:val="6F56C45E"/>
    <w:lvl w:ilvl="0" w:tplc="04090001">
      <w:start w:val="1"/>
      <w:numFmt w:val="bullet"/>
      <w:lvlText w:val=""/>
      <w:lvlJc w:val="left"/>
      <w:pPr>
        <w:tabs>
          <w:tab w:val="num" w:pos="720"/>
        </w:tabs>
        <w:ind w:left="720" w:hanging="360"/>
      </w:pPr>
      <w:rPr>
        <w:rFonts w:ascii="Symbol" w:hAnsi="Symbol" w:hint="default"/>
        <w:color w:val="auto"/>
        <w:sz w:val="22"/>
      </w:rPr>
    </w:lvl>
    <w:lvl w:ilvl="1" w:tplc="459CC1F2">
      <w:start w:val="1"/>
      <w:numFmt w:val="bullet"/>
      <w:lvlText w:val="▪"/>
      <w:lvlJc w:val="left"/>
      <w:pPr>
        <w:tabs>
          <w:tab w:val="num" w:pos="1230"/>
        </w:tabs>
        <w:ind w:left="1230" w:hanging="15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E5014"/>
    <w:multiLevelType w:val="multilevel"/>
    <w:tmpl w:val="9D1A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57AA7"/>
    <w:multiLevelType w:val="hybridMultilevel"/>
    <w:tmpl w:val="564403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262A46"/>
    <w:multiLevelType w:val="hybridMultilevel"/>
    <w:tmpl w:val="1A7AFDAE"/>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EDE4815"/>
    <w:multiLevelType w:val="hybridMultilevel"/>
    <w:tmpl w:val="3E024E58"/>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D02CC"/>
    <w:multiLevelType w:val="hybridMultilevel"/>
    <w:tmpl w:val="E99CB8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586350"/>
    <w:multiLevelType w:val="hybridMultilevel"/>
    <w:tmpl w:val="8D767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867D64"/>
    <w:multiLevelType w:val="multilevel"/>
    <w:tmpl w:val="95B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55062"/>
    <w:multiLevelType w:val="hybridMultilevel"/>
    <w:tmpl w:val="080C377E"/>
    <w:lvl w:ilvl="0" w:tplc="04090001">
      <w:start w:val="1"/>
      <w:numFmt w:val="bullet"/>
      <w:lvlText w:val=""/>
      <w:lvlJc w:val="left"/>
      <w:pPr>
        <w:tabs>
          <w:tab w:val="num" w:pos="720"/>
        </w:tabs>
        <w:ind w:left="720" w:hanging="360"/>
      </w:pPr>
      <w:rPr>
        <w:rFonts w:ascii="Symbol" w:hAnsi="Symbol" w:hint="default"/>
        <w:color w:val="auto"/>
        <w:sz w:val="22"/>
      </w:rPr>
    </w:lvl>
    <w:lvl w:ilvl="1" w:tplc="459CC1F2">
      <w:start w:val="1"/>
      <w:numFmt w:val="bullet"/>
      <w:lvlText w:val="▪"/>
      <w:lvlJc w:val="left"/>
      <w:pPr>
        <w:tabs>
          <w:tab w:val="num" w:pos="1230"/>
        </w:tabs>
        <w:ind w:left="1230" w:hanging="150"/>
      </w:pPr>
      <w:rPr>
        <w:rFonts w:ascii="Arial" w:hAnsi="Aria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42FD7"/>
    <w:multiLevelType w:val="hybridMultilevel"/>
    <w:tmpl w:val="F9DAE9E0"/>
    <w:lvl w:ilvl="0" w:tplc="C46A9A36">
      <w:start w:val="1"/>
      <w:numFmt w:val="bullet"/>
      <w:lvlText w:val=""/>
      <w:lvlJc w:val="left"/>
      <w:pPr>
        <w:ind w:left="720" w:hanging="360"/>
      </w:pPr>
      <w:rPr>
        <w:rFonts w:ascii="Wingdings" w:hAnsi="Wingdings" w:hint="default"/>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904728"/>
    <w:multiLevelType w:val="hybridMultilevel"/>
    <w:tmpl w:val="5AB8ABB0"/>
    <w:lvl w:ilvl="0" w:tplc="18090001">
      <w:start w:val="1"/>
      <w:numFmt w:val="bullet"/>
      <w:lvlText w:val=""/>
      <w:lvlJc w:val="left"/>
      <w:pPr>
        <w:ind w:left="720" w:hanging="360"/>
      </w:pPr>
      <w:rPr>
        <w:rFonts w:ascii="Symbol" w:hAnsi="Symbol" w:hint="default"/>
      </w:rPr>
    </w:lvl>
    <w:lvl w:ilvl="1" w:tplc="0762BF62">
      <w:numFmt w:val="bullet"/>
      <w:lvlText w:val="•"/>
      <w:lvlJc w:val="left"/>
      <w:pPr>
        <w:ind w:left="1440" w:hanging="360"/>
      </w:pPr>
      <w:rPr>
        <w:rFonts w:ascii="Calibri" w:eastAsia="Times New Roman"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1D74B8"/>
    <w:multiLevelType w:val="hybridMultilevel"/>
    <w:tmpl w:val="1390F12C"/>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75AEC"/>
    <w:multiLevelType w:val="hybridMultilevel"/>
    <w:tmpl w:val="A260E24C"/>
    <w:lvl w:ilvl="0" w:tplc="459CC1F2">
      <w:start w:val="1"/>
      <w:numFmt w:val="bullet"/>
      <w:lvlText w:val="▪"/>
      <w:lvlJc w:val="left"/>
      <w:pPr>
        <w:tabs>
          <w:tab w:val="num" w:pos="510"/>
        </w:tabs>
        <w:ind w:left="510" w:hanging="150"/>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D83949"/>
    <w:multiLevelType w:val="hybridMultilevel"/>
    <w:tmpl w:val="EAF66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66F5A9B"/>
    <w:multiLevelType w:val="hybridMultilevel"/>
    <w:tmpl w:val="4F469E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3320885">
    <w:abstractNumId w:val="0"/>
  </w:num>
  <w:num w:numId="2" w16cid:durableId="998197486">
    <w:abstractNumId w:val="8"/>
  </w:num>
  <w:num w:numId="3" w16cid:durableId="1666127712">
    <w:abstractNumId w:val="11"/>
  </w:num>
  <w:num w:numId="4" w16cid:durableId="380179685">
    <w:abstractNumId w:val="12"/>
  </w:num>
  <w:num w:numId="5" w16cid:durableId="910193174">
    <w:abstractNumId w:val="4"/>
  </w:num>
  <w:num w:numId="6" w16cid:durableId="1601136633">
    <w:abstractNumId w:val="2"/>
  </w:num>
  <w:num w:numId="7" w16cid:durableId="1237090069">
    <w:abstractNumId w:val="3"/>
  </w:num>
  <w:num w:numId="8" w16cid:durableId="479736511">
    <w:abstractNumId w:val="5"/>
  </w:num>
  <w:num w:numId="9" w16cid:durableId="797261069">
    <w:abstractNumId w:val="14"/>
  </w:num>
  <w:num w:numId="10" w16cid:durableId="410658310">
    <w:abstractNumId w:val="9"/>
  </w:num>
  <w:num w:numId="11" w16cid:durableId="247547105">
    <w:abstractNumId w:val="1"/>
  </w:num>
  <w:num w:numId="12" w16cid:durableId="1348169521">
    <w:abstractNumId w:val="7"/>
  </w:num>
  <w:num w:numId="13" w16cid:durableId="1820030094">
    <w:abstractNumId w:val="10"/>
  </w:num>
  <w:num w:numId="14" w16cid:durableId="2121679103">
    <w:abstractNumId w:val="6"/>
  </w:num>
  <w:num w:numId="15" w16cid:durableId="5999915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74"/>
    <w:rsid w:val="00000074"/>
    <w:rsid w:val="0000139E"/>
    <w:rsid w:val="0000149F"/>
    <w:rsid w:val="00024079"/>
    <w:rsid w:val="000337AD"/>
    <w:rsid w:val="000349FE"/>
    <w:rsid w:val="00041166"/>
    <w:rsid w:val="00042CC2"/>
    <w:rsid w:val="00044B60"/>
    <w:rsid w:val="0004752C"/>
    <w:rsid w:val="0005693F"/>
    <w:rsid w:val="00057C6A"/>
    <w:rsid w:val="00066976"/>
    <w:rsid w:val="00067A58"/>
    <w:rsid w:val="00075C94"/>
    <w:rsid w:val="00082931"/>
    <w:rsid w:val="00092BA9"/>
    <w:rsid w:val="000A135B"/>
    <w:rsid w:val="000A1477"/>
    <w:rsid w:val="000A5754"/>
    <w:rsid w:val="000C2425"/>
    <w:rsid w:val="000D6AB1"/>
    <w:rsid w:val="000E0408"/>
    <w:rsid w:val="000E15C6"/>
    <w:rsid w:val="000E2E4D"/>
    <w:rsid w:val="000E3168"/>
    <w:rsid w:val="000F0294"/>
    <w:rsid w:val="000F5B8F"/>
    <w:rsid w:val="00102A05"/>
    <w:rsid w:val="001108AF"/>
    <w:rsid w:val="00114054"/>
    <w:rsid w:val="00121B1A"/>
    <w:rsid w:val="00131C43"/>
    <w:rsid w:val="00134EFD"/>
    <w:rsid w:val="00137FEC"/>
    <w:rsid w:val="00141BBE"/>
    <w:rsid w:val="001450B9"/>
    <w:rsid w:val="00150F77"/>
    <w:rsid w:val="00153B82"/>
    <w:rsid w:val="00184E0E"/>
    <w:rsid w:val="00184F0E"/>
    <w:rsid w:val="00186E7D"/>
    <w:rsid w:val="00191E8D"/>
    <w:rsid w:val="001A05DE"/>
    <w:rsid w:val="001B0B83"/>
    <w:rsid w:val="001B69A9"/>
    <w:rsid w:val="001B7F99"/>
    <w:rsid w:val="001C0F5F"/>
    <w:rsid w:val="001C27D4"/>
    <w:rsid w:val="001D486F"/>
    <w:rsid w:val="001D48BC"/>
    <w:rsid w:val="001E0297"/>
    <w:rsid w:val="001F0CAC"/>
    <w:rsid w:val="00204702"/>
    <w:rsid w:val="00205B2E"/>
    <w:rsid w:val="0021575A"/>
    <w:rsid w:val="00242102"/>
    <w:rsid w:val="00246EBB"/>
    <w:rsid w:val="00250DB9"/>
    <w:rsid w:val="0025395C"/>
    <w:rsid w:val="00261265"/>
    <w:rsid w:val="0026522D"/>
    <w:rsid w:val="00283AB6"/>
    <w:rsid w:val="00290E27"/>
    <w:rsid w:val="002962CB"/>
    <w:rsid w:val="002C3248"/>
    <w:rsid w:val="002D14DF"/>
    <w:rsid w:val="002D20A5"/>
    <w:rsid w:val="002D254A"/>
    <w:rsid w:val="002D602F"/>
    <w:rsid w:val="002E20BD"/>
    <w:rsid w:val="002E2AD3"/>
    <w:rsid w:val="002F11C0"/>
    <w:rsid w:val="002F7AEB"/>
    <w:rsid w:val="003008A0"/>
    <w:rsid w:val="003023CE"/>
    <w:rsid w:val="00303C49"/>
    <w:rsid w:val="0030680B"/>
    <w:rsid w:val="00315BD2"/>
    <w:rsid w:val="00322D12"/>
    <w:rsid w:val="00337868"/>
    <w:rsid w:val="00340EF0"/>
    <w:rsid w:val="00343ABA"/>
    <w:rsid w:val="00346216"/>
    <w:rsid w:val="003531C8"/>
    <w:rsid w:val="00370B9B"/>
    <w:rsid w:val="00372466"/>
    <w:rsid w:val="003A0AC5"/>
    <w:rsid w:val="003A226B"/>
    <w:rsid w:val="003B3F06"/>
    <w:rsid w:val="003B783C"/>
    <w:rsid w:val="003C2A5F"/>
    <w:rsid w:val="003C3107"/>
    <w:rsid w:val="003C3475"/>
    <w:rsid w:val="003C3CB9"/>
    <w:rsid w:val="003C3D83"/>
    <w:rsid w:val="003D2A0A"/>
    <w:rsid w:val="003E0DC4"/>
    <w:rsid w:val="003E19F4"/>
    <w:rsid w:val="003F46BB"/>
    <w:rsid w:val="00416561"/>
    <w:rsid w:val="00416C92"/>
    <w:rsid w:val="00434EB1"/>
    <w:rsid w:val="00444291"/>
    <w:rsid w:val="00444782"/>
    <w:rsid w:val="00444AA3"/>
    <w:rsid w:val="0045139D"/>
    <w:rsid w:val="00451C38"/>
    <w:rsid w:val="00454A11"/>
    <w:rsid w:val="00457D35"/>
    <w:rsid w:val="00461AD9"/>
    <w:rsid w:val="0047002C"/>
    <w:rsid w:val="00470524"/>
    <w:rsid w:val="004762E2"/>
    <w:rsid w:val="00480917"/>
    <w:rsid w:val="004861E8"/>
    <w:rsid w:val="00490C28"/>
    <w:rsid w:val="004953DC"/>
    <w:rsid w:val="00495641"/>
    <w:rsid w:val="004961F5"/>
    <w:rsid w:val="004A1C8A"/>
    <w:rsid w:val="004A3ED2"/>
    <w:rsid w:val="004A60F4"/>
    <w:rsid w:val="004B0B25"/>
    <w:rsid w:val="004B70FA"/>
    <w:rsid w:val="004C0DD1"/>
    <w:rsid w:val="004E7907"/>
    <w:rsid w:val="004F3AFE"/>
    <w:rsid w:val="004F5CA1"/>
    <w:rsid w:val="004F7298"/>
    <w:rsid w:val="005015EF"/>
    <w:rsid w:val="00501C24"/>
    <w:rsid w:val="00504427"/>
    <w:rsid w:val="00514AF1"/>
    <w:rsid w:val="00515901"/>
    <w:rsid w:val="005160DC"/>
    <w:rsid w:val="0051695C"/>
    <w:rsid w:val="00517DCB"/>
    <w:rsid w:val="0052049F"/>
    <w:rsid w:val="00521300"/>
    <w:rsid w:val="00525019"/>
    <w:rsid w:val="005276EF"/>
    <w:rsid w:val="00527BCE"/>
    <w:rsid w:val="00527DBF"/>
    <w:rsid w:val="00531199"/>
    <w:rsid w:val="00531F9A"/>
    <w:rsid w:val="00533A6F"/>
    <w:rsid w:val="00534683"/>
    <w:rsid w:val="00537C06"/>
    <w:rsid w:val="005425EB"/>
    <w:rsid w:val="005464D9"/>
    <w:rsid w:val="005477F9"/>
    <w:rsid w:val="00563311"/>
    <w:rsid w:val="00572CB4"/>
    <w:rsid w:val="00580005"/>
    <w:rsid w:val="005919FB"/>
    <w:rsid w:val="005B22AD"/>
    <w:rsid w:val="005B46D4"/>
    <w:rsid w:val="005B77D8"/>
    <w:rsid w:val="005C7DE5"/>
    <w:rsid w:val="005D08EA"/>
    <w:rsid w:val="005D5A67"/>
    <w:rsid w:val="005D5D18"/>
    <w:rsid w:val="005E03CE"/>
    <w:rsid w:val="005E1DBE"/>
    <w:rsid w:val="005E43B4"/>
    <w:rsid w:val="005F1525"/>
    <w:rsid w:val="005F2606"/>
    <w:rsid w:val="005F264E"/>
    <w:rsid w:val="005F4FBF"/>
    <w:rsid w:val="005F6373"/>
    <w:rsid w:val="0060041E"/>
    <w:rsid w:val="00601259"/>
    <w:rsid w:val="006110D6"/>
    <w:rsid w:val="00622A74"/>
    <w:rsid w:val="00624408"/>
    <w:rsid w:val="00624421"/>
    <w:rsid w:val="00630966"/>
    <w:rsid w:val="006341BD"/>
    <w:rsid w:val="00646ABF"/>
    <w:rsid w:val="00651772"/>
    <w:rsid w:val="00666C59"/>
    <w:rsid w:val="00675EA5"/>
    <w:rsid w:val="006851CA"/>
    <w:rsid w:val="006A4AE5"/>
    <w:rsid w:val="006D4BB4"/>
    <w:rsid w:val="006E4B4D"/>
    <w:rsid w:val="006E5223"/>
    <w:rsid w:val="006F0639"/>
    <w:rsid w:val="006F1B88"/>
    <w:rsid w:val="006F45A8"/>
    <w:rsid w:val="006F66A8"/>
    <w:rsid w:val="006F682E"/>
    <w:rsid w:val="006F6E63"/>
    <w:rsid w:val="00701940"/>
    <w:rsid w:val="00706EFE"/>
    <w:rsid w:val="0070762E"/>
    <w:rsid w:val="00707767"/>
    <w:rsid w:val="0071052C"/>
    <w:rsid w:val="00726468"/>
    <w:rsid w:val="00730841"/>
    <w:rsid w:val="00751A4F"/>
    <w:rsid w:val="007678BD"/>
    <w:rsid w:val="00772513"/>
    <w:rsid w:val="007758E4"/>
    <w:rsid w:val="007822E4"/>
    <w:rsid w:val="0078599D"/>
    <w:rsid w:val="007869B3"/>
    <w:rsid w:val="007912BF"/>
    <w:rsid w:val="007917A7"/>
    <w:rsid w:val="007B1D0C"/>
    <w:rsid w:val="007B2256"/>
    <w:rsid w:val="007C48BB"/>
    <w:rsid w:val="007D01AF"/>
    <w:rsid w:val="007D3A30"/>
    <w:rsid w:val="007D5AC0"/>
    <w:rsid w:val="007E440B"/>
    <w:rsid w:val="007E4D55"/>
    <w:rsid w:val="008145CD"/>
    <w:rsid w:val="0081606F"/>
    <w:rsid w:val="0082074F"/>
    <w:rsid w:val="00824A5D"/>
    <w:rsid w:val="00831C7A"/>
    <w:rsid w:val="00837B80"/>
    <w:rsid w:val="00844208"/>
    <w:rsid w:val="00847A10"/>
    <w:rsid w:val="00852A45"/>
    <w:rsid w:val="00861526"/>
    <w:rsid w:val="00867993"/>
    <w:rsid w:val="00867E32"/>
    <w:rsid w:val="008712B6"/>
    <w:rsid w:val="0087592C"/>
    <w:rsid w:val="00875B0C"/>
    <w:rsid w:val="008A09BB"/>
    <w:rsid w:val="008A2E51"/>
    <w:rsid w:val="008A3E7D"/>
    <w:rsid w:val="008A7C7A"/>
    <w:rsid w:val="008B11A5"/>
    <w:rsid w:val="008B4B82"/>
    <w:rsid w:val="008B7800"/>
    <w:rsid w:val="008C733A"/>
    <w:rsid w:val="008D1D72"/>
    <w:rsid w:val="008D3D84"/>
    <w:rsid w:val="008E0378"/>
    <w:rsid w:val="008E7817"/>
    <w:rsid w:val="008F1C9F"/>
    <w:rsid w:val="008F2279"/>
    <w:rsid w:val="008F27D2"/>
    <w:rsid w:val="008F4322"/>
    <w:rsid w:val="008F6D5B"/>
    <w:rsid w:val="00905128"/>
    <w:rsid w:val="009059F3"/>
    <w:rsid w:val="00914A65"/>
    <w:rsid w:val="009153D7"/>
    <w:rsid w:val="0091594A"/>
    <w:rsid w:val="00924FFB"/>
    <w:rsid w:val="009350E4"/>
    <w:rsid w:val="00941D8D"/>
    <w:rsid w:val="009428F4"/>
    <w:rsid w:val="0095282E"/>
    <w:rsid w:val="00965AAC"/>
    <w:rsid w:val="00967C2F"/>
    <w:rsid w:val="0097005A"/>
    <w:rsid w:val="009756CE"/>
    <w:rsid w:val="009815A1"/>
    <w:rsid w:val="009816E9"/>
    <w:rsid w:val="00992084"/>
    <w:rsid w:val="009959CF"/>
    <w:rsid w:val="009A2EAE"/>
    <w:rsid w:val="009A3BAE"/>
    <w:rsid w:val="009B283F"/>
    <w:rsid w:val="009B65A6"/>
    <w:rsid w:val="009B799C"/>
    <w:rsid w:val="009C13E8"/>
    <w:rsid w:val="009D0CDB"/>
    <w:rsid w:val="009E3B8D"/>
    <w:rsid w:val="009E7763"/>
    <w:rsid w:val="009F28A5"/>
    <w:rsid w:val="00A0655F"/>
    <w:rsid w:val="00A127EE"/>
    <w:rsid w:val="00A22387"/>
    <w:rsid w:val="00A22C0F"/>
    <w:rsid w:val="00A2381B"/>
    <w:rsid w:val="00A2746F"/>
    <w:rsid w:val="00A318FB"/>
    <w:rsid w:val="00A31F16"/>
    <w:rsid w:val="00A44E27"/>
    <w:rsid w:val="00A55FDE"/>
    <w:rsid w:val="00A62393"/>
    <w:rsid w:val="00A6314E"/>
    <w:rsid w:val="00A72D6B"/>
    <w:rsid w:val="00A74361"/>
    <w:rsid w:val="00A74C80"/>
    <w:rsid w:val="00A807D1"/>
    <w:rsid w:val="00A81E45"/>
    <w:rsid w:val="00A86AF5"/>
    <w:rsid w:val="00A92AA0"/>
    <w:rsid w:val="00A971FF"/>
    <w:rsid w:val="00AA2F8F"/>
    <w:rsid w:val="00AB36D0"/>
    <w:rsid w:val="00AB4226"/>
    <w:rsid w:val="00AC0ADF"/>
    <w:rsid w:val="00AC182D"/>
    <w:rsid w:val="00AD5109"/>
    <w:rsid w:val="00AF0AE2"/>
    <w:rsid w:val="00AF1E98"/>
    <w:rsid w:val="00AF5E8D"/>
    <w:rsid w:val="00B13213"/>
    <w:rsid w:val="00B15941"/>
    <w:rsid w:val="00B161C1"/>
    <w:rsid w:val="00B25DA3"/>
    <w:rsid w:val="00B26EFE"/>
    <w:rsid w:val="00B3278D"/>
    <w:rsid w:val="00B33785"/>
    <w:rsid w:val="00B37C6F"/>
    <w:rsid w:val="00B37F19"/>
    <w:rsid w:val="00B55C61"/>
    <w:rsid w:val="00B5657B"/>
    <w:rsid w:val="00B651E3"/>
    <w:rsid w:val="00B66EC8"/>
    <w:rsid w:val="00B75FAF"/>
    <w:rsid w:val="00B85A64"/>
    <w:rsid w:val="00B864CB"/>
    <w:rsid w:val="00B87401"/>
    <w:rsid w:val="00B95C30"/>
    <w:rsid w:val="00B970B0"/>
    <w:rsid w:val="00BA2939"/>
    <w:rsid w:val="00BA7FC9"/>
    <w:rsid w:val="00BB7F36"/>
    <w:rsid w:val="00BD2757"/>
    <w:rsid w:val="00BD3299"/>
    <w:rsid w:val="00BD528C"/>
    <w:rsid w:val="00BE6A86"/>
    <w:rsid w:val="00BE6C08"/>
    <w:rsid w:val="00C06061"/>
    <w:rsid w:val="00C06ABC"/>
    <w:rsid w:val="00C15904"/>
    <w:rsid w:val="00C20092"/>
    <w:rsid w:val="00C243E9"/>
    <w:rsid w:val="00C2470F"/>
    <w:rsid w:val="00C2591F"/>
    <w:rsid w:val="00C26B72"/>
    <w:rsid w:val="00C30CDE"/>
    <w:rsid w:val="00C344A0"/>
    <w:rsid w:val="00C40473"/>
    <w:rsid w:val="00C46A33"/>
    <w:rsid w:val="00C47C3A"/>
    <w:rsid w:val="00C51D82"/>
    <w:rsid w:val="00C56ED5"/>
    <w:rsid w:val="00C77009"/>
    <w:rsid w:val="00C82D0D"/>
    <w:rsid w:val="00C851B9"/>
    <w:rsid w:val="00C92774"/>
    <w:rsid w:val="00C966D4"/>
    <w:rsid w:val="00CA0CE3"/>
    <w:rsid w:val="00CB1A0A"/>
    <w:rsid w:val="00CB1AA6"/>
    <w:rsid w:val="00CC507A"/>
    <w:rsid w:val="00CD0524"/>
    <w:rsid w:val="00CD2F1D"/>
    <w:rsid w:val="00CD725C"/>
    <w:rsid w:val="00CE287B"/>
    <w:rsid w:val="00CE3A58"/>
    <w:rsid w:val="00CE50A0"/>
    <w:rsid w:val="00CF284A"/>
    <w:rsid w:val="00CF580D"/>
    <w:rsid w:val="00D05D9D"/>
    <w:rsid w:val="00D07E16"/>
    <w:rsid w:val="00D40043"/>
    <w:rsid w:val="00D40355"/>
    <w:rsid w:val="00D40A71"/>
    <w:rsid w:val="00D441D9"/>
    <w:rsid w:val="00D45997"/>
    <w:rsid w:val="00D53657"/>
    <w:rsid w:val="00D5461F"/>
    <w:rsid w:val="00D57DAA"/>
    <w:rsid w:val="00D642D4"/>
    <w:rsid w:val="00D646BE"/>
    <w:rsid w:val="00D70569"/>
    <w:rsid w:val="00D81319"/>
    <w:rsid w:val="00D82D70"/>
    <w:rsid w:val="00D84031"/>
    <w:rsid w:val="00D94C88"/>
    <w:rsid w:val="00D96E97"/>
    <w:rsid w:val="00D971B1"/>
    <w:rsid w:val="00DA1DFD"/>
    <w:rsid w:val="00DA21E7"/>
    <w:rsid w:val="00DA56D4"/>
    <w:rsid w:val="00DA6D2D"/>
    <w:rsid w:val="00DB1D7D"/>
    <w:rsid w:val="00DD043C"/>
    <w:rsid w:val="00DD1BF8"/>
    <w:rsid w:val="00DD4C8A"/>
    <w:rsid w:val="00DD5309"/>
    <w:rsid w:val="00DE1920"/>
    <w:rsid w:val="00DF47CB"/>
    <w:rsid w:val="00DF6614"/>
    <w:rsid w:val="00E04160"/>
    <w:rsid w:val="00E21DF7"/>
    <w:rsid w:val="00E24982"/>
    <w:rsid w:val="00E53CB3"/>
    <w:rsid w:val="00E57B75"/>
    <w:rsid w:val="00E61AF4"/>
    <w:rsid w:val="00E705E3"/>
    <w:rsid w:val="00E80192"/>
    <w:rsid w:val="00EA0236"/>
    <w:rsid w:val="00EA48EC"/>
    <w:rsid w:val="00EA745D"/>
    <w:rsid w:val="00EB21D4"/>
    <w:rsid w:val="00EB2A0C"/>
    <w:rsid w:val="00EC192B"/>
    <w:rsid w:val="00ED1529"/>
    <w:rsid w:val="00ED4C48"/>
    <w:rsid w:val="00EE336F"/>
    <w:rsid w:val="00EE58BE"/>
    <w:rsid w:val="00EE7CBA"/>
    <w:rsid w:val="00EF6283"/>
    <w:rsid w:val="00EF68A9"/>
    <w:rsid w:val="00F30A07"/>
    <w:rsid w:val="00F3395B"/>
    <w:rsid w:val="00F41241"/>
    <w:rsid w:val="00F521E4"/>
    <w:rsid w:val="00F54269"/>
    <w:rsid w:val="00F730D1"/>
    <w:rsid w:val="00F73FE7"/>
    <w:rsid w:val="00F822FB"/>
    <w:rsid w:val="00F83970"/>
    <w:rsid w:val="00F85ED7"/>
    <w:rsid w:val="00F87441"/>
    <w:rsid w:val="00F95893"/>
    <w:rsid w:val="00FA2EBF"/>
    <w:rsid w:val="00FA474E"/>
    <w:rsid w:val="00FE3121"/>
    <w:rsid w:val="00FE3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2473"/>
  <w15:chartTrackingRefBased/>
  <w15:docId w15:val="{C70C77DE-2943-4A90-9F12-5D2E124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7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2774"/>
    <w:rPr>
      <w:color w:val="0000FF"/>
      <w:u w:val="single"/>
    </w:rPr>
  </w:style>
  <w:style w:type="paragraph" w:styleId="Footer">
    <w:name w:val="footer"/>
    <w:basedOn w:val="Normal"/>
    <w:link w:val="FooterChar"/>
    <w:rsid w:val="00C92774"/>
    <w:pPr>
      <w:tabs>
        <w:tab w:val="center" w:pos="4320"/>
        <w:tab w:val="right" w:pos="8640"/>
      </w:tabs>
    </w:pPr>
  </w:style>
  <w:style w:type="character" w:customStyle="1" w:styleId="FooterChar">
    <w:name w:val="Footer Char"/>
    <w:basedOn w:val="DefaultParagraphFont"/>
    <w:link w:val="Footer"/>
    <w:rsid w:val="00C92774"/>
    <w:rPr>
      <w:rFonts w:ascii="Times New Roman" w:eastAsia="Times New Roman" w:hAnsi="Times New Roman" w:cs="Times New Roman"/>
      <w:sz w:val="24"/>
      <w:szCs w:val="24"/>
    </w:rPr>
  </w:style>
  <w:style w:type="paragraph" w:styleId="ListParagraph">
    <w:name w:val="List Paragraph"/>
    <w:basedOn w:val="Normal"/>
    <w:uiPriority w:val="34"/>
    <w:qFormat/>
    <w:rsid w:val="003B783C"/>
    <w:pPr>
      <w:spacing w:after="160" w:line="259" w:lineRule="auto"/>
      <w:ind w:left="720"/>
      <w:contextualSpacing/>
    </w:pPr>
    <w:rPr>
      <w:rFonts w:asciiTheme="minorHAnsi" w:eastAsiaTheme="minorHAnsi" w:hAnsiTheme="minorHAnsi" w:cstheme="minorBidi"/>
      <w:sz w:val="22"/>
      <w:szCs w:val="22"/>
      <w:lang w:val="en-IE"/>
    </w:rPr>
  </w:style>
  <w:style w:type="paragraph" w:styleId="BalloonText">
    <w:name w:val="Balloon Text"/>
    <w:basedOn w:val="Normal"/>
    <w:link w:val="BalloonTextChar"/>
    <w:uiPriority w:val="99"/>
    <w:semiHidden/>
    <w:unhideWhenUsed/>
    <w:rsid w:val="00E5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75"/>
    <w:rPr>
      <w:rFonts w:ascii="Segoe UI" w:eastAsia="Times New Roman" w:hAnsi="Segoe UI" w:cs="Segoe UI"/>
      <w:sz w:val="18"/>
      <w:szCs w:val="18"/>
    </w:rPr>
  </w:style>
  <w:style w:type="paragraph" w:styleId="Header">
    <w:name w:val="header"/>
    <w:basedOn w:val="Normal"/>
    <w:link w:val="HeaderChar"/>
    <w:uiPriority w:val="99"/>
    <w:unhideWhenUsed/>
    <w:rsid w:val="00242102"/>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242102"/>
    <w:rPr>
      <w:lang w:val="en-IE"/>
    </w:rPr>
  </w:style>
  <w:style w:type="table" w:styleId="TableGrid">
    <w:name w:val="Table Grid"/>
    <w:basedOn w:val="TableNormal"/>
    <w:uiPriority w:val="39"/>
    <w:rsid w:val="0024210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4291"/>
    <w:rPr>
      <w:color w:val="605E5C"/>
      <w:shd w:val="clear" w:color="auto" w:fill="E1DFDD"/>
    </w:rPr>
  </w:style>
  <w:style w:type="paragraph" w:styleId="NormalWeb">
    <w:name w:val="Normal (Web)"/>
    <w:basedOn w:val="Normal"/>
    <w:uiPriority w:val="99"/>
    <w:unhideWhenUsed/>
    <w:rsid w:val="00D642D4"/>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67106">
      <w:bodyDiv w:val="1"/>
      <w:marLeft w:val="0"/>
      <w:marRight w:val="0"/>
      <w:marTop w:val="0"/>
      <w:marBottom w:val="0"/>
      <w:divBdr>
        <w:top w:val="none" w:sz="0" w:space="0" w:color="auto"/>
        <w:left w:val="none" w:sz="0" w:space="0" w:color="auto"/>
        <w:bottom w:val="none" w:sz="0" w:space="0" w:color="auto"/>
        <w:right w:val="none" w:sz="0" w:space="0" w:color="auto"/>
      </w:divBdr>
    </w:div>
    <w:div w:id="1822428281">
      <w:bodyDiv w:val="1"/>
      <w:marLeft w:val="0"/>
      <w:marRight w:val="0"/>
      <w:marTop w:val="0"/>
      <w:marBottom w:val="0"/>
      <w:divBdr>
        <w:top w:val="none" w:sz="0" w:space="0" w:color="auto"/>
        <w:left w:val="none" w:sz="0" w:space="0" w:color="auto"/>
        <w:bottom w:val="none" w:sz="0" w:space="0" w:color="auto"/>
        <w:right w:val="none" w:sz="0" w:space="0" w:color="auto"/>
      </w:divBdr>
    </w:div>
    <w:div w:id="21285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belvedereyouthclub.ie" TargetMode="External"/><Relationship Id="rId3" Type="http://schemas.openxmlformats.org/officeDocument/2006/relationships/settings" Target="settings.xml"/><Relationship Id="rId7" Type="http://schemas.openxmlformats.org/officeDocument/2006/relationships/hyperlink" Target="mailto:careers@belvedereyouthclu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Jenny Courtney</cp:lastModifiedBy>
  <cp:revision>75</cp:revision>
  <cp:lastPrinted>2019-09-19T11:12:00Z</cp:lastPrinted>
  <dcterms:created xsi:type="dcterms:W3CDTF">2024-04-02T09:35:00Z</dcterms:created>
  <dcterms:modified xsi:type="dcterms:W3CDTF">2024-04-08T08:36:00Z</dcterms:modified>
</cp:coreProperties>
</file>