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9709" w14:textId="77777777" w:rsidR="00C92774" w:rsidRPr="008F1C9F" w:rsidRDefault="00C92774" w:rsidP="00C92774">
      <w:pPr>
        <w:rPr>
          <w:rFonts w:asciiTheme="minorHAnsi" w:hAnsiTheme="minorHAnsi" w:cstheme="minorHAnsi"/>
        </w:rPr>
      </w:pPr>
    </w:p>
    <w:p w14:paraId="202F19CD" w14:textId="77777777" w:rsidR="00C92774" w:rsidRPr="008F1C9F" w:rsidRDefault="00C92774" w:rsidP="00C92774">
      <w:pPr>
        <w:rPr>
          <w:rFonts w:asciiTheme="minorHAnsi" w:hAnsiTheme="minorHAnsi" w:cstheme="minorHAnsi"/>
        </w:rPr>
      </w:pPr>
    </w:p>
    <w:p w14:paraId="49FD85AB" w14:textId="1DF7D940" w:rsidR="00C92774" w:rsidRDefault="00C92774" w:rsidP="00057C6A">
      <w:pPr>
        <w:jc w:val="center"/>
        <w:rPr>
          <w:rFonts w:asciiTheme="minorHAnsi" w:hAnsiTheme="minorHAnsi" w:cstheme="minorHAnsi"/>
        </w:rPr>
      </w:pPr>
    </w:p>
    <w:p w14:paraId="19AE306D" w14:textId="77777777" w:rsidR="00941D8D" w:rsidRDefault="00941D8D" w:rsidP="00057C6A">
      <w:pPr>
        <w:jc w:val="center"/>
        <w:rPr>
          <w:rFonts w:asciiTheme="minorHAnsi" w:hAnsiTheme="minorHAnsi" w:cstheme="minorHAnsi"/>
        </w:rPr>
      </w:pPr>
    </w:p>
    <w:p w14:paraId="58E60B66" w14:textId="6F9AB554" w:rsidR="00941D8D" w:rsidRDefault="00941D8D" w:rsidP="00057C6A">
      <w:pPr>
        <w:jc w:val="center"/>
        <w:rPr>
          <w:rFonts w:asciiTheme="minorHAnsi" w:hAnsiTheme="minorHAnsi" w:cstheme="minorHAnsi"/>
        </w:rPr>
      </w:pPr>
    </w:p>
    <w:p w14:paraId="7A845099" w14:textId="77777777" w:rsidR="00941D8D" w:rsidRDefault="00941D8D" w:rsidP="00057C6A">
      <w:pPr>
        <w:jc w:val="center"/>
        <w:rPr>
          <w:rFonts w:asciiTheme="minorHAnsi" w:hAnsiTheme="minorHAnsi" w:cstheme="minorHAnsi"/>
        </w:rPr>
      </w:pPr>
    </w:p>
    <w:p w14:paraId="53F83436" w14:textId="77777777" w:rsidR="00F54269" w:rsidRDefault="00F54269" w:rsidP="00057C6A">
      <w:pPr>
        <w:jc w:val="center"/>
        <w:rPr>
          <w:rFonts w:asciiTheme="minorHAnsi" w:hAnsiTheme="minorHAnsi" w:cstheme="minorHAnsi"/>
        </w:rPr>
      </w:pPr>
    </w:p>
    <w:p w14:paraId="06A7D0F6" w14:textId="77777777" w:rsidR="00F54269" w:rsidRDefault="00F54269" w:rsidP="00057C6A">
      <w:pPr>
        <w:jc w:val="center"/>
        <w:rPr>
          <w:rFonts w:asciiTheme="minorHAnsi" w:hAnsiTheme="minorHAnsi" w:cstheme="minorHAnsi"/>
        </w:rPr>
      </w:pPr>
    </w:p>
    <w:p w14:paraId="56532C7C" w14:textId="77777777" w:rsidR="00941D8D" w:rsidRPr="008F1C9F" w:rsidRDefault="00941D8D" w:rsidP="000E15C6">
      <w:pPr>
        <w:rPr>
          <w:rFonts w:asciiTheme="minorHAnsi" w:hAnsiTheme="minorHAnsi" w:cstheme="minorHAnsi"/>
        </w:rPr>
      </w:pPr>
    </w:p>
    <w:p w14:paraId="7F1E1275" w14:textId="77A00C3A" w:rsidR="00C92774" w:rsidRPr="008F1C9F" w:rsidRDefault="00C92774" w:rsidP="00C92774">
      <w:pPr>
        <w:rPr>
          <w:rFonts w:asciiTheme="minorHAnsi" w:hAnsiTheme="minorHAnsi" w:cstheme="minorHAnsi"/>
        </w:rPr>
      </w:pPr>
    </w:p>
    <w:p w14:paraId="3FB71D59" w14:textId="6A889C71" w:rsidR="00C92774" w:rsidRPr="008F1C9F" w:rsidRDefault="00C92774" w:rsidP="00C92774">
      <w:pPr>
        <w:rPr>
          <w:rFonts w:asciiTheme="minorHAnsi" w:hAnsiTheme="minorHAnsi" w:cstheme="minorHAnsi"/>
        </w:rPr>
      </w:pPr>
    </w:p>
    <w:p w14:paraId="6EEDA922" w14:textId="05A35AF5" w:rsidR="00C92774" w:rsidRPr="008F1C9F" w:rsidRDefault="00C92774" w:rsidP="00C92774">
      <w:pPr>
        <w:rPr>
          <w:rFonts w:asciiTheme="minorHAnsi" w:hAnsiTheme="minorHAnsi" w:cstheme="minorHAnsi"/>
        </w:rPr>
      </w:pPr>
    </w:p>
    <w:p w14:paraId="2E7E7A55" w14:textId="3977BBA0" w:rsidR="00C92774" w:rsidRPr="008F1C9F" w:rsidRDefault="00141BBE" w:rsidP="00C92774">
      <w:pPr>
        <w:rPr>
          <w:rFonts w:asciiTheme="minorHAnsi" w:hAnsiTheme="minorHAnsi" w:cstheme="minorHAnsi"/>
        </w:rPr>
      </w:pPr>
      <w:r w:rsidRPr="008F1C9F">
        <w:rPr>
          <w:rFonts w:asciiTheme="minorHAnsi" w:hAnsiTheme="minorHAnsi" w:cstheme="minorHAnsi"/>
          <w:noProof/>
          <w:lang w:val="en-IE" w:eastAsia="en-IE"/>
        </w:rPr>
        <mc:AlternateContent>
          <mc:Choice Requires="wps">
            <w:drawing>
              <wp:anchor distT="0" distB="0" distL="114300" distR="114300" simplePos="0" relativeHeight="251660288" behindDoc="1" locked="0" layoutInCell="1" allowOverlap="1" wp14:anchorId="29454A31" wp14:editId="16BD2A58">
                <wp:simplePos x="0" y="0"/>
                <wp:positionH relativeFrom="column">
                  <wp:posOffset>1261110</wp:posOffset>
                </wp:positionH>
                <wp:positionV relativeFrom="paragraph">
                  <wp:posOffset>28575</wp:posOffset>
                </wp:positionV>
                <wp:extent cx="4343400" cy="28384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38450"/>
                        </a:xfrm>
                        <a:prstGeom prst="rect">
                          <a:avLst/>
                        </a:prstGeom>
                        <a:solidFill>
                          <a:srgbClr val="FFFFFF"/>
                        </a:solidFill>
                        <a:ln w="9525">
                          <a:solidFill>
                            <a:srgbClr val="000000"/>
                          </a:solidFill>
                          <a:miter lim="800000"/>
                          <a:headEnd/>
                          <a:tailEnd/>
                        </a:ln>
                      </wps:spPr>
                      <wps:txbx>
                        <w:txbxContent>
                          <w:p w14:paraId="218A2115" w14:textId="77777777" w:rsidR="00C92774" w:rsidRDefault="00C92774" w:rsidP="00C92774">
                            <w:pPr>
                              <w:jc w:val="center"/>
                              <w:rPr>
                                <w:sz w:val="40"/>
                                <w:szCs w:val="40"/>
                              </w:rPr>
                            </w:pPr>
                          </w:p>
                          <w:p w14:paraId="4B23EFCE" w14:textId="77777777" w:rsidR="00C92774" w:rsidRDefault="00C92774" w:rsidP="00C92774">
                            <w:pPr>
                              <w:jc w:val="center"/>
                              <w:rPr>
                                <w:sz w:val="40"/>
                                <w:szCs w:val="40"/>
                              </w:rPr>
                            </w:pPr>
                          </w:p>
                          <w:p w14:paraId="3CB38F1F" w14:textId="251580E9" w:rsidR="00C92774" w:rsidRPr="008E0378" w:rsidRDefault="00E24982" w:rsidP="00C92774">
                            <w:pPr>
                              <w:jc w:val="center"/>
                              <w:rPr>
                                <w:sz w:val="40"/>
                                <w:szCs w:val="40"/>
                              </w:rPr>
                            </w:pPr>
                            <w:r>
                              <w:rPr>
                                <w:sz w:val="40"/>
                                <w:szCs w:val="40"/>
                              </w:rPr>
                              <w:t>The Diamond</w:t>
                            </w:r>
                            <w:r w:rsidR="00444782">
                              <w:rPr>
                                <w:sz w:val="40"/>
                                <w:szCs w:val="40"/>
                              </w:rPr>
                              <w:t xml:space="preserve"> </w:t>
                            </w:r>
                            <w:r w:rsidR="00F87441">
                              <w:rPr>
                                <w:sz w:val="40"/>
                                <w:szCs w:val="40"/>
                              </w:rPr>
                              <w:t>Youth Justice Team</w:t>
                            </w:r>
                          </w:p>
                          <w:p w14:paraId="4F867792" w14:textId="77777777" w:rsidR="00C92774" w:rsidRPr="008E0378" w:rsidRDefault="00C92774" w:rsidP="00C92774">
                            <w:pPr>
                              <w:jc w:val="center"/>
                              <w:rPr>
                                <w:sz w:val="40"/>
                                <w:szCs w:val="40"/>
                              </w:rPr>
                            </w:pPr>
                          </w:p>
                          <w:p w14:paraId="74A5F7AC" w14:textId="0185913A" w:rsidR="00C92774" w:rsidRPr="008E0378" w:rsidRDefault="00C92774" w:rsidP="00C92774">
                            <w:pPr>
                              <w:jc w:val="center"/>
                              <w:rPr>
                                <w:sz w:val="40"/>
                                <w:szCs w:val="40"/>
                              </w:rPr>
                            </w:pPr>
                            <w:r w:rsidRPr="008E0378">
                              <w:rPr>
                                <w:sz w:val="40"/>
                                <w:szCs w:val="40"/>
                              </w:rPr>
                              <w:t>Project Worker</w:t>
                            </w:r>
                            <w:r w:rsidR="00941D8D">
                              <w:rPr>
                                <w:sz w:val="40"/>
                                <w:szCs w:val="40"/>
                              </w:rPr>
                              <w:t xml:space="preserve"> Role</w:t>
                            </w:r>
                          </w:p>
                          <w:p w14:paraId="1E1B874F" w14:textId="77777777" w:rsidR="00C92774" w:rsidRPr="008E0378" w:rsidRDefault="00C92774" w:rsidP="00C92774">
                            <w:pPr>
                              <w:jc w:val="center"/>
                              <w:rPr>
                                <w:sz w:val="40"/>
                                <w:szCs w:val="40"/>
                              </w:rPr>
                            </w:pPr>
                          </w:p>
                          <w:p w14:paraId="2122A510" w14:textId="77777777" w:rsidR="00C92774" w:rsidRPr="00B161C1" w:rsidRDefault="00C92774" w:rsidP="00C92774">
                            <w:pPr>
                              <w:jc w:val="center"/>
                              <w:rPr>
                                <w:color w:val="FF0000"/>
                                <w:sz w:val="40"/>
                                <w:szCs w:val="40"/>
                              </w:rPr>
                            </w:pPr>
                            <w:r w:rsidRPr="008E0378">
                              <w:rPr>
                                <w:sz w:val="40"/>
                                <w:szCs w:val="40"/>
                              </w:rPr>
                              <w:t>Information for Applicants</w:t>
                            </w:r>
                          </w:p>
                          <w:p w14:paraId="4EAF3E08" w14:textId="77777777" w:rsidR="008E0378" w:rsidRDefault="008E0378" w:rsidP="00C92774">
                            <w:pPr>
                              <w:jc w:val="center"/>
                              <w:rPr>
                                <w:sz w:val="40"/>
                                <w:szCs w:val="40"/>
                              </w:rPr>
                            </w:pPr>
                          </w:p>
                          <w:p w14:paraId="4BAEB877" w14:textId="77777777" w:rsidR="00C92774" w:rsidRPr="00FC47E5" w:rsidRDefault="00C92774" w:rsidP="00B161C1">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54A31" id="_x0000_t202" coordsize="21600,21600" o:spt="202" path="m,l,21600r21600,l21600,xe">
                <v:stroke joinstyle="miter"/>
                <v:path gradientshapeok="t" o:connecttype="rect"/>
              </v:shapetype>
              <v:shape id="Text Box 3" o:spid="_x0000_s1026" type="#_x0000_t202" style="position:absolute;margin-left:99.3pt;margin-top:2.25pt;width:342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FFgIAACwEAAAOAAAAZHJzL2Uyb0RvYy54bWysU9uO0zAQfUfiHyy/06TdFrpR09XSpQhp&#10;uUgLH+A4TmPheMzYbVK+nrHT7VYLvCAcyfJkxsczZ86sbobOsINCr8GWfDrJOVNWQq3truTfvm5f&#10;LTnzQdhaGLCq5Efl+c365YtV7wo1gxZMrZARiPVF70rehuCKLPOyVZ3wE3DKkrMB7EQgE3dZjaIn&#10;9M5kszx/nfWAtUOQynv6ezc6+TrhN42S4XPTeBWYKTnlFtKOaa/inq1XotihcK2WpzTEP2TRCW3p&#10;0TPUnQiC7VH/BtVpieChCRMJXQZNo6VKNVA10/xZNQ+tcCrVQuR4d6bJ/z9Y+enw4L4gC8NbGKiB&#10;qQjv7kF+98zCphV2p24RoW+VqOnhaaQs650vTlcj1b7wEaTqP0JNTRb7AAloaLCLrFCdjNCpAccz&#10;6WoITNLP+RV9Obkk+WbLq+V8kdqSieLxukMf3ivoWDyUHKmrCV4c7n2I6YjiMSS+5sHoequNSQbu&#10;qo1BdhCkgG1aqYJnYcayvuTXi9liZOCvEHlaf4LodCApG92VfHkOEkXk7Z2tk9CC0GY8U8rGnoiM&#10;3I0shqEaKDASWkF9JEoRRsnSiNGhBfzJWU9yLbn/sReoODMfLLXlejqfR30nY754MyMDLz3VpUdY&#10;SVAlD5yNx00YZ2LvUO9aemkUgoVbamWjE8lPWZ3yJkkm7k/jEzV/aaeopyFf/wIAAP//AwBQSwME&#10;FAAGAAgAAAAhABpIeJ7dAAAACQEAAA8AAABkcnMvZG93bnJldi54bWxMj8FOwzAQRO9I/IO1SFxQ&#10;67S0wQ1xKoQEojdoEVzd2E0i7HWw3TT8PdsTHJ9mNPu2XI/OssGE2HmUMJtmwAzWXnfYSHjfPU0E&#10;sJgUamU9Ggk/JsK6urwoVaH9Cd/MsE0NoxGMhZLQptQXnMe6NU7Fqe8NUnbwwalEGBqugzrRuLN8&#10;nmU5d6pDutCq3jy2pv7aHp0EsXgZPuPm9vWjzg92lW7uhufvIOX11fhwDyyZMf2V4axP6lCR094f&#10;UUdmiVcip6qExRIY5ULMifdnni2BVyX//0H1CwAA//8DAFBLAQItABQABgAIAAAAIQC2gziS/gAA&#10;AOEBAAATAAAAAAAAAAAAAAAAAAAAAABbQ29udGVudF9UeXBlc10ueG1sUEsBAi0AFAAGAAgAAAAh&#10;ADj9If/WAAAAlAEAAAsAAAAAAAAAAAAAAAAALwEAAF9yZWxzLy5yZWxzUEsBAi0AFAAGAAgAAAAh&#10;AI67z4UWAgAALAQAAA4AAAAAAAAAAAAAAAAALgIAAGRycy9lMm9Eb2MueG1sUEsBAi0AFAAGAAgA&#10;AAAhABpIeJ7dAAAACQEAAA8AAAAAAAAAAAAAAAAAcAQAAGRycy9kb3ducmV2LnhtbFBLBQYAAAAA&#10;BAAEAPMAAAB6BQAAAAA=&#10;">
                <v:textbox>
                  <w:txbxContent>
                    <w:p w14:paraId="218A2115" w14:textId="77777777" w:rsidR="00C92774" w:rsidRDefault="00C92774" w:rsidP="00C92774">
                      <w:pPr>
                        <w:jc w:val="center"/>
                        <w:rPr>
                          <w:sz w:val="40"/>
                          <w:szCs w:val="40"/>
                        </w:rPr>
                      </w:pPr>
                    </w:p>
                    <w:p w14:paraId="4B23EFCE" w14:textId="77777777" w:rsidR="00C92774" w:rsidRDefault="00C92774" w:rsidP="00C92774">
                      <w:pPr>
                        <w:jc w:val="center"/>
                        <w:rPr>
                          <w:sz w:val="40"/>
                          <w:szCs w:val="40"/>
                        </w:rPr>
                      </w:pPr>
                    </w:p>
                    <w:p w14:paraId="3CB38F1F" w14:textId="251580E9" w:rsidR="00C92774" w:rsidRPr="008E0378" w:rsidRDefault="00E24982" w:rsidP="00C92774">
                      <w:pPr>
                        <w:jc w:val="center"/>
                        <w:rPr>
                          <w:sz w:val="40"/>
                          <w:szCs w:val="40"/>
                        </w:rPr>
                      </w:pPr>
                      <w:r>
                        <w:rPr>
                          <w:sz w:val="40"/>
                          <w:szCs w:val="40"/>
                        </w:rPr>
                        <w:t>The Diamond</w:t>
                      </w:r>
                      <w:r w:rsidR="00444782">
                        <w:rPr>
                          <w:sz w:val="40"/>
                          <w:szCs w:val="40"/>
                        </w:rPr>
                        <w:t xml:space="preserve"> </w:t>
                      </w:r>
                      <w:r w:rsidR="00F87441">
                        <w:rPr>
                          <w:sz w:val="40"/>
                          <w:szCs w:val="40"/>
                        </w:rPr>
                        <w:t>Youth Justice Team</w:t>
                      </w:r>
                    </w:p>
                    <w:p w14:paraId="4F867792" w14:textId="77777777" w:rsidR="00C92774" w:rsidRPr="008E0378" w:rsidRDefault="00C92774" w:rsidP="00C92774">
                      <w:pPr>
                        <w:jc w:val="center"/>
                        <w:rPr>
                          <w:sz w:val="40"/>
                          <w:szCs w:val="40"/>
                        </w:rPr>
                      </w:pPr>
                    </w:p>
                    <w:p w14:paraId="74A5F7AC" w14:textId="0185913A" w:rsidR="00C92774" w:rsidRPr="008E0378" w:rsidRDefault="00C92774" w:rsidP="00C92774">
                      <w:pPr>
                        <w:jc w:val="center"/>
                        <w:rPr>
                          <w:sz w:val="40"/>
                          <w:szCs w:val="40"/>
                        </w:rPr>
                      </w:pPr>
                      <w:r w:rsidRPr="008E0378">
                        <w:rPr>
                          <w:sz w:val="40"/>
                          <w:szCs w:val="40"/>
                        </w:rPr>
                        <w:t>Project Worker</w:t>
                      </w:r>
                      <w:r w:rsidR="00941D8D">
                        <w:rPr>
                          <w:sz w:val="40"/>
                          <w:szCs w:val="40"/>
                        </w:rPr>
                        <w:t xml:space="preserve"> Role</w:t>
                      </w:r>
                    </w:p>
                    <w:p w14:paraId="1E1B874F" w14:textId="77777777" w:rsidR="00C92774" w:rsidRPr="008E0378" w:rsidRDefault="00C92774" w:rsidP="00C92774">
                      <w:pPr>
                        <w:jc w:val="center"/>
                        <w:rPr>
                          <w:sz w:val="40"/>
                          <w:szCs w:val="40"/>
                        </w:rPr>
                      </w:pPr>
                    </w:p>
                    <w:p w14:paraId="2122A510" w14:textId="77777777" w:rsidR="00C92774" w:rsidRPr="00B161C1" w:rsidRDefault="00C92774" w:rsidP="00C92774">
                      <w:pPr>
                        <w:jc w:val="center"/>
                        <w:rPr>
                          <w:color w:val="FF0000"/>
                          <w:sz w:val="40"/>
                          <w:szCs w:val="40"/>
                        </w:rPr>
                      </w:pPr>
                      <w:r w:rsidRPr="008E0378">
                        <w:rPr>
                          <w:sz w:val="40"/>
                          <w:szCs w:val="40"/>
                        </w:rPr>
                        <w:t>Information for Applicants</w:t>
                      </w:r>
                    </w:p>
                    <w:p w14:paraId="4EAF3E08" w14:textId="77777777" w:rsidR="008E0378" w:rsidRDefault="008E0378" w:rsidP="00C92774">
                      <w:pPr>
                        <w:jc w:val="center"/>
                        <w:rPr>
                          <w:sz w:val="40"/>
                          <w:szCs w:val="40"/>
                        </w:rPr>
                      </w:pPr>
                    </w:p>
                    <w:p w14:paraId="4BAEB877" w14:textId="77777777" w:rsidR="00C92774" w:rsidRPr="00FC47E5" w:rsidRDefault="00C92774" w:rsidP="00B161C1">
                      <w:pPr>
                        <w:rPr>
                          <w:sz w:val="40"/>
                          <w:szCs w:val="40"/>
                        </w:rPr>
                      </w:pPr>
                    </w:p>
                  </w:txbxContent>
                </v:textbox>
              </v:shape>
            </w:pict>
          </mc:Fallback>
        </mc:AlternateContent>
      </w:r>
    </w:p>
    <w:p w14:paraId="4527E7D2" w14:textId="77777777" w:rsidR="00C92774" w:rsidRPr="008F1C9F" w:rsidRDefault="00C92774" w:rsidP="00C92774">
      <w:pPr>
        <w:rPr>
          <w:rFonts w:asciiTheme="minorHAnsi" w:hAnsiTheme="minorHAnsi" w:cstheme="minorHAnsi"/>
        </w:rPr>
      </w:pPr>
    </w:p>
    <w:p w14:paraId="26F52E12" w14:textId="77777777" w:rsidR="00C92774" w:rsidRPr="008F1C9F" w:rsidRDefault="00C92774" w:rsidP="00C92774">
      <w:pPr>
        <w:rPr>
          <w:rFonts w:asciiTheme="minorHAnsi" w:hAnsiTheme="minorHAnsi" w:cstheme="minorHAnsi"/>
        </w:rPr>
      </w:pPr>
    </w:p>
    <w:p w14:paraId="26F526A8" w14:textId="77777777" w:rsidR="00C92774" w:rsidRPr="008F1C9F" w:rsidRDefault="00C92774" w:rsidP="00C92774">
      <w:pPr>
        <w:rPr>
          <w:rFonts w:asciiTheme="minorHAnsi" w:hAnsiTheme="minorHAnsi" w:cstheme="minorHAnsi"/>
        </w:rPr>
      </w:pPr>
    </w:p>
    <w:p w14:paraId="25D8C4C3" w14:textId="77777777" w:rsidR="00C92774" w:rsidRPr="008F1C9F" w:rsidRDefault="00C92774" w:rsidP="00C92774">
      <w:pPr>
        <w:rPr>
          <w:rFonts w:asciiTheme="minorHAnsi" w:hAnsiTheme="minorHAnsi" w:cstheme="minorHAnsi"/>
        </w:rPr>
      </w:pPr>
    </w:p>
    <w:p w14:paraId="08013C7E" w14:textId="77777777" w:rsidR="00C92774" w:rsidRPr="008F1C9F" w:rsidRDefault="00C92774" w:rsidP="00C92774">
      <w:pPr>
        <w:rPr>
          <w:rFonts w:asciiTheme="minorHAnsi" w:hAnsiTheme="minorHAnsi" w:cstheme="minorHAnsi"/>
        </w:rPr>
      </w:pPr>
    </w:p>
    <w:p w14:paraId="327A6479" w14:textId="77777777" w:rsidR="00C92774" w:rsidRPr="008F1C9F" w:rsidRDefault="00C92774" w:rsidP="00C92774">
      <w:pPr>
        <w:rPr>
          <w:rFonts w:asciiTheme="minorHAnsi" w:hAnsiTheme="minorHAnsi" w:cstheme="minorHAnsi"/>
        </w:rPr>
      </w:pPr>
    </w:p>
    <w:p w14:paraId="1C6D405D" w14:textId="77777777" w:rsidR="00C92774" w:rsidRPr="008F1C9F" w:rsidRDefault="00C92774" w:rsidP="00C92774">
      <w:pPr>
        <w:rPr>
          <w:rFonts w:asciiTheme="minorHAnsi" w:hAnsiTheme="minorHAnsi" w:cstheme="minorHAnsi"/>
        </w:rPr>
      </w:pPr>
    </w:p>
    <w:p w14:paraId="264AF16D" w14:textId="77777777" w:rsidR="00C92774" w:rsidRPr="008F1C9F" w:rsidRDefault="00C92774" w:rsidP="00C92774">
      <w:pPr>
        <w:rPr>
          <w:rFonts w:asciiTheme="minorHAnsi" w:hAnsiTheme="minorHAnsi" w:cstheme="minorHAnsi"/>
        </w:rPr>
      </w:pPr>
    </w:p>
    <w:p w14:paraId="241C9A92" w14:textId="77777777" w:rsidR="00C92774" w:rsidRPr="008F1C9F" w:rsidRDefault="00C92774" w:rsidP="00C92774">
      <w:pPr>
        <w:rPr>
          <w:rFonts w:asciiTheme="minorHAnsi" w:hAnsiTheme="minorHAnsi" w:cstheme="minorHAnsi"/>
        </w:rPr>
      </w:pPr>
    </w:p>
    <w:p w14:paraId="7AC03A3A" w14:textId="0B71502F" w:rsidR="00C92774" w:rsidRPr="008F1C9F" w:rsidRDefault="00C92774" w:rsidP="00AF1E98">
      <w:pPr>
        <w:tabs>
          <w:tab w:val="left" w:pos="7704"/>
        </w:tabs>
        <w:rPr>
          <w:rFonts w:asciiTheme="minorHAnsi" w:hAnsiTheme="minorHAnsi" w:cstheme="minorHAnsi"/>
        </w:rPr>
      </w:pPr>
    </w:p>
    <w:p w14:paraId="3B86CE36" w14:textId="77777777" w:rsidR="00C92774" w:rsidRPr="008F1C9F" w:rsidRDefault="00C92774" w:rsidP="00C92774">
      <w:pPr>
        <w:rPr>
          <w:rFonts w:asciiTheme="minorHAnsi" w:hAnsiTheme="minorHAnsi" w:cstheme="minorHAnsi"/>
        </w:rPr>
      </w:pPr>
    </w:p>
    <w:p w14:paraId="3DA1D34C" w14:textId="77777777" w:rsidR="00C92774" w:rsidRPr="008F1C9F" w:rsidRDefault="00C92774" w:rsidP="00C92774">
      <w:pPr>
        <w:rPr>
          <w:rFonts w:asciiTheme="minorHAnsi" w:hAnsiTheme="minorHAnsi" w:cstheme="minorHAnsi"/>
        </w:rPr>
      </w:pPr>
    </w:p>
    <w:p w14:paraId="0433D0BF" w14:textId="77777777" w:rsidR="00C92774" w:rsidRPr="008F1C9F" w:rsidRDefault="00C92774" w:rsidP="00C92774">
      <w:pPr>
        <w:rPr>
          <w:rFonts w:asciiTheme="minorHAnsi" w:hAnsiTheme="minorHAnsi" w:cstheme="minorHAnsi"/>
        </w:rPr>
      </w:pPr>
    </w:p>
    <w:p w14:paraId="52DBE376" w14:textId="77777777" w:rsidR="00C92774" w:rsidRPr="008F1C9F" w:rsidRDefault="00C92774" w:rsidP="00C92774">
      <w:pPr>
        <w:rPr>
          <w:rFonts w:asciiTheme="minorHAnsi" w:hAnsiTheme="minorHAnsi" w:cstheme="minorHAnsi"/>
        </w:rPr>
      </w:pPr>
    </w:p>
    <w:p w14:paraId="58B208EC" w14:textId="77777777" w:rsidR="00C92774" w:rsidRPr="008F1C9F" w:rsidRDefault="00C92774" w:rsidP="00C92774">
      <w:pPr>
        <w:rPr>
          <w:rFonts w:asciiTheme="minorHAnsi" w:hAnsiTheme="minorHAnsi" w:cstheme="minorHAnsi"/>
        </w:rPr>
      </w:pPr>
    </w:p>
    <w:p w14:paraId="410D2485" w14:textId="77777777" w:rsidR="00C92774" w:rsidRPr="008F1C9F" w:rsidRDefault="00C92774" w:rsidP="00C92774">
      <w:pPr>
        <w:rPr>
          <w:rFonts w:asciiTheme="minorHAnsi" w:hAnsiTheme="minorHAnsi" w:cstheme="minorHAnsi"/>
        </w:rPr>
      </w:pPr>
    </w:p>
    <w:p w14:paraId="303ED38A" w14:textId="77777777" w:rsidR="00C92774" w:rsidRPr="008F1C9F" w:rsidRDefault="00C92774" w:rsidP="00C92774">
      <w:pPr>
        <w:rPr>
          <w:rFonts w:asciiTheme="minorHAnsi" w:hAnsiTheme="minorHAnsi" w:cstheme="minorHAnsi"/>
        </w:rPr>
      </w:pPr>
    </w:p>
    <w:p w14:paraId="75462B13" w14:textId="77777777" w:rsidR="00C92774" w:rsidRPr="008F1C9F" w:rsidRDefault="00C92774" w:rsidP="00C92774">
      <w:pPr>
        <w:jc w:val="right"/>
        <w:rPr>
          <w:rFonts w:asciiTheme="minorHAnsi" w:hAnsiTheme="minorHAnsi" w:cstheme="minorHAnsi"/>
        </w:rPr>
      </w:pPr>
    </w:p>
    <w:p w14:paraId="1FEF5EDB" w14:textId="77777777" w:rsidR="00C92774" w:rsidRPr="008F1C9F" w:rsidRDefault="00C92774" w:rsidP="00C92774">
      <w:pPr>
        <w:rPr>
          <w:rFonts w:asciiTheme="minorHAnsi" w:hAnsiTheme="minorHAnsi" w:cstheme="minorHAnsi"/>
        </w:rPr>
      </w:pPr>
    </w:p>
    <w:p w14:paraId="3572F172" w14:textId="3F7BA3BC" w:rsidR="00C92774" w:rsidRPr="008F1C9F" w:rsidRDefault="00444782" w:rsidP="008F4322">
      <w:pPr>
        <w:ind w:left="2160" w:firstLine="720"/>
        <w:rPr>
          <w:rFonts w:asciiTheme="minorHAnsi" w:hAnsiTheme="minorHAnsi" w:cstheme="minorHAnsi"/>
        </w:rPr>
      </w:pPr>
      <w:r>
        <w:rPr>
          <w:rFonts w:asciiTheme="minorHAnsi" w:hAnsiTheme="minorHAnsi" w:cstheme="minorHAnsi"/>
        </w:rPr>
        <w:t>Belvedere Youth Club</w:t>
      </w:r>
      <w:r w:rsidR="00370B9B">
        <w:rPr>
          <w:rFonts w:asciiTheme="minorHAnsi" w:hAnsiTheme="minorHAnsi" w:cstheme="minorHAnsi"/>
        </w:rPr>
        <w:t xml:space="preserve"> (BYC)</w:t>
      </w:r>
    </w:p>
    <w:p w14:paraId="15A5742A" w14:textId="42A31C99" w:rsidR="00C92774" w:rsidRPr="008F1C9F" w:rsidRDefault="00370B9B" w:rsidP="008F4322">
      <w:pPr>
        <w:ind w:left="2160" w:firstLine="720"/>
        <w:rPr>
          <w:rFonts w:asciiTheme="minorHAnsi" w:hAnsiTheme="minorHAnsi" w:cstheme="minorHAnsi"/>
        </w:rPr>
      </w:pPr>
      <w:r>
        <w:rPr>
          <w:rFonts w:asciiTheme="minorHAnsi" w:hAnsiTheme="minorHAnsi" w:cstheme="minorHAnsi"/>
        </w:rPr>
        <w:t>41 Lower Buckingham Street Dublin 1 D01KR99</w:t>
      </w:r>
    </w:p>
    <w:p w14:paraId="07662942" w14:textId="7A62D0EF" w:rsidR="00C92774" w:rsidRPr="008F1C9F" w:rsidRDefault="000E2E4D" w:rsidP="008F4322">
      <w:pPr>
        <w:ind w:left="2880"/>
        <w:rPr>
          <w:rFonts w:asciiTheme="minorHAnsi" w:hAnsiTheme="minorHAnsi" w:cstheme="minorHAnsi"/>
          <w:lang w:val="fr-FR"/>
        </w:rPr>
      </w:pPr>
      <w:r w:rsidRPr="008F1C9F">
        <w:rPr>
          <w:rFonts w:asciiTheme="minorHAnsi" w:hAnsiTheme="minorHAnsi" w:cstheme="minorHAnsi"/>
          <w:lang w:val="fr-FR"/>
        </w:rPr>
        <w:t>Phone:</w:t>
      </w:r>
      <w:r w:rsidRPr="008F1C9F">
        <w:rPr>
          <w:rFonts w:asciiTheme="minorHAnsi" w:hAnsiTheme="minorHAnsi" w:cstheme="minorHAnsi"/>
          <w:lang w:val="fr-FR"/>
        </w:rPr>
        <w:tab/>
      </w:r>
      <w:r w:rsidR="00C92774" w:rsidRPr="008F1C9F">
        <w:rPr>
          <w:rFonts w:asciiTheme="minorHAnsi" w:hAnsiTheme="minorHAnsi" w:cstheme="minorHAnsi"/>
          <w:lang w:val="fr-FR"/>
        </w:rPr>
        <w:t xml:space="preserve">(01) </w:t>
      </w:r>
      <w:r w:rsidR="009428F4">
        <w:rPr>
          <w:rFonts w:asciiTheme="minorHAnsi" w:hAnsiTheme="minorHAnsi" w:cstheme="minorHAnsi"/>
          <w:lang w:val="fr-FR"/>
        </w:rPr>
        <w:t>8550282</w:t>
      </w:r>
    </w:p>
    <w:p w14:paraId="1CDC9AF9" w14:textId="29BC4908" w:rsidR="00C92774" w:rsidRPr="008F1C9F" w:rsidRDefault="00C92774" w:rsidP="00C92774">
      <w:pPr>
        <w:ind w:left="720"/>
        <w:jc w:val="center"/>
        <w:rPr>
          <w:rFonts w:asciiTheme="minorHAnsi" w:hAnsiTheme="minorHAnsi" w:cstheme="minorHAnsi"/>
          <w:lang w:val="fr-FR"/>
        </w:rPr>
      </w:pPr>
      <w:r w:rsidRPr="008F1C9F">
        <w:rPr>
          <w:rFonts w:asciiTheme="minorHAnsi" w:hAnsiTheme="minorHAnsi" w:cstheme="minorHAnsi"/>
          <w:lang w:val="fr-FR"/>
        </w:rPr>
        <w:t xml:space="preserve">e-mail: </w:t>
      </w:r>
      <w:hyperlink r:id="rId7" w:history="1">
        <w:r w:rsidR="00444291" w:rsidRPr="002A4121">
          <w:rPr>
            <w:rStyle w:val="Hyperlink"/>
            <w:rFonts w:asciiTheme="minorHAnsi" w:hAnsiTheme="minorHAnsi" w:cstheme="minorHAnsi"/>
            <w:lang w:val="fr-FR"/>
          </w:rPr>
          <w:t>careers@belvedereyouthclub.ie</w:t>
        </w:r>
      </w:hyperlink>
      <w:r w:rsidRPr="008F1C9F">
        <w:rPr>
          <w:rFonts w:asciiTheme="minorHAnsi" w:hAnsiTheme="minorHAnsi" w:cstheme="minorHAnsi"/>
          <w:lang w:val="fr-FR"/>
        </w:rPr>
        <w:br/>
      </w:r>
    </w:p>
    <w:p w14:paraId="36DE446E" w14:textId="77777777" w:rsidR="00057C6A" w:rsidRPr="008F1C9F" w:rsidRDefault="00C92774" w:rsidP="008E0378">
      <w:pPr>
        <w:ind w:right="-664"/>
        <w:jc w:val="center"/>
        <w:rPr>
          <w:rFonts w:asciiTheme="minorHAnsi" w:hAnsiTheme="minorHAnsi" w:cstheme="minorHAnsi"/>
          <w:b/>
          <w:lang w:val="en-US"/>
        </w:rPr>
      </w:pPr>
      <w:r w:rsidRPr="008F1C9F">
        <w:rPr>
          <w:rFonts w:asciiTheme="minorHAnsi" w:hAnsiTheme="minorHAnsi" w:cstheme="minorHAnsi"/>
          <w:b/>
          <w:lang w:val="en-US"/>
        </w:rPr>
        <w:br w:type="page"/>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4678"/>
      </w:tblGrid>
      <w:tr w:rsidR="00B651E3" w14:paraId="2DED9A12" w14:textId="77777777" w:rsidTr="00B425CD">
        <w:trPr>
          <w:trHeight w:val="837"/>
        </w:trPr>
        <w:tc>
          <w:tcPr>
            <w:tcW w:w="4536" w:type="dxa"/>
          </w:tcPr>
          <w:p w14:paraId="32DCEABC" w14:textId="46741236" w:rsidR="00B651E3" w:rsidRPr="00183438" w:rsidRDefault="00B651E3" w:rsidP="00B425CD">
            <w:pPr>
              <w:pStyle w:val="Header"/>
              <w:tabs>
                <w:tab w:val="clear" w:pos="9026"/>
                <w:tab w:val="left" w:pos="272"/>
                <w:tab w:val="left" w:pos="6480"/>
              </w:tabs>
              <w:jc w:val="both"/>
              <w:rPr>
                <w:rFonts w:ascii="Calibri" w:hAnsi="Calibri" w:cs="Calibri"/>
                <w:color w:val="F36F32"/>
                <w:sz w:val="21"/>
                <w:szCs w:val="21"/>
              </w:rPr>
            </w:pPr>
          </w:p>
        </w:tc>
        <w:tc>
          <w:tcPr>
            <w:tcW w:w="4678" w:type="dxa"/>
          </w:tcPr>
          <w:p w14:paraId="60260729" w14:textId="0E335232" w:rsidR="00B651E3" w:rsidRPr="003E46F6" w:rsidRDefault="00B651E3" w:rsidP="00B425CD">
            <w:pPr>
              <w:pStyle w:val="Header"/>
              <w:tabs>
                <w:tab w:val="clear" w:pos="9026"/>
                <w:tab w:val="left" w:pos="6480"/>
              </w:tabs>
              <w:jc w:val="right"/>
              <w:rPr>
                <w:rFonts w:ascii="Verdana" w:hAnsi="Verdana"/>
                <w:color w:val="708FA8"/>
                <w:sz w:val="18"/>
              </w:rPr>
            </w:pPr>
          </w:p>
        </w:tc>
      </w:tr>
    </w:tbl>
    <w:p w14:paraId="58D97F49" w14:textId="77777777" w:rsidR="00C92774" w:rsidRPr="008F1C9F" w:rsidRDefault="00C92774" w:rsidP="008E0378">
      <w:pPr>
        <w:ind w:right="-664"/>
        <w:jc w:val="both"/>
        <w:rPr>
          <w:rFonts w:asciiTheme="minorHAnsi" w:hAnsiTheme="minorHAnsi" w:cstheme="minorHAnsi"/>
          <w:sz w:val="22"/>
          <w:szCs w:val="22"/>
        </w:rPr>
      </w:pPr>
    </w:p>
    <w:p w14:paraId="2AF4E9EA" w14:textId="77777777" w:rsidR="00C92774" w:rsidRPr="008F1C9F" w:rsidRDefault="00C92774" w:rsidP="008E0378">
      <w:pPr>
        <w:ind w:right="-664"/>
        <w:jc w:val="both"/>
        <w:rPr>
          <w:rFonts w:asciiTheme="minorHAnsi" w:hAnsiTheme="minorHAnsi" w:cstheme="minorHAnsi"/>
          <w:b/>
          <w:sz w:val="22"/>
          <w:szCs w:val="22"/>
        </w:rPr>
      </w:pPr>
      <w:r w:rsidRPr="008F1C9F">
        <w:rPr>
          <w:rFonts w:asciiTheme="minorHAnsi" w:hAnsiTheme="minorHAnsi" w:cstheme="minorHAnsi"/>
          <w:b/>
          <w:sz w:val="22"/>
          <w:szCs w:val="22"/>
        </w:rPr>
        <w:t>Background Information</w:t>
      </w:r>
    </w:p>
    <w:p w14:paraId="2C9264F0" w14:textId="0125466D" w:rsidR="00BB7F36" w:rsidRPr="00852A45" w:rsidRDefault="00BB7F36" w:rsidP="00852A45">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 xml:space="preserve">Belvedere Youth Club, CLG will work in conjunction with the Probation Service and other stakeholders to deliver </w:t>
      </w:r>
      <w:r w:rsidR="00D40A71">
        <w:rPr>
          <w:rFonts w:ascii="Calibri" w:hAnsi="Calibri" w:cs="Calibri"/>
          <w:sz w:val="22"/>
          <w:szCs w:val="22"/>
          <w:bdr w:val="none" w:sz="0" w:space="0" w:color="auto" w:frame="1"/>
        </w:rPr>
        <w:t>The Di</w:t>
      </w:r>
      <w:r w:rsidR="00A807D1">
        <w:rPr>
          <w:rFonts w:ascii="Calibri" w:hAnsi="Calibri" w:cs="Calibri"/>
          <w:sz w:val="22"/>
          <w:szCs w:val="22"/>
          <w:bdr w:val="none" w:sz="0" w:space="0" w:color="auto" w:frame="1"/>
        </w:rPr>
        <w:t xml:space="preserve">amond </w:t>
      </w:r>
      <w:r w:rsidR="00DD1BF8">
        <w:rPr>
          <w:rFonts w:ascii="Calibri" w:hAnsi="Calibri" w:cs="Calibri"/>
          <w:sz w:val="22"/>
          <w:szCs w:val="22"/>
          <w:bdr w:val="none" w:sz="0" w:space="0" w:color="auto" w:frame="1"/>
        </w:rPr>
        <w:t xml:space="preserve">Youth </w:t>
      </w:r>
      <w:r w:rsidR="00C966D4">
        <w:rPr>
          <w:rFonts w:ascii="Calibri" w:hAnsi="Calibri" w:cs="Calibri"/>
          <w:sz w:val="22"/>
          <w:szCs w:val="22"/>
          <w:bdr w:val="none" w:sz="0" w:space="0" w:color="auto" w:frame="1"/>
        </w:rPr>
        <w:t>J</w:t>
      </w:r>
      <w:r w:rsidR="00DD1BF8">
        <w:rPr>
          <w:rFonts w:ascii="Calibri" w:hAnsi="Calibri" w:cs="Calibri"/>
          <w:sz w:val="22"/>
          <w:szCs w:val="22"/>
          <w:bdr w:val="none" w:sz="0" w:space="0" w:color="auto" w:frame="1"/>
        </w:rPr>
        <w:t xml:space="preserve">ustice </w:t>
      </w:r>
      <w:r w:rsidR="00C966D4">
        <w:rPr>
          <w:rFonts w:ascii="Calibri" w:hAnsi="Calibri" w:cs="Calibri"/>
          <w:sz w:val="22"/>
          <w:szCs w:val="22"/>
          <w:bdr w:val="none" w:sz="0" w:space="0" w:color="auto" w:frame="1"/>
        </w:rPr>
        <w:t>programme</w:t>
      </w:r>
      <w:r w:rsidRPr="00852A45">
        <w:rPr>
          <w:rFonts w:ascii="Calibri" w:hAnsi="Calibri" w:cs="Calibri"/>
          <w:sz w:val="22"/>
          <w:szCs w:val="22"/>
          <w:bdr w:val="none" w:sz="0" w:space="0" w:color="auto" w:frame="1"/>
        </w:rPr>
        <w:t xml:space="preserve"> to clients referred through existing pathways.</w:t>
      </w:r>
    </w:p>
    <w:p w14:paraId="1D6F8481" w14:textId="16632F1D" w:rsidR="003F46BB" w:rsidRPr="003F46BB" w:rsidRDefault="00BB7F36" w:rsidP="00852A45">
      <w:pPr>
        <w:pStyle w:val="NormalWeb"/>
        <w:shd w:val="clear" w:color="auto" w:fill="FFFFFF"/>
        <w:spacing w:before="0" w:beforeAutospacing="0" w:after="0" w:afterAutospacing="0"/>
        <w:rPr>
          <w:rFonts w:ascii="Calibri" w:hAnsi="Calibri" w:cs="Calibri"/>
          <w:sz w:val="22"/>
          <w:szCs w:val="22"/>
          <w:bdr w:val="none" w:sz="0" w:space="0" w:color="auto" w:frame="1"/>
        </w:rPr>
      </w:pPr>
      <w:r w:rsidRPr="00852A45">
        <w:rPr>
          <w:rFonts w:ascii="Calibri" w:hAnsi="Calibri" w:cs="Calibri"/>
          <w:sz w:val="22"/>
          <w:szCs w:val="22"/>
          <w:bdr w:val="none" w:sz="0" w:space="0" w:color="auto" w:frame="1"/>
        </w:rPr>
        <w:t>The Joint Agency Response to Crime programme (JARC) was established in 2014 as a multi-agency response to offender management between An Garda Síochána, the Probation Service and Irish Prison Service.. The strategic objectives of the programme are to:</w:t>
      </w:r>
    </w:p>
    <w:p w14:paraId="66EB0DDD" w14:textId="69F5EA17" w:rsidR="00BB7F36" w:rsidRPr="00852A45" w:rsidRDefault="00BB7F36" w:rsidP="0082074F">
      <w:pPr>
        <w:pStyle w:val="NormalWeb"/>
        <w:numPr>
          <w:ilvl w:val="0"/>
          <w:numId w:val="14"/>
        </w:numPr>
        <w:shd w:val="clear" w:color="auto" w:fill="FFFFFF"/>
        <w:spacing w:before="0" w:beforeAutospacing="0" w:after="0" w:afterAutospacing="0"/>
      </w:pPr>
      <w:r w:rsidRPr="00852A45">
        <w:rPr>
          <w:rFonts w:ascii="Calibri" w:hAnsi="Calibri" w:cs="Calibri"/>
          <w:sz w:val="22"/>
          <w:szCs w:val="22"/>
          <w:bdr w:val="none" w:sz="0" w:space="0" w:color="auto" w:frame="1"/>
        </w:rPr>
        <w:t>Develop and further strengthen a multi-agency approach to the management of crime</w:t>
      </w:r>
      <w:r w:rsidR="00FE3121">
        <w:rPr>
          <w:rFonts w:ascii="Calibri" w:hAnsi="Calibri" w:cs="Calibri"/>
          <w:sz w:val="22"/>
          <w:szCs w:val="22"/>
          <w:bdr w:val="none" w:sz="0" w:space="0" w:color="auto" w:frame="1"/>
        </w:rPr>
        <w:t>.</w:t>
      </w:r>
    </w:p>
    <w:p w14:paraId="627FC248" w14:textId="1A225850" w:rsidR="00BB7F36" w:rsidRPr="00852A45" w:rsidRDefault="00BB7F36" w:rsidP="0082074F">
      <w:pPr>
        <w:pStyle w:val="NormalWeb"/>
        <w:numPr>
          <w:ilvl w:val="0"/>
          <w:numId w:val="14"/>
        </w:numPr>
        <w:shd w:val="clear" w:color="auto" w:fill="FFFFFF"/>
        <w:spacing w:before="0" w:beforeAutospacing="0" w:after="0" w:afterAutospacing="0"/>
      </w:pPr>
      <w:r w:rsidRPr="00852A45">
        <w:rPr>
          <w:rFonts w:ascii="Calibri" w:hAnsi="Calibri" w:cs="Calibri"/>
          <w:sz w:val="22"/>
          <w:szCs w:val="22"/>
          <w:bdr w:val="none" w:sz="0" w:space="0" w:color="auto" w:frame="1"/>
        </w:rPr>
        <w:t>Prioritise offenders in order to develop programmes which will address their behaviour</w:t>
      </w:r>
      <w:r w:rsidR="00FE3121">
        <w:rPr>
          <w:rFonts w:ascii="Calibri" w:hAnsi="Calibri" w:cs="Calibri"/>
          <w:sz w:val="22"/>
          <w:szCs w:val="22"/>
          <w:bdr w:val="none" w:sz="0" w:space="0" w:color="auto" w:frame="1"/>
        </w:rPr>
        <w:t>.</w:t>
      </w:r>
    </w:p>
    <w:p w14:paraId="5A4D2CAE" w14:textId="191AC9AB" w:rsidR="00BB7F36" w:rsidRPr="00852A45" w:rsidRDefault="00BB7F36" w:rsidP="0082074F">
      <w:pPr>
        <w:pStyle w:val="NormalWeb"/>
        <w:numPr>
          <w:ilvl w:val="0"/>
          <w:numId w:val="14"/>
        </w:numPr>
        <w:shd w:val="clear" w:color="auto" w:fill="FFFFFF"/>
        <w:spacing w:before="0" w:beforeAutospacing="0" w:after="0" w:afterAutospacing="0"/>
      </w:pPr>
      <w:r w:rsidRPr="00852A45">
        <w:rPr>
          <w:rFonts w:ascii="Calibri" w:hAnsi="Calibri" w:cs="Calibri"/>
          <w:sz w:val="22"/>
          <w:szCs w:val="22"/>
          <w:bdr w:val="none" w:sz="0" w:space="0" w:color="auto" w:frame="1"/>
        </w:rPr>
        <w:t>Reduce crime and increase public safety in local communities.</w:t>
      </w:r>
    </w:p>
    <w:p w14:paraId="5DB7F7F6" w14:textId="408A6D94" w:rsidR="00BB7F36" w:rsidRPr="00852A45" w:rsidRDefault="00BB7F36" w:rsidP="00852A45">
      <w:pPr>
        <w:pStyle w:val="NormalWeb"/>
        <w:shd w:val="clear" w:color="auto" w:fill="FFFFFF"/>
        <w:spacing w:before="0" w:beforeAutospacing="0" w:after="0" w:afterAutospacing="0"/>
      </w:pPr>
    </w:p>
    <w:p w14:paraId="0CB87154" w14:textId="6417BAF2" w:rsidR="00BB7F36" w:rsidRPr="00852A45" w:rsidRDefault="00BB7F36" w:rsidP="00852A45">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The aims of Y-JARC are to:</w:t>
      </w:r>
    </w:p>
    <w:p w14:paraId="1AE04935" w14:textId="32A2B461" w:rsidR="00BB7F36" w:rsidRPr="00852A45" w:rsidRDefault="00BB7F36" w:rsidP="0082074F">
      <w:pPr>
        <w:pStyle w:val="NormalWeb"/>
        <w:numPr>
          <w:ilvl w:val="0"/>
          <w:numId w:val="15"/>
        </w:numPr>
        <w:shd w:val="clear" w:color="auto" w:fill="FFFFFF"/>
        <w:spacing w:before="0" w:beforeAutospacing="0" w:after="0" w:afterAutospacing="0"/>
      </w:pPr>
      <w:r w:rsidRPr="00852A45">
        <w:rPr>
          <w:rFonts w:ascii="Calibri" w:hAnsi="Calibri" w:cs="Calibri"/>
          <w:sz w:val="22"/>
          <w:szCs w:val="22"/>
          <w:bdr w:val="none" w:sz="0" w:space="0" w:color="auto" w:frame="1"/>
        </w:rPr>
        <w:t>Develop and further strengthen a multi-agency approach to the management of crime</w:t>
      </w:r>
      <w:r w:rsidR="00FE3121">
        <w:rPr>
          <w:rFonts w:ascii="Calibri" w:hAnsi="Calibri" w:cs="Calibri"/>
          <w:sz w:val="22"/>
          <w:szCs w:val="22"/>
          <w:bdr w:val="none" w:sz="0" w:space="0" w:color="auto" w:frame="1"/>
        </w:rPr>
        <w:t>.</w:t>
      </w:r>
    </w:p>
    <w:p w14:paraId="06C38004" w14:textId="26EEB35F" w:rsidR="00B864CB" w:rsidRDefault="00BB7F36" w:rsidP="0082074F">
      <w:pPr>
        <w:pStyle w:val="NormalWeb"/>
        <w:numPr>
          <w:ilvl w:val="0"/>
          <w:numId w:val="15"/>
        </w:numPr>
        <w:shd w:val="clear" w:color="auto" w:fill="FFFFFF"/>
        <w:spacing w:before="0" w:beforeAutospacing="0" w:after="0" w:afterAutospacing="0"/>
        <w:rPr>
          <w:rFonts w:ascii="Calibri" w:hAnsi="Calibri" w:cs="Calibri"/>
          <w:sz w:val="22"/>
          <w:szCs w:val="22"/>
          <w:bdr w:val="none" w:sz="0" w:space="0" w:color="auto" w:frame="1"/>
        </w:rPr>
      </w:pPr>
      <w:r w:rsidRPr="00852A45">
        <w:rPr>
          <w:rFonts w:ascii="Calibri" w:hAnsi="Calibri" w:cs="Calibri"/>
          <w:sz w:val="22"/>
          <w:szCs w:val="22"/>
          <w:bdr w:val="none" w:sz="0" w:space="0" w:color="auto" w:frame="1"/>
        </w:rPr>
        <w:t>Prioritise offenders in order to develop initiatives which will address their behaviour</w:t>
      </w:r>
      <w:r w:rsidR="00FE3121">
        <w:rPr>
          <w:rFonts w:ascii="Calibri" w:hAnsi="Calibri" w:cs="Calibri"/>
          <w:sz w:val="22"/>
          <w:szCs w:val="22"/>
          <w:bdr w:val="none" w:sz="0" w:space="0" w:color="auto" w:frame="1"/>
        </w:rPr>
        <w:t>.</w:t>
      </w:r>
    </w:p>
    <w:p w14:paraId="5180A7C7" w14:textId="536D7EFF" w:rsidR="00ED1529" w:rsidRDefault="00BB7F36" w:rsidP="0082074F">
      <w:pPr>
        <w:pStyle w:val="NormalWeb"/>
        <w:numPr>
          <w:ilvl w:val="0"/>
          <w:numId w:val="15"/>
        </w:numPr>
        <w:shd w:val="clear" w:color="auto" w:fill="FFFFFF"/>
        <w:spacing w:before="0" w:beforeAutospacing="0" w:after="0" w:afterAutospacing="0"/>
        <w:rPr>
          <w:rFonts w:ascii="Calibri" w:hAnsi="Calibri" w:cs="Calibri"/>
          <w:sz w:val="22"/>
          <w:szCs w:val="22"/>
          <w:bdr w:val="none" w:sz="0" w:space="0" w:color="auto" w:frame="1"/>
        </w:rPr>
      </w:pPr>
      <w:r w:rsidRPr="00852A45">
        <w:rPr>
          <w:rFonts w:ascii="Calibri" w:hAnsi="Calibri" w:cs="Calibri"/>
          <w:sz w:val="22"/>
          <w:szCs w:val="22"/>
          <w:bdr w:val="none" w:sz="0" w:space="0" w:color="auto" w:frame="1"/>
        </w:rPr>
        <w:t>Reduce crime and increase public safety in local communities.</w:t>
      </w:r>
    </w:p>
    <w:p w14:paraId="19CFC950" w14:textId="77777777" w:rsidR="003F46BB" w:rsidRPr="00ED1529" w:rsidRDefault="003F46BB" w:rsidP="003F46BB">
      <w:pPr>
        <w:pStyle w:val="NormalWeb"/>
        <w:shd w:val="clear" w:color="auto" w:fill="FFFFFF"/>
        <w:spacing w:before="0" w:beforeAutospacing="0" w:after="0" w:afterAutospacing="0"/>
        <w:rPr>
          <w:rFonts w:ascii="Calibri" w:hAnsi="Calibri" w:cs="Calibri"/>
          <w:sz w:val="22"/>
          <w:szCs w:val="22"/>
          <w:bdr w:val="none" w:sz="0" w:space="0" w:color="auto" w:frame="1"/>
        </w:rPr>
      </w:pPr>
    </w:p>
    <w:p w14:paraId="5D05B940" w14:textId="77777777" w:rsidR="00BB7F36" w:rsidRPr="00852A45" w:rsidRDefault="00BB7F36" w:rsidP="00852A45">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The Probation Service and An Garda Síochána were tasked by the Department of Justice with developing targeted proposals to address offending by young people in the Dublin North Inner City (NIC).</w:t>
      </w:r>
    </w:p>
    <w:p w14:paraId="3FA0BA2C" w14:textId="4FD1F6D5" w:rsidR="00BB7F36" w:rsidRPr="00852A45" w:rsidRDefault="00BB7F36" w:rsidP="00852A45">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The central premise of the model is that improved communication and collaboration between respective agencies will help young people who have offended desist from further offending behaviour and will reduce offending behaviour in the area identified.</w:t>
      </w:r>
    </w:p>
    <w:p w14:paraId="1412EF5F" w14:textId="77777777" w:rsidR="00BB7F36" w:rsidRPr="00852A45" w:rsidRDefault="00BB7F36" w:rsidP="00852A45">
      <w:pPr>
        <w:pStyle w:val="NormalWeb"/>
        <w:shd w:val="clear" w:color="auto" w:fill="FFFFFF"/>
        <w:spacing w:before="0" w:beforeAutospacing="0" w:after="0" w:afterAutospacing="0"/>
      </w:pPr>
      <w:r w:rsidRPr="00852A45">
        <w:rPr>
          <w:rFonts w:ascii="Calibri" w:hAnsi="Calibri" w:cs="Calibri"/>
          <w:b/>
          <w:bCs/>
          <w:sz w:val="22"/>
          <w:szCs w:val="22"/>
          <w:bdr w:val="none" w:sz="0" w:space="0" w:color="auto" w:frame="1"/>
          <w:lang w:val="en"/>
        </w:rPr>
        <w:t>Participant Target Group:</w:t>
      </w:r>
    </w:p>
    <w:p w14:paraId="3575CAA2" w14:textId="77777777" w:rsidR="00BB7F36" w:rsidRPr="00852A45" w:rsidRDefault="00BB7F36" w:rsidP="00852A45">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A Youth-Joint Agency Response to Crime (Y-JARC) to support those aged 12-18 years is being developed in addition to a Joint Agency Response to Crime (JARC) to support those aged 18-24 years in the NIC.</w:t>
      </w:r>
    </w:p>
    <w:p w14:paraId="02EB6865" w14:textId="1375D450" w:rsidR="00BB7F36" w:rsidRPr="00852A45" w:rsidRDefault="00BB7F36" w:rsidP="00852A45">
      <w:pPr>
        <w:pStyle w:val="NormalWeb"/>
        <w:shd w:val="clear" w:color="auto" w:fill="FFFFFF"/>
        <w:spacing w:before="0" w:beforeAutospacing="0" w:after="0" w:afterAutospacing="0"/>
      </w:pPr>
      <w:r w:rsidRPr="00852A45">
        <w:rPr>
          <w:rFonts w:ascii="Calibri" w:hAnsi="Calibri" w:cs="Calibri"/>
          <w:b/>
          <w:bCs/>
          <w:sz w:val="22"/>
          <w:szCs w:val="22"/>
          <w:bdr w:val="none" w:sz="0" w:space="0" w:color="auto" w:frame="1"/>
          <w:lang w:val="en"/>
        </w:rPr>
        <w:t>Outputs</w:t>
      </w:r>
    </w:p>
    <w:p w14:paraId="7E8072F0" w14:textId="111C57BE" w:rsidR="00BB7F36" w:rsidRPr="00852A45" w:rsidRDefault="00BB7F36" w:rsidP="00666C59">
      <w:pPr>
        <w:pStyle w:val="NormalWeb"/>
        <w:shd w:val="clear" w:color="auto" w:fill="FFFFFF"/>
        <w:spacing w:before="0" w:beforeAutospacing="0" w:after="0" w:afterAutospacing="0"/>
      </w:pPr>
      <w:r w:rsidRPr="00852A45">
        <w:rPr>
          <w:rFonts w:ascii="Calibri" w:hAnsi="Calibri" w:cs="Calibri"/>
          <w:sz w:val="22"/>
          <w:szCs w:val="22"/>
          <w:bdr w:val="none" w:sz="0" w:space="0" w:color="auto" w:frame="1"/>
          <w:lang w:val="en"/>
        </w:rPr>
        <w:t xml:space="preserve">It is expected that clients will be seen in the community and within the preferred partner’s premises, in additions to JARC and Y-JARC meetings being held on site. In addition, the </w:t>
      </w:r>
      <w:proofErr w:type="spellStart"/>
      <w:r w:rsidRPr="00852A45">
        <w:rPr>
          <w:rFonts w:ascii="Calibri" w:hAnsi="Calibri" w:cs="Calibri"/>
          <w:sz w:val="22"/>
          <w:szCs w:val="22"/>
          <w:bdr w:val="none" w:sz="0" w:space="0" w:color="auto" w:frame="1"/>
          <w:lang w:val="en"/>
        </w:rPr>
        <w:t>programme</w:t>
      </w:r>
      <w:proofErr w:type="spellEnd"/>
      <w:r w:rsidRPr="00852A45">
        <w:rPr>
          <w:rFonts w:ascii="Calibri" w:hAnsi="Calibri" w:cs="Calibri"/>
          <w:sz w:val="22"/>
          <w:szCs w:val="22"/>
          <w:bdr w:val="none" w:sz="0" w:space="0" w:color="auto" w:frame="1"/>
          <w:lang w:val="en"/>
        </w:rPr>
        <w:t xml:space="preserve"> provided will include the following:</w:t>
      </w:r>
    </w:p>
    <w:p w14:paraId="20C64AEA" w14:textId="77777777" w:rsidR="00BB7F36" w:rsidRPr="00852A45" w:rsidRDefault="00BB7F36" w:rsidP="00852A45">
      <w:pPr>
        <w:numPr>
          <w:ilvl w:val="0"/>
          <w:numId w:val="11"/>
        </w:numPr>
        <w:shd w:val="clear" w:color="auto" w:fill="FFFFFF"/>
      </w:pPr>
      <w:r w:rsidRPr="00852A45">
        <w:rPr>
          <w:rFonts w:ascii="Calibri" w:hAnsi="Calibri" w:cs="Calibri"/>
          <w:sz w:val="22"/>
          <w:szCs w:val="22"/>
          <w:bdr w:val="none" w:sz="0" w:space="0" w:color="auto" w:frame="1"/>
          <w:lang w:val="en"/>
        </w:rPr>
        <w:t>Induction for the young person./Young adult.</w:t>
      </w:r>
    </w:p>
    <w:p w14:paraId="7234B1DF" w14:textId="77777777" w:rsidR="00BB7F36" w:rsidRPr="00852A45" w:rsidRDefault="00BB7F36" w:rsidP="00852A45">
      <w:pPr>
        <w:numPr>
          <w:ilvl w:val="0"/>
          <w:numId w:val="11"/>
        </w:numPr>
        <w:shd w:val="clear" w:color="auto" w:fill="FFFFFF"/>
      </w:pPr>
      <w:r w:rsidRPr="00852A45">
        <w:rPr>
          <w:rFonts w:ascii="Calibri" w:hAnsi="Calibri" w:cs="Calibri"/>
          <w:sz w:val="22"/>
          <w:szCs w:val="22"/>
          <w:bdr w:val="none" w:sz="0" w:space="0" w:color="auto" w:frame="1"/>
          <w:lang w:val="en"/>
        </w:rPr>
        <w:t>BYC to identifies action points for the participant, potentially including need for referral</w:t>
      </w:r>
    </w:p>
    <w:p w14:paraId="6A98A10F" w14:textId="77777777" w:rsidR="00BB7F36" w:rsidRPr="00852A45" w:rsidRDefault="00BB7F36" w:rsidP="00852A45">
      <w:pPr>
        <w:numPr>
          <w:ilvl w:val="0"/>
          <w:numId w:val="11"/>
        </w:numPr>
        <w:shd w:val="clear" w:color="auto" w:fill="FFFFFF"/>
      </w:pPr>
      <w:r w:rsidRPr="00852A45">
        <w:rPr>
          <w:rFonts w:ascii="Calibri" w:hAnsi="Calibri" w:cs="Calibri"/>
          <w:sz w:val="22"/>
          <w:szCs w:val="22"/>
          <w:bdr w:val="none" w:sz="0" w:space="0" w:color="auto" w:frame="1"/>
          <w:lang w:val="en"/>
        </w:rPr>
        <w:t>Small group session being held with young people involved in pre-court settings</w:t>
      </w:r>
    </w:p>
    <w:p w14:paraId="7C67AFC3" w14:textId="77777777" w:rsidR="00BB7F36" w:rsidRPr="00852A45" w:rsidRDefault="00BB7F36" w:rsidP="00852A45">
      <w:pPr>
        <w:numPr>
          <w:ilvl w:val="0"/>
          <w:numId w:val="11"/>
        </w:numPr>
        <w:shd w:val="clear" w:color="auto" w:fill="FFFFFF"/>
      </w:pPr>
      <w:r w:rsidRPr="00852A45">
        <w:rPr>
          <w:rFonts w:ascii="Calibri" w:hAnsi="Calibri" w:cs="Calibri"/>
          <w:sz w:val="22"/>
          <w:szCs w:val="22"/>
          <w:bdr w:val="none" w:sz="0" w:space="0" w:color="auto" w:frame="1"/>
          <w:lang w:val="en"/>
        </w:rPr>
        <w:t>One to one session with young person in post-court session</w:t>
      </w:r>
    </w:p>
    <w:p w14:paraId="30CEBA96" w14:textId="77777777" w:rsidR="00BB7F36" w:rsidRPr="00852A45" w:rsidRDefault="00BB7F36" w:rsidP="00852A45">
      <w:pPr>
        <w:numPr>
          <w:ilvl w:val="0"/>
          <w:numId w:val="11"/>
        </w:numPr>
        <w:shd w:val="clear" w:color="auto" w:fill="FFFFFF"/>
      </w:pPr>
      <w:r w:rsidRPr="00852A45">
        <w:rPr>
          <w:rFonts w:ascii="Calibri" w:hAnsi="Calibri" w:cs="Calibri"/>
          <w:sz w:val="22"/>
          <w:szCs w:val="22"/>
          <w:bdr w:val="none" w:sz="0" w:space="0" w:color="auto" w:frame="1"/>
          <w:lang w:val="en"/>
        </w:rPr>
        <w:t>Support for young person in accessing training opportunity</w:t>
      </w:r>
    </w:p>
    <w:p w14:paraId="05D8D1F4" w14:textId="77777777" w:rsidR="00BB7F36" w:rsidRPr="00852A45" w:rsidRDefault="00BB7F36" w:rsidP="00852A45">
      <w:pPr>
        <w:numPr>
          <w:ilvl w:val="0"/>
          <w:numId w:val="11"/>
        </w:numPr>
        <w:shd w:val="clear" w:color="auto" w:fill="FFFFFF"/>
      </w:pPr>
      <w:r w:rsidRPr="00852A45">
        <w:rPr>
          <w:rFonts w:ascii="Calibri" w:hAnsi="Calibri" w:cs="Calibri"/>
          <w:sz w:val="22"/>
          <w:szCs w:val="22"/>
          <w:bdr w:val="none" w:sz="0" w:space="0" w:color="auto" w:frame="1"/>
          <w:lang w:val="en"/>
        </w:rPr>
        <w:t>Planning session with full team to liaise with other JARC teams to examine lessons from evaluation work</w:t>
      </w:r>
    </w:p>
    <w:p w14:paraId="69FB3FBA" w14:textId="77777777" w:rsidR="00BB7F36" w:rsidRPr="00852A45" w:rsidRDefault="00BB7F36" w:rsidP="00852A45">
      <w:pPr>
        <w:numPr>
          <w:ilvl w:val="0"/>
          <w:numId w:val="11"/>
        </w:numPr>
        <w:shd w:val="clear" w:color="auto" w:fill="FFFFFF"/>
      </w:pPr>
      <w:r w:rsidRPr="00852A45">
        <w:rPr>
          <w:rFonts w:ascii="Calibri" w:hAnsi="Calibri" w:cs="Calibri"/>
          <w:sz w:val="22"/>
          <w:szCs w:val="22"/>
          <w:bdr w:val="none" w:sz="0" w:space="0" w:color="auto" w:frame="1"/>
          <w:lang w:val="en"/>
        </w:rPr>
        <w:t xml:space="preserve">Therapy sessions </w:t>
      </w:r>
      <w:proofErr w:type="spellStart"/>
      <w:r w:rsidRPr="00852A45">
        <w:rPr>
          <w:rFonts w:ascii="Calibri" w:hAnsi="Calibri" w:cs="Calibri"/>
          <w:sz w:val="22"/>
          <w:szCs w:val="22"/>
          <w:bdr w:val="none" w:sz="0" w:space="0" w:color="auto" w:frame="1"/>
          <w:lang w:val="en"/>
        </w:rPr>
        <w:t>organised</w:t>
      </w:r>
      <w:proofErr w:type="spellEnd"/>
      <w:r w:rsidRPr="00852A45">
        <w:rPr>
          <w:rFonts w:ascii="Calibri" w:hAnsi="Calibri" w:cs="Calibri"/>
          <w:sz w:val="22"/>
          <w:szCs w:val="22"/>
          <w:bdr w:val="none" w:sz="0" w:space="0" w:color="auto" w:frame="1"/>
          <w:lang w:val="en"/>
        </w:rPr>
        <w:t xml:space="preserve"> for young people and family members</w:t>
      </w:r>
    </w:p>
    <w:p w14:paraId="66C8A45A" w14:textId="77777777" w:rsidR="00BB7F36" w:rsidRPr="00852A45" w:rsidRDefault="00BB7F36" w:rsidP="00852A45">
      <w:pPr>
        <w:numPr>
          <w:ilvl w:val="0"/>
          <w:numId w:val="11"/>
        </w:numPr>
        <w:shd w:val="clear" w:color="auto" w:fill="FFFFFF"/>
      </w:pPr>
      <w:r w:rsidRPr="00852A45">
        <w:rPr>
          <w:rFonts w:ascii="Calibri" w:hAnsi="Calibri" w:cs="Calibri"/>
          <w:sz w:val="22"/>
          <w:szCs w:val="22"/>
          <w:bdr w:val="none" w:sz="0" w:space="0" w:color="auto" w:frame="1"/>
          <w:lang w:val="en"/>
        </w:rPr>
        <w:t>Peer support group facilitated with participants</w:t>
      </w:r>
    </w:p>
    <w:p w14:paraId="3A55EC1C" w14:textId="77777777" w:rsidR="00BB7F36" w:rsidRPr="00852A45" w:rsidRDefault="00BB7F36" w:rsidP="00852A45">
      <w:pPr>
        <w:numPr>
          <w:ilvl w:val="0"/>
          <w:numId w:val="11"/>
        </w:numPr>
        <w:shd w:val="clear" w:color="auto" w:fill="FFFFFF"/>
      </w:pPr>
      <w:r w:rsidRPr="00852A45">
        <w:rPr>
          <w:rFonts w:ascii="Calibri" w:hAnsi="Calibri" w:cs="Calibri"/>
          <w:sz w:val="22"/>
          <w:szCs w:val="22"/>
          <w:bdr w:val="none" w:sz="0" w:space="0" w:color="auto" w:frame="1"/>
          <w:lang w:val="en"/>
        </w:rPr>
        <w:t>External supervision accessed by team leader</w:t>
      </w:r>
    </w:p>
    <w:p w14:paraId="445BDE19" w14:textId="77777777" w:rsidR="00AF1E98" w:rsidRDefault="00AF1E98" w:rsidP="008E0378">
      <w:pPr>
        <w:ind w:right="-664"/>
        <w:jc w:val="both"/>
        <w:rPr>
          <w:rFonts w:asciiTheme="minorHAnsi" w:hAnsiTheme="minorHAnsi" w:cstheme="minorHAnsi"/>
          <w:bCs/>
          <w:sz w:val="22"/>
          <w:szCs w:val="22"/>
        </w:rPr>
      </w:pPr>
    </w:p>
    <w:p w14:paraId="0561D158" w14:textId="72C0B4C6" w:rsidR="00AF1E98" w:rsidRDefault="00AF1E98">
      <w:pPr>
        <w:spacing w:after="200" w:line="276" w:lineRule="auto"/>
        <w:rPr>
          <w:rFonts w:asciiTheme="minorHAnsi" w:hAnsiTheme="minorHAnsi" w:cstheme="minorHAnsi"/>
          <w:bCs/>
          <w:sz w:val="22"/>
          <w:szCs w:val="22"/>
        </w:rPr>
      </w:pPr>
      <w:r>
        <w:rPr>
          <w:rFonts w:asciiTheme="minorHAnsi" w:hAnsiTheme="minorHAnsi" w:cstheme="minorHAnsi"/>
          <w:bCs/>
          <w:sz w:val="22"/>
          <w:szCs w:val="22"/>
        </w:rPr>
        <w:br w:type="page"/>
      </w:r>
    </w:p>
    <w:p w14:paraId="4D5A4360" w14:textId="77777777" w:rsidR="00AF1E98" w:rsidRDefault="00AF1E98" w:rsidP="008E0378">
      <w:pPr>
        <w:ind w:right="-664"/>
        <w:jc w:val="both"/>
        <w:rPr>
          <w:rFonts w:asciiTheme="minorHAnsi" w:hAnsiTheme="minorHAnsi" w:cstheme="minorHAnsi"/>
          <w:sz w:val="22"/>
          <w:szCs w:val="22"/>
        </w:rPr>
      </w:pPr>
    </w:p>
    <w:p w14:paraId="57151232" w14:textId="56C23038" w:rsidR="00AF1E98" w:rsidRPr="008F1C9F" w:rsidRDefault="00AF1E98" w:rsidP="00AF1E9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sz w:val="22"/>
          <w:szCs w:val="22"/>
        </w:rPr>
      </w:pPr>
      <w:r>
        <w:rPr>
          <w:rFonts w:asciiTheme="minorHAnsi" w:hAnsiTheme="minorHAnsi" w:cstheme="minorHAnsi"/>
          <w:b/>
          <w:sz w:val="22"/>
          <w:szCs w:val="22"/>
        </w:rPr>
        <w:t>Job Description</w:t>
      </w:r>
    </w:p>
    <w:p w14:paraId="66DA12EE" w14:textId="77777777" w:rsidR="00AF1E98" w:rsidRDefault="00AF1E98" w:rsidP="008E0378">
      <w:pPr>
        <w:ind w:right="-664"/>
        <w:jc w:val="both"/>
        <w:rPr>
          <w:rFonts w:asciiTheme="minorHAnsi" w:hAnsiTheme="minorHAnsi" w:cstheme="minorHAnsi"/>
          <w:sz w:val="22"/>
          <w:szCs w:val="22"/>
        </w:rPr>
      </w:pPr>
    </w:p>
    <w:p w14:paraId="6038E639" w14:textId="4DC396EB" w:rsidR="007E4D55" w:rsidRDefault="00C92774" w:rsidP="008E0378">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The </w:t>
      </w:r>
      <w:r w:rsidRPr="008F1C9F">
        <w:rPr>
          <w:rFonts w:asciiTheme="minorHAnsi" w:hAnsiTheme="minorHAnsi" w:cstheme="minorHAnsi"/>
          <w:i/>
          <w:sz w:val="22"/>
          <w:szCs w:val="22"/>
        </w:rPr>
        <w:t xml:space="preserve">Project Worker </w:t>
      </w:r>
      <w:r w:rsidRPr="008F1C9F">
        <w:rPr>
          <w:rFonts w:asciiTheme="minorHAnsi" w:hAnsiTheme="minorHAnsi" w:cstheme="minorHAnsi"/>
          <w:sz w:val="22"/>
          <w:szCs w:val="22"/>
        </w:rPr>
        <w:t xml:space="preserve">will work as part of the team </w:t>
      </w:r>
      <w:r w:rsidR="000E15C6">
        <w:rPr>
          <w:rFonts w:asciiTheme="minorHAnsi" w:hAnsiTheme="minorHAnsi" w:cstheme="minorHAnsi"/>
          <w:sz w:val="22"/>
          <w:szCs w:val="22"/>
        </w:rPr>
        <w:t>to deliver</w:t>
      </w:r>
      <w:r w:rsidRPr="008F1C9F">
        <w:rPr>
          <w:rFonts w:asciiTheme="minorHAnsi" w:hAnsiTheme="minorHAnsi" w:cstheme="minorHAnsi"/>
          <w:sz w:val="22"/>
          <w:szCs w:val="22"/>
        </w:rPr>
        <w:t xml:space="preserve"> this service.  The </w:t>
      </w:r>
      <w:r w:rsidR="007E4D55" w:rsidRPr="008F1C9F">
        <w:rPr>
          <w:rFonts w:asciiTheme="minorHAnsi" w:hAnsiTheme="minorHAnsi" w:cstheme="minorHAnsi"/>
          <w:sz w:val="22"/>
          <w:szCs w:val="22"/>
        </w:rPr>
        <w:t xml:space="preserve">core </w:t>
      </w:r>
      <w:r w:rsidRPr="008F1C9F">
        <w:rPr>
          <w:rFonts w:asciiTheme="minorHAnsi" w:hAnsiTheme="minorHAnsi" w:cstheme="minorHAnsi"/>
          <w:sz w:val="22"/>
          <w:szCs w:val="22"/>
        </w:rPr>
        <w:t xml:space="preserve">team consists of </w:t>
      </w:r>
      <w:r w:rsidR="000E15C6">
        <w:rPr>
          <w:rFonts w:asciiTheme="minorHAnsi" w:hAnsiTheme="minorHAnsi" w:cstheme="minorHAnsi"/>
          <w:sz w:val="22"/>
          <w:szCs w:val="22"/>
        </w:rPr>
        <w:t>two project workers</w:t>
      </w:r>
      <w:r w:rsidR="006F45A8">
        <w:rPr>
          <w:rFonts w:asciiTheme="minorHAnsi" w:hAnsiTheme="minorHAnsi" w:cstheme="minorHAnsi"/>
          <w:sz w:val="22"/>
          <w:szCs w:val="22"/>
        </w:rPr>
        <w:t>, a full time family therapist and a part</w:t>
      </w:r>
      <w:r w:rsidR="005160DC">
        <w:rPr>
          <w:rFonts w:asciiTheme="minorHAnsi" w:hAnsiTheme="minorHAnsi" w:cstheme="minorHAnsi"/>
          <w:sz w:val="22"/>
          <w:szCs w:val="22"/>
        </w:rPr>
        <w:t xml:space="preserve"> </w:t>
      </w:r>
      <w:r w:rsidR="006F45A8">
        <w:rPr>
          <w:rFonts w:asciiTheme="minorHAnsi" w:hAnsiTheme="minorHAnsi" w:cstheme="minorHAnsi"/>
          <w:sz w:val="22"/>
          <w:szCs w:val="22"/>
        </w:rPr>
        <w:t xml:space="preserve">time </w:t>
      </w:r>
      <w:r w:rsidR="005160DC">
        <w:rPr>
          <w:rFonts w:asciiTheme="minorHAnsi" w:hAnsiTheme="minorHAnsi" w:cstheme="minorHAnsi"/>
          <w:sz w:val="22"/>
          <w:szCs w:val="22"/>
        </w:rPr>
        <w:t>facilitation role</w:t>
      </w:r>
      <w:r w:rsidR="006F45A8">
        <w:rPr>
          <w:rFonts w:asciiTheme="minorHAnsi" w:hAnsiTheme="minorHAnsi" w:cstheme="minorHAnsi"/>
          <w:sz w:val="22"/>
          <w:szCs w:val="22"/>
        </w:rPr>
        <w:t xml:space="preserve"> to support the steering group</w:t>
      </w:r>
      <w:r w:rsidR="00AB4226">
        <w:rPr>
          <w:rFonts w:asciiTheme="minorHAnsi" w:hAnsiTheme="minorHAnsi" w:cstheme="minorHAnsi"/>
          <w:sz w:val="22"/>
          <w:szCs w:val="22"/>
        </w:rPr>
        <w:t>.</w:t>
      </w:r>
    </w:p>
    <w:p w14:paraId="7C4E9D10" w14:textId="77777777" w:rsidR="003A0AC5" w:rsidRPr="008F1C9F" w:rsidRDefault="003A0AC5" w:rsidP="008E0378">
      <w:pPr>
        <w:ind w:right="-664"/>
        <w:jc w:val="both"/>
        <w:rPr>
          <w:rFonts w:asciiTheme="minorHAnsi" w:hAnsiTheme="minorHAnsi" w:cstheme="minorHAnsi"/>
          <w:sz w:val="22"/>
          <w:szCs w:val="22"/>
        </w:rPr>
      </w:pPr>
    </w:p>
    <w:p w14:paraId="3C4791D9" w14:textId="4995037A" w:rsidR="00057C6A" w:rsidRPr="008F1C9F" w:rsidRDefault="007E4D55" w:rsidP="008E0378">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The focus of the </w:t>
      </w:r>
      <w:r w:rsidR="00B161C1" w:rsidRPr="008F1C9F">
        <w:rPr>
          <w:rFonts w:asciiTheme="minorHAnsi" w:hAnsiTheme="minorHAnsi" w:cstheme="minorHAnsi"/>
          <w:i/>
          <w:sz w:val="22"/>
          <w:szCs w:val="22"/>
        </w:rPr>
        <w:t xml:space="preserve">Project Worker </w:t>
      </w:r>
      <w:r w:rsidRPr="008F1C9F">
        <w:rPr>
          <w:rFonts w:asciiTheme="minorHAnsi" w:hAnsiTheme="minorHAnsi" w:cstheme="minorHAnsi"/>
          <w:sz w:val="22"/>
          <w:szCs w:val="22"/>
        </w:rPr>
        <w:t>role will be working with children/young people typically in the 1</w:t>
      </w:r>
      <w:r w:rsidR="003A0AC5">
        <w:rPr>
          <w:rFonts w:asciiTheme="minorHAnsi" w:hAnsiTheme="minorHAnsi" w:cstheme="minorHAnsi"/>
          <w:sz w:val="22"/>
          <w:szCs w:val="22"/>
        </w:rPr>
        <w:t>2</w:t>
      </w:r>
      <w:r w:rsidRPr="008F1C9F">
        <w:rPr>
          <w:rFonts w:asciiTheme="minorHAnsi" w:hAnsiTheme="minorHAnsi" w:cstheme="minorHAnsi"/>
          <w:sz w:val="22"/>
          <w:szCs w:val="22"/>
        </w:rPr>
        <w:t xml:space="preserve"> to </w:t>
      </w:r>
      <w:r w:rsidR="00CC507A">
        <w:rPr>
          <w:rFonts w:asciiTheme="minorHAnsi" w:hAnsiTheme="minorHAnsi" w:cstheme="minorHAnsi"/>
          <w:sz w:val="22"/>
          <w:szCs w:val="22"/>
        </w:rPr>
        <w:t>18 years and 18 t</w:t>
      </w:r>
      <w:r w:rsidR="00EA745D">
        <w:rPr>
          <w:rFonts w:asciiTheme="minorHAnsi" w:hAnsiTheme="minorHAnsi" w:cstheme="minorHAnsi"/>
          <w:sz w:val="22"/>
          <w:szCs w:val="22"/>
        </w:rPr>
        <w:t xml:space="preserve">o </w:t>
      </w:r>
      <w:r w:rsidR="00CC507A">
        <w:rPr>
          <w:rFonts w:asciiTheme="minorHAnsi" w:hAnsiTheme="minorHAnsi" w:cstheme="minorHAnsi"/>
          <w:sz w:val="22"/>
          <w:szCs w:val="22"/>
        </w:rPr>
        <w:t>24 years</w:t>
      </w:r>
      <w:r w:rsidR="00D971B1" w:rsidRPr="008F1C9F">
        <w:rPr>
          <w:rFonts w:asciiTheme="minorHAnsi" w:hAnsiTheme="minorHAnsi" w:cstheme="minorHAnsi"/>
          <w:sz w:val="22"/>
          <w:szCs w:val="22"/>
        </w:rPr>
        <w:t xml:space="preserve">, </w:t>
      </w:r>
      <w:r w:rsidRPr="008F1C9F">
        <w:rPr>
          <w:rFonts w:asciiTheme="minorHAnsi" w:hAnsiTheme="minorHAnsi" w:cstheme="minorHAnsi"/>
          <w:sz w:val="22"/>
          <w:szCs w:val="22"/>
        </w:rPr>
        <w:t xml:space="preserve">supporting participation, </w:t>
      </w:r>
      <w:r w:rsidR="00205B2E" w:rsidRPr="008F1C9F">
        <w:rPr>
          <w:rFonts w:asciiTheme="minorHAnsi" w:hAnsiTheme="minorHAnsi" w:cstheme="minorHAnsi"/>
          <w:sz w:val="22"/>
          <w:szCs w:val="22"/>
        </w:rPr>
        <w:t>delivering programmes</w:t>
      </w:r>
      <w:r w:rsidRPr="008F1C9F">
        <w:rPr>
          <w:rFonts w:asciiTheme="minorHAnsi" w:hAnsiTheme="minorHAnsi" w:cstheme="minorHAnsi"/>
          <w:sz w:val="22"/>
          <w:szCs w:val="22"/>
        </w:rPr>
        <w:t xml:space="preserve"> and case management.</w:t>
      </w:r>
      <w:r w:rsidR="00205B2E" w:rsidRPr="008F1C9F">
        <w:rPr>
          <w:rFonts w:asciiTheme="minorHAnsi" w:hAnsiTheme="minorHAnsi" w:cstheme="minorHAnsi"/>
          <w:sz w:val="22"/>
          <w:szCs w:val="22"/>
        </w:rPr>
        <w:t xml:space="preserve">  </w:t>
      </w:r>
    </w:p>
    <w:p w14:paraId="6B0D4DDB" w14:textId="2280A506" w:rsidR="007E4D55" w:rsidRPr="008F1C9F" w:rsidRDefault="00205B2E" w:rsidP="008E0378">
      <w:pPr>
        <w:ind w:right="-664"/>
        <w:jc w:val="both"/>
        <w:rPr>
          <w:rFonts w:asciiTheme="minorHAnsi" w:hAnsiTheme="minorHAnsi" w:cstheme="minorHAnsi"/>
          <w:sz w:val="22"/>
          <w:szCs w:val="22"/>
        </w:rPr>
      </w:pPr>
      <w:r w:rsidRPr="008F1C9F">
        <w:rPr>
          <w:rFonts w:asciiTheme="minorHAnsi" w:hAnsiTheme="minorHAnsi" w:cstheme="minorHAnsi"/>
          <w:sz w:val="22"/>
          <w:szCs w:val="22"/>
        </w:rPr>
        <w:t>It involves providing a high level of support to vulnerable young people, challenging behaviours and building a positive working relationship with each individual in meeting their needs.</w:t>
      </w:r>
    </w:p>
    <w:p w14:paraId="5BC87512" w14:textId="1C201A7F" w:rsidR="007E4D55" w:rsidRPr="008F1C9F" w:rsidRDefault="007E4D55" w:rsidP="008E0378">
      <w:pPr>
        <w:ind w:right="-664"/>
        <w:jc w:val="both"/>
        <w:rPr>
          <w:rFonts w:asciiTheme="minorHAnsi" w:hAnsiTheme="minorHAnsi" w:cstheme="minorHAnsi"/>
          <w:sz w:val="22"/>
          <w:szCs w:val="22"/>
        </w:rPr>
      </w:pPr>
    </w:p>
    <w:p w14:paraId="17EA70CF" w14:textId="297725E3" w:rsidR="00205B2E" w:rsidRPr="008F1C9F" w:rsidRDefault="00205B2E" w:rsidP="008E0378">
      <w:pPr>
        <w:ind w:right="-664"/>
        <w:jc w:val="both"/>
        <w:rPr>
          <w:rFonts w:asciiTheme="minorHAnsi" w:hAnsiTheme="minorHAnsi" w:cstheme="minorHAnsi"/>
          <w:bCs/>
          <w:sz w:val="22"/>
          <w:szCs w:val="22"/>
        </w:rPr>
      </w:pPr>
      <w:r w:rsidRPr="008F1C9F">
        <w:rPr>
          <w:rFonts w:asciiTheme="minorHAnsi" w:hAnsiTheme="minorHAnsi" w:cstheme="minorHAnsi"/>
          <w:bCs/>
          <w:sz w:val="22"/>
          <w:szCs w:val="22"/>
        </w:rPr>
        <w:t>The main interventions provided are key</w:t>
      </w:r>
      <w:r w:rsidR="00057C6A" w:rsidRPr="008F1C9F">
        <w:rPr>
          <w:rFonts w:asciiTheme="minorHAnsi" w:hAnsiTheme="minorHAnsi" w:cstheme="minorHAnsi"/>
          <w:bCs/>
          <w:sz w:val="22"/>
          <w:szCs w:val="22"/>
        </w:rPr>
        <w:t xml:space="preserve"> </w:t>
      </w:r>
      <w:r w:rsidRPr="008F1C9F">
        <w:rPr>
          <w:rFonts w:asciiTheme="minorHAnsi" w:hAnsiTheme="minorHAnsi" w:cstheme="minorHAnsi"/>
          <w:bCs/>
          <w:sz w:val="22"/>
          <w:szCs w:val="22"/>
        </w:rPr>
        <w:t xml:space="preserve">working &amp; care planning, offending behaviour modules, educational modules, arts based activities, </w:t>
      </w:r>
      <w:r w:rsidR="0047002C" w:rsidRPr="008F1C9F">
        <w:rPr>
          <w:rFonts w:asciiTheme="minorHAnsi" w:hAnsiTheme="minorHAnsi" w:cstheme="minorHAnsi"/>
          <w:bCs/>
          <w:sz w:val="22"/>
          <w:szCs w:val="22"/>
        </w:rPr>
        <w:t xml:space="preserve">developmental activities and </w:t>
      </w:r>
      <w:r w:rsidRPr="008F1C9F">
        <w:rPr>
          <w:rFonts w:asciiTheme="minorHAnsi" w:hAnsiTheme="minorHAnsi" w:cstheme="minorHAnsi"/>
          <w:bCs/>
          <w:sz w:val="22"/>
          <w:szCs w:val="22"/>
        </w:rPr>
        <w:t xml:space="preserve">lifestyle education, outreach to existing </w:t>
      </w:r>
      <w:r w:rsidR="0047002C" w:rsidRPr="008F1C9F">
        <w:rPr>
          <w:rFonts w:asciiTheme="minorHAnsi" w:hAnsiTheme="minorHAnsi" w:cstheme="minorHAnsi"/>
          <w:bCs/>
          <w:sz w:val="22"/>
          <w:szCs w:val="22"/>
        </w:rPr>
        <w:t>participants, supported referral to other agencies,</w:t>
      </w:r>
      <w:r w:rsidRPr="008F1C9F">
        <w:rPr>
          <w:rFonts w:asciiTheme="minorHAnsi" w:hAnsiTheme="minorHAnsi" w:cstheme="minorHAnsi"/>
          <w:bCs/>
          <w:sz w:val="22"/>
          <w:szCs w:val="22"/>
        </w:rPr>
        <w:t xml:space="preserve"> and </w:t>
      </w:r>
      <w:r w:rsidR="00B161C1" w:rsidRPr="008F1C9F">
        <w:rPr>
          <w:rFonts w:asciiTheme="minorHAnsi" w:hAnsiTheme="minorHAnsi" w:cstheme="minorHAnsi"/>
          <w:bCs/>
          <w:sz w:val="22"/>
          <w:szCs w:val="22"/>
        </w:rPr>
        <w:t>work</w:t>
      </w:r>
      <w:r w:rsidRPr="008F1C9F">
        <w:rPr>
          <w:rFonts w:asciiTheme="minorHAnsi" w:hAnsiTheme="minorHAnsi" w:cstheme="minorHAnsi"/>
          <w:bCs/>
          <w:sz w:val="22"/>
          <w:szCs w:val="22"/>
        </w:rPr>
        <w:t xml:space="preserve"> with Parents/Guardians.  Upon referral, each young person is assessed and an individualised plan and programme of activities is developed, taking into account their needs and the requirements of the Probation Order.  The array and level of modules are set to best meet individual needs and engage the young person. An important part of the work is working together with other agencies</w:t>
      </w:r>
      <w:r w:rsidR="005477F9">
        <w:rPr>
          <w:rFonts w:asciiTheme="minorHAnsi" w:hAnsiTheme="minorHAnsi" w:cstheme="minorHAnsi"/>
          <w:bCs/>
          <w:sz w:val="22"/>
          <w:szCs w:val="22"/>
        </w:rPr>
        <w:t xml:space="preserve"> </w:t>
      </w:r>
      <w:r w:rsidR="003E19F4">
        <w:rPr>
          <w:rFonts w:asciiTheme="minorHAnsi" w:hAnsiTheme="minorHAnsi" w:cstheme="minorHAnsi"/>
          <w:bCs/>
          <w:sz w:val="22"/>
          <w:szCs w:val="22"/>
        </w:rPr>
        <w:t>(</w:t>
      </w:r>
      <w:r w:rsidR="005477F9">
        <w:rPr>
          <w:rFonts w:asciiTheme="minorHAnsi" w:hAnsiTheme="minorHAnsi" w:cstheme="minorHAnsi"/>
          <w:bCs/>
          <w:sz w:val="22"/>
          <w:szCs w:val="22"/>
        </w:rPr>
        <w:t>Oper</w:t>
      </w:r>
      <w:r w:rsidR="003E19F4">
        <w:rPr>
          <w:rFonts w:asciiTheme="minorHAnsi" w:hAnsiTheme="minorHAnsi" w:cstheme="minorHAnsi"/>
          <w:bCs/>
          <w:sz w:val="22"/>
          <w:szCs w:val="22"/>
        </w:rPr>
        <w:t>ations Group)</w:t>
      </w:r>
      <w:r w:rsidRPr="008F1C9F">
        <w:rPr>
          <w:rFonts w:asciiTheme="minorHAnsi" w:hAnsiTheme="minorHAnsi" w:cstheme="minorHAnsi"/>
          <w:bCs/>
          <w:sz w:val="22"/>
          <w:szCs w:val="22"/>
        </w:rPr>
        <w:t xml:space="preserve">, especially the Probation Service, to best meet the </w:t>
      </w:r>
      <w:r w:rsidR="000E2E4D" w:rsidRPr="008F1C9F">
        <w:rPr>
          <w:rFonts w:asciiTheme="minorHAnsi" w:hAnsiTheme="minorHAnsi" w:cstheme="minorHAnsi"/>
          <w:bCs/>
          <w:sz w:val="22"/>
          <w:szCs w:val="22"/>
        </w:rPr>
        <w:t>young person’s</w:t>
      </w:r>
      <w:r w:rsidRPr="008F1C9F">
        <w:rPr>
          <w:rFonts w:asciiTheme="minorHAnsi" w:hAnsiTheme="minorHAnsi" w:cstheme="minorHAnsi"/>
          <w:bCs/>
          <w:sz w:val="22"/>
          <w:szCs w:val="22"/>
        </w:rPr>
        <w:t xml:space="preserve"> needs.  </w:t>
      </w:r>
      <w:r w:rsidRPr="008F1C9F">
        <w:rPr>
          <w:rFonts w:asciiTheme="minorHAnsi" w:hAnsiTheme="minorHAnsi" w:cstheme="minorHAnsi"/>
          <w:sz w:val="22"/>
          <w:szCs w:val="22"/>
          <w:lang w:val="en-IE"/>
        </w:rPr>
        <w:t xml:space="preserve">This programme </w:t>
      </w:r>
      <w:r w:rsidRPr="008F1C9F">
        <w:rPr>
          <w:rFonts w:asciiTheme="minorHAnsi" w:hAnsiTheme="minorHAnsi" w:cstheme="minorHAnsi"/>
          <w:sz w:val="22"/>
          <w:szCs w:val="22"/>
        </w:rPr>
        <w:t>operates in the context of the Children Act 2001</w:t>
      </w:r>
      <w:r w:rsidR="005477F9">
        <w:rPr>
          <w:rFonts w:asciiTheme="minorHAnsi" w:hAnsiTheme="minorHAnsi" w:cstheme="minorHAnsi"/>
          <w:sz w:val="22"/>
          <w:szCs w:val="22"/>
        </w:rPr>
        <w:t xml:space="preserve"> </w:t>
      </w:r>
      <w:r w:rsidRPr="008F1C9F">
        <w:rPr>
          <w:rFonts w:asciiTheme="minorHAnsi" w:hAnsiTheme="minorHAnsi" w:cstheme="minorHAnsi"/>
          <w:sz w:val="22"/>
          <w:szCs w:val="22"/>
        </w:rPr>
        <w:t>.</w:t>
      </w:r>
    </w:p>
    <w:p w14:paraId="2E1A2C7C" w14:textId="30EDF1E4" w:rsidR="00C92774" w:rsidRPr="008F1C9F" w:rsidRDefault="00C92774" w:rsidP="008E0378">
      <w:pPr>
        <w:ind w:right="-664"/>
        <w:jc w:val="both"/>
        <w:rPr>
          <w:rFonts w:asciiTheme="minorHAnsi" w:hAnsiTheme="minorHAnsi" w:cstheme="minorHAnsi"/>
          <w:bCs/>
          <w:sz w:val="22"/>
          <w:szCs w:val="22"/>
        </w:rPr>
      </w:pPr>
    </w:p>
    <w:p w14:paraId="3365835B" w14:textId="77777777" w:rsidR="0087592C" w:rsidRPr="008F1C9F" w:rsidRDefault="0087592C" w:rsidP="008E0378">
      <w:pPr>
        <w:ind w:right="-664"/>
        <w:jc w:val="both"/>
        <w:rPr>
          <w:rFonts w:asciiTheme="minorHAnsi" w:hAnsiTheme="minorHAnsi" w:cstheme="minorHAnsi"/>
          <w:bCs/>
          <w:sz w:val="22"/>
          <w:szCs w:val="22"/>
        </w:rPr>
      </w:pPr>
    </w:p>
    <w:p w14:paraId="0F3C964C" w14:textId="77777777" w:rsidR="00A74361" w:rsidRPr="008F1C9F" w:rsidRDefault="00A74361" w:rsidP="008E037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sz w:val="22"/>
          <w:szCs w:val="22"/>
        </w:rPr>
      </w:pPr>
      <w:r w:rsidRPr="008F1C9F">
        <w:rPr>
          <w:rFonts w:asciiTheme="minorHAnsi" w:hAnsiTheme="minorHAnsi" w:cstheme="minorHAnsi"/>
          <w:b/>
          <w:sz w:val="22"/>
          <w:szCs w:val="22"/>
        </w:rPr>
        <w:t>Candidate Profile</w:t>
      </w:r>
    </w:p>
    <w:p w14:paraId="225E8CEC" w14:textId="77777777" w:rsidR="00A74361" w:rsidRPr="008F1C9F" w:rsidRDefault="00A74361" w:rsidP="008E0378">
      <w:pPr>
        <w:ind w:right="-664"/>
        <w:rPr>
          <w:rFonts w:asciiTheme="minorHAnsi" w:hAnsiTheme="minorHAnsi" w:cstheme="minorHAnsi"/>
          <w:b/>
          <w:sz w:val="22"/>
          <w:szCs w:val="22"/>
        </w:rPr>
      </w:pPr>
    </w:p>
    <w:p w14:paraId="2050ECC3" w14:textId="0E3EFD70" w:rsidR="00A74361" w:rsidRPr="008F1C9F" w:rsidRDefault="00A74361" w:rsidP="008E0378">
      <w:pPr>
        <w:ind w:right="-664"/>
        <w:rPr>
          <w:rFonts w:asciiTheme="minorHAnsi" w:hAnsiTheme="minorHAnsi" w:cstheme="minorHAnsi"/>
          <w:b/>
          <w:sz w:val="22"/>
          <w:szCs w:val="22"/>
        </w:rPr>
      </w:pPr>
      <w:r w:rsidRPr="008F1C9F">
        <w:rPr>
          <w:rFonts w:asciiTheme="minorHAnsi" w:hAnsiTheme="minorHAnsi" w:cstheme="minorHAnsi"/>
          <w:b/>
          <w:sz w:val="22"/>
          <w:szCs w:val="22"/>
        </w:rPr>
        <w:t xml:space="preserve">The </w:t>
      </w:r>
      <w:r w:rsidRPr="008F1C9F">
        <w:rPr>
          <w:rFonts w:asciiTheme="minorHAnsi" w:hAnsiTheme="minorHAnsi" w:cstheme="minorHAnsi"/>
          <w:b/>
          <w:i/>
          <w:sz w:val="22"/>
          <w:szCs w:val="22"/>
        </w:rPr>
        <w:t>ideal</w:t>
      </w:r>
      <w:r w:rsidRPr="008F1C9F">
        <w:rPr>
          <w:rFonts w:asciiTheme="minorHAnsi" w:hAnsiTheme="minorHAnsi" w:cstheme="minorHAnsi"/>
          <w:b/>
          <w:sz w:val="22"/>
          <w:szCs w:val="22"/>
        </w:rPr>
        <w:t xml:space="preserve"> candidate will</w:t>
      </w:r>
      <w:r w:rsidR="00D555DF">
        <w:rPr>
          <w:rFonts w:asciiTheme="minorHAnsi" w:hAnsiTheme="minorHAnsi" w:cstheme="minorHAnsi"/>
          <w:b/>
          <w:sz w:val="22"/>
          <w:szCs w:val="22"/>
        </w:rPr>
        <w:t xml:space="preserve"> desirably</w:t>
      </w:r>
      <w:r w:rsidRPr="008F1C9F">
        <w:rPr>
          <w:rFonts w:asciiTheme="minorHAnsi" w:hAnsiTheme="minorHAnsi" w:cstheme="minorHAnsi"/>
          <w:b/>
          <w:sz w:val="22"/>
          <w:szCs w:val="22"/>
        </w:rPr>
        <w:t xml:space="preserve"> have the following:</w:t>
      </w:r>
    </w:p>
    <w:p w14:paraId="68232EED" w14:textId="20ABA7C1" w:rsidR="00A74361" w:rsidRPr="008F1C9F" w:rsidRDefault="00A74361" w:rsidP="008E0378">
      <w:pPr>
        <w:ind w:right="-664"/>
        <w:rPr>
          <w:rFonts w:asciiTheme="minorHAnsi" w:hAnsiTheme="minorHAnsi" w:cstheme="minorHAnsi"/>
          <w:b/>
          <w:sz w:val="22"/>
          <w:szCs w:val="22"/>
        </w:rPr>
      </w:pPr>
    </w:p>
    <w:p w14:paraId="28CC2C71" w14:textId="339E85A0" w:rsidR="00A74361" w:rsidRPr="008F1C9F" w:rsidRDefault="00A74361" w:rsidP="00D971B1">
      <w:pPr>
        <w:pStyle w:val="ListParagraph"/>
        <w:numPr>
          <w:ilvl w:val="0"/>
          <w:numId w:val="10"/>
        </w:numPr>
        <w:ind w:right="-664"/>
        <w:rPr>
          <w:rFonts w:cstheme="minorHAnsi"/>
        </w:rPr>
      </w:pPr>
      <w:r w:rsidRPr="008F1C9F">
        <w:rPr>
          <w:rFonts w:cstheme="minorHAnsi"/>
        </w:rPr>
        <w:t xml:space="preserve">A minimum of </w:t>
      </w:r>
      <w:r w:rsidR="00D971B1" w:rsidRPr="008F1C9F">
        <w:rPr>
          <w:rFonts w:cstheme="minorHAnsi"/>
        </w:rPr>
        <w:t>3</w:t>
      </w:r>
      <w:r w:rsidRPr="008F1C9F">
        <w:rPr>
          <w:rFonts w:cstheme="minorHAnsi"/>
        </w:rPr>
        <w:t xml:space="preserve"> years relevant experience working with vuln</w:t>
      </w:r>
      <w:r w:rsidR="000E2E4D" w:rsidRPr="008F1C9F">
        <w:rPr>
          <w:rFonts w:cstheme="minorHAnsi"/>
        </w:rPr>
        <w:t>erable and at risk young people.</w:t>
      </w:r>
    </w:p>
    <w:p w14:paraId="74C9A68E" w14:textId="38107A79" w:rsidR="00A74361" w:rsidRPr="008F1C9F" w:rsidRDefault="00A74361" w:rsidP="00D971B1">
      <w:pPr>
        <w:pStyle w:val="ListParagraph"/>
        <w:numPr>
          <w:ilvl w:val="0"/>
          <w:numId w:val="10"/>
        </w:numPr>
        <w:ind w:right="-664"/>
        <w:rPr>
          <w:rFonts w:cstheme="minorHAnsi"/>
        </w:rPr>
      </w:pPr>
      <w:r w:rsidRPr="008F1C9F">
        <w:rPr>
          <w:rFonts w:cstheme="minorHAnsi"/>
        </w:rPr>
        <w:t>A relevant qualification in social work, social care, youth/community work, ed</w:t>
      </w:r>
      <w:r w:rsidR="000E2E4D" w:rsidRPr="008F1C9F">
        <w:rPr>
          <w:rFonts w:cstheme="minorHAnsi"/>
        </w:rPr>
        <w:t>ucation or a related discipline.</w:t>
      </w:r>
    </w:p>
    <w:p w14:paraId="5718BB6F" w14:textId="47DD611F" w:rsidR="00D971B1" w:rsidRPr="00114054" w:rsidRDefault="00A74361" w:rsidP="00114054">
      <w:pPr>
        <w:pStyle w:val="ListParagraph"/>
        <w:numPr>
          <w:ilvl w:val="0"/>
          <w:numId w:val="10"/>
        </w:numPr>
        <w:ind w:right="-664"/>
        <w:rPr>
          <w:rFonts w:cstheme="minorHAnsi"/>
        </w:rPr>
      </w:pPr>
      <w:r w:rsidRPr="008F1C9F">
        <w:rPr>
          <w:rFonts w:cstheme="minorHAnsi"/>
        </w:rPr>
        <w:t>Ability to build a rapport with, sometimes challenging, young people and to build and maintain a constructive working relationship</w:t>
      </w:r>
      <w:r w:rsidR="000E2E4D" w:rsidRPr="008F1C9F">
        <w:rPr>
          <w:rFonts w:cstheme="minorHAnsi"/>
        </w:rPr>
        <w:t>.</w:t>
      </w:r>
    </w:p>
    <w:p w14:paraId="0C1DF6FB" w14:textId="3E3E40C3" w:rsidR="00D971B1" w:rsidRPr="00114054" w:rsidRDefault="00D971B1" w:rsidP="00114054">
      <w:pPr>
        <w:pStyle w:val="ListParagraph"/>
        <w:numPr>
          <w:ilvl w:val="0"/>
          <w:numId w:val="10"/>
        </w:numPr>
        <w:ind w:right="-664"/>
        <w:rPr>
          <w:rFonts w:cstheme="minorHAnsi"/>
          <w:lang w:val="en"/>
        </w:rPr>
      </w:pPr>
      <w:r w:rsidRPr="008F1C9F">
        <w:rPr>
          <w:rFonts w:cstheme="minorHAnsi"/>
        </w:rPr>
        <w:t>The ability to support young people in crisis or instability.</w:t>
      </w:r>
    </w:p>
    <w:p w14:paraId="78693F5E" w14:textId="407196C3" w:rsidR="00A74361" w:rsidRPr="008F1C9F" w:rsidRDefault="00A74361" w:rsidP="00D971B1">
      <w:pPr>
        <w:pStyle w:val="ListParagraph"/>
        <w:numPr>
          <w:ilvl w:val="0"/>
          <w:numId w:val="10"/>
        </w:numPr>
        <w:ind w:right="-664"/>
        <w:rPr>
          <w:rFonts w:cstheme="minorHAnsi"/>
          <w:lang w:val="en"/>
        </w:rPr>
      </w:pPr>
      <w:r w:rsidRPr="008F1C9F">
        <w:rPr>
          <w:rFonts w:cstheme="minorHAnsi"/>
          <w:lang w:val="en"/>
        </w:rPr>
        <w:t xml:space="preserve">Experience of delivering creative and innovative </w:t>
      </w:r>
      <w:proofErr w:type="spellStart"/>
      <w:r w:rsidRPr="008F1C9F">
        <w:rPr>
          <w:rFonts w:cstheme="minorHAnsi"/>
          <w:lang w:val="en"/>
        </w:rPr>
        <w:t>programmes</w:t>
      </w:r>
      <w:proofErr w:type="spellEnd"/>
      <w:r w:rsidRPr="008F1C9F">
        <w:rPr>
          <w:rFonts w:cstheme="minorHAnsi"/>
          <w:lang w:val="en"/>
        </w:rPr>
        <w:t xml:space="preserve"> which support young people in their development</w:t>
      </w:r>
      <w:r w:rsidR="001D48BC" w:rsidRPr="008F1C9F">
        <w:rPr>
          <w:rFonts w:cstheme="minorHAnsi"/>
          <w:lang w:val="en"/>
        </w:rPr>
        <w:t xml:space="preserve"> and their transition away from offending to a pro-social lifestyle</w:t>
      </w:r>
      <w:r w:rsidR="00114054">
        <w:rPr>
          <w:rFonts w:cstheme="minorHAnsi"/>
          <w:lang w:val="en"/>
        </w:rPr>
        <w:t>.</w:t>
      </w:r>
    </w:p>
    <w:p w14:paraId="0C0A2374" w14:textId="192C18E8" w:rsidR="00F83970" w:rsidRPr="008F1C9F" w:rsidRDefault="00F83970" w:rsidP="00D971B1">
      <w:pPr>
        <w:pStyle w:val="ListParagraph"/>
        <w:numPr>
          <w:ilvl w:val="0"/>
          <w:numId w:val="10"/>
        </w:numPr>
        <w:ind w:right="-664"/>
        <w:rPr>
          <w:rFonts w:cstheme="minorHAnsi"/>
        </w:rPr>
      </w:pPr>
      <w:r w:rsidRPr="008F1C9F">
        <w:rPr>
          <w:rFonts w:cstheme="minorHAnsi"/>
        </w:rPr>
        <w:t>Key</w:t>
      </w:r>
      <w:r w:rsidR="008F1C9F">
        <w:rPr>
          <w:rFonts w:cstheme="minorHAnsi"/>
        </w:rPr>
        <w:t>-</w:t>
      </w:r>
      <w:r w:rsidRPr="008F1C9F">
        <w:rPr>
          <w:rFonts w:cstheme="minorHAnsi"/>
        </w:rPr>
        <w:t>working/care-</w:t>
      </w:r>
      <w:r w:rsidR="00114054">
        <w:rPr>
          <w:rFonts w:cstheme="minorHAnsi"/>
        </w:rPr>
        <w:t>planning skills and experience.</w:t>
      </w:r>
    </w:p>
    <w:p w14:paraId="78B1008A" w14:textId="409EF248" w:rsidR="00A74361" w:rsidRPr="008F1C9F" w:rsidRDefault="00A74361" w:rsidP="00D971B1">
      <w:pPr>
        <w:pStyle w:val="ListParagraph"/>
        <w:numPr>
          <w:ilvl w:val="0"/>
          <w:numId w:val="10"/>
        </w:numPr>
        <w:ind w:right="-664"/>
        <w:rPr>
          <w:rFonts w:cstheme="minorHAnsi"/>
        </w:rPr>
      </w:pPr>
      <w:r w:rsidRPr="008F1C9F">
        <w:rPr>
          <w:rFonts w:cstheme="minorHAnsi"/>
        </w:rPr>
        <w:t>An understanding of offending behaviour among young people and strat</w:t>
      </w:r>
      <w:r w:rsidR="00114054">
        <w:rPr>
          <w:rFonts w:cstheme="minorHAnsi"/>
        </w:rPr>
        <w:t>egies to change such behaviour.</w:t>
      </w:r>
    </w:p>
    <w:p w14:paraId="396EB707" w14:textId="29435FC4" w:rsidR="00A74361" w:rsidRPr="008F1C9F" w:rsidRDefault="00A74361" w:rsidP="00D971B1">
      <w:pPr>
        <w:pStyle w:val="ListParagraph"/>
        <w:numPr>
          <w:ilvl w:val="0"/>
          <w:numId w:val="10"/>
        </w:numPr>
        <w:ind w:right="-664"/>
        <w:rPr>
          <w:rFonts w:cstheme="minorHAnsi"/>
        </w:rPr>
      </w:pPr>
      <w:r w:rsidRPr="008F1C9F">
        <w:rPr>
          <w:rFonts w:cstheme="minorHAnsi"/>
        </w:rPr>
        <w:t>Ability to work with children at risk w</w:t>
      </w:r>
      <w:r w:rsidR="00114054">
        <w:rPr>
          <w:rFonts w:cstheme="minorHAnsi"/>
        </w:rPr>
        <w:t>ithin good practice guidelines.</w:t>
      </w:r>
    </w:p>
    <w:p w14:paraId="67705BFC" w14:textId="4149132A" w:rsidR="00A74361" w:rsidRPr="008F1C9F" w:rsidRDefault="00A74361" w:rsidP="00D971B1">
      <w:pPr>
        <w:pStyle w:val="ListParagraph"/>
        <w:numPr>
          <w:ilvl w:val="0"/>
          <w:numId w:val="10"/>
        </w:numPr>
        <w:ind w:right="-664"/>
        <w:rPr>
          <w:rFonts w:cstheme="minorHAnsi"/>
        </w:rPr>
      </w:pPr>
      <w:r w:rsidRPr="008F1C9F">
        <w:rPr>
          <w:rFonts w:cstheme="minorHAnsi"/>
        </w:rPr>
        <w:t>Ability to liaise effecti</w:t>
      </w:r>
      <w:r w:rsidR="00114054">
        <w:rPr>
          <w:rFonts w:cstheme="minorHAnsi"/>
        </w:rPr>
        <w:t>vely with appropriate agencies.</w:t>
      </w:r>
    </w:p>
    <w:p w14:paraId="5C85C795" w14:textId="22801CAC" w:rsidR="00A74361" w:rsidRPr="008F1C9F" w:rsidRDefault="00A74361" w:rsidP="00D971B1">
      <w:pPr>
        <w:pStyle w:val="ListParagraph"/>
        <w:numPr>
          <w:ilvl w:val="0"/>
          <w:numId w:val="10"/>
        </w:numPr>
        <w:ind w:right="-664"/>
        <w:rPr>
          <w:rFonts w:cstheme="minorHAnsi"/>
          <w:lang w:val="en"/>
        </w:rPr>
      </w:pPr>
      <w:r w:rsidRPr="008F1C9F">
        <w:rPr>
          <w:rFonts w:cstheme="minorHAnsi"/>
          <w:lang w:val="en"/>
        </w:rPr>
        <w:t>Be an enthusiastic self-starter and team player</w:t>
      </w:r>
      <w:r w:rsidR="00D971B1" w:rsidRPr="008F1C9F">
        <w:rPr>
          <w:rFonts w:cstheme="minorHAnsi"/>
          <w:lang w:val="en"/>
        </w:rPr>
        <w:t xml:space="preserve"> who works well with others</w:t>
      </w:r>
      <w:r w:rsidR="00114054">
        <w:rPr>
          <w:rFonts w:cstheme="minorHAnsi"/>
          <w:lang w:val="en"/>
        </w:rPr>
        <w:t>.</w:t>
      </w:r>
    </w:p>
    <w:p w14:paraId="134694B2" w14:textId="7D518FDE" w:rsidR="00A74361" w:rsidRPr="008F1C9F" w:rsidRDefault="00A74361" w:rsidP="00D971B1">
      <w:pPr>
        <w:pStyle w:val="ListParagraph"/>
        <w:numPr>
          <w:ilvl w:val="0"/>
          <w:numId w:val="10"/>
        </w:numPr>
        <w:ind w:right="-664"/>
        <w:rPr>
          <w:rFonts w:cstheme="minorHAnsi"/>
        </w:rPr>
      </w:pPr>
      <w:r w:rsidRPr="008F1C9F">
        <w:rPr>
          <w:rFonts w:cstheme="minorHAnsi"/>
        </w:rPr>
        <w:t>A Flexible and creative approach</w:t>
      </w:r>
      <w:r w:rsidR="000E2E4D" w:rsidRPr="008F1C9F">
        <w:rPr>
          <w:rFonts w:cstheme="minorHAnsi"/>
        </w:rPr>
        <w:t>.</w:t>
      </w:r>
    </w:p>
    <w:p w14:paraId="23B91454" w14:textId="259535F3" w:rsidR="009815A1" w:rsidRPr="008F1C9F" w:rsidRDefault="00A74361" w:rsidP="00D971B1">
      <w:pPr>
        <w:pStyle w:val="ListParagraph"/>
        <w:numPr>
          <w:ilvl w:val="0"/>
          <w:numId w:val="10"/>
        </w:numPr>
        <w:ind w:right="-664"/>
        <w:rPr>
          <w:rFonts w:cstheme="minorHAnsi"/>
        </w:rPr>
      </w:pPr>
      <w:r w:rsidRPr="008F1C9F">
        <w:rPr>
          <w:rFonts w:cstheme="minorHAnsi"/>
        </w:rPr>
        <w:t>Ability to maintain records and write reports.</w:t>
      </w:r>
    </w:p>
    <w:p w14:paraId="002D64CF" w14:textId="67EA4138" w:rsidR="009815A1" w:rsidRPr="008F1C9F" w:rsidRDefault="009815A1" w:rsidP="00D971B1">
      <w:pPr>
        <w:pStyle w:val="ListParagraph"/>
        <w:numPr>
          <w:ilvl w:val="0"/>
          <w:numId w:val="10"/>
        </w:numPr>
        <w:ind w:right="-664"/>
        <w:rPr>
          <w:rFonts w:cstheme="minorHAnsi"/>
        </w:rPr>
      </w:pPr>
      <w:r w:rsidRPr="008F1C9F">
        <w:rPr>
          <w:rFonts w:cstheme="minorHAnsi"/>
        </w:rPr>
        <w:t xml:space="preserve">Previous experience of </w:t>
      </w:r>
      <w:r w:rsidR="00114054">
        <w:rPr>
          <w:rFonts w:cstheme="minorHAnsi"/>
        </w:rPr>
        <w:t>working with Parents/Guardians.</w:t>
      </w:r>
    </w:p>
    <w:p w14:paraId="705893A5" w14:textId="77777777" w:rsidR="00A910B2" w:rsidRPr="00A910B2" w:rsidRDefault="009815A1" w:rsidP="00D971B1">
      <w:pPr>
        <w:pStyle w:val="ListParagraph"/>
        <w:numPr>
          <w:ilvl w:val="0"/>
          <w:numId w:val="10"/>
        </w:numPr>
        <w:ind w:right="-664"/>
        <w:rPr>
          <w:rFonts w:cstheme="minorHAnsi"/>
          <w:sz w:val="16"/>
          <w:szCs w:val="16"/>
        </w:rPr>
      </w:pPr>
      <w:r w:rsidRPr="008F1C9F">
        <w:rPr>
          <w:rFonts w:cstheme="minorHAnsi"/>
        </w:rPr>
        <w:t>Hold a driving licence.</w:t>
      </w:r>
    </w:p>
    <w:p w14:paraId="75BE6F71" w14:textId="1AF6BBF1" w:rsidR="00A910B2" w:rsidRPr="00A910B2" w:rsidRDefault="00000DEE" w:rsidP="00A910B2">
      <w:pPr>
        <w:pStyle w:val="ListParagraph"/>
        <w:numPr>
          <w:ilvl w:val="0"/>
          <w:numId w:val="10"/>
        </w:numPr>
        <w:spacing w:after="200" w:line="276" w:lineRule="auto"/>
      </w:pPr>
      <w:r>
        <w:lastRenderedPageBreak/>
        <w:t>H</w:t>
      </w:r>
      <w:r w:rsidR="00A910B2" w:rsidRPr="00A910B2">
        <w:t>ave an ability to implement specific projects and initiatives and oversee their successful completion from start to finish</w:t>
      </w:r>
    </w:p>
    <w:p w14:paraId="25C63119" w14:textId="1840888C" w:rsidR="00A910B2" w:rsidRPr="00A910B2" w:rsidRDefault="00000DEE" w:rsidP="00A910B2">
      <w:pPr>
        <w:pStyle w:val="ListParagraph"/>
        <w:numPr>
          <w:ilvl w:val="0"/>
          <w:numId w:val="10"/>
        </w:numPr>
        <w:spacing w:after="200" w:line="276" w:lineRule="auto"/>
      </w:pPr>
      <w:r>
        <w:t>H</w:t>
      </w:r>
      <w:r w:rsidR="00A910B2" w:rsidRPr="00A910B2">
        <w:t>ave an ability to handle challenging behaviour</w:t>
      </w:r>
    </w:p>
    <w:p w14:paraId="3F56470D" w14:textId="1F9577E3" w:rsidR="00A910B2" w:rsidRPr="00A910B2" w:rsidRDefault="00000DEE" w:rsidP="00A910B2">
      <w:pPr>
        <w:pStyle w:val="ListParagraph"/>
        <w:numPr>
          <w:ilvl w:val="0"/>
          <w:numId w:val="10"/>
        </w:numPr>
        <w:spacing w:after="200" w:line="276" w:lineRule="auto"/>
      </w:pPr>
      <w:r>
        <w:t>B</w:t>
      </w:r>
      <w:r w:rsidR="00A910B2" w:rsidRPr="00A910B2">
        <w:t>e able to work as part of a team and to encourage team working</w:t>
      </w:r>
    </w:p>
    <w:p w14:paraId="6BF095B0" w14:textId="5BA23587" w:rsidR="00A910B2" w:rsidRPr="00A910B2" w:rsidRDefault="00000DEE" w:rsidP="00A910B2">
      <w:pPr>
        <w:pStyle w:val="ListParagraph"/>
        <w:numPr>
          <w:ilvl w:val="0"/>
          <w:numId w:val="10"/>
        </w:numPr>
        <w:spacing w:after="200" w:line="276" w:lineRule="auto"/>
      </w:pPr>
      <w:r>
        <w:t>B</w:t>
      </w:r>
      <w:r w:rsidR="00A910B2" w:rsidRPr="00A910B2">
        <w:t>e able to form and maintain good working relationships with colleagues and clients</w:t>
      </w:r>
    </w:p>
    <w:p w14:paraId="400B58FC" w14:textId="1F9BBA46" w:rsidR="00D971B1" w:rsidRPr="00A910B2" w:rsidRDefault="00000DEE" w:rsidP="00A910B2">
      <w:pPr>
        <w:pStyle w:val="ListParagraph"/>
        <w:numPr>
          <w:ilvl w:val="0"/>
          <w:numId w:val="10"/>
        </w:numPr>
        <w:spacing w:after="200" w:line="276" w:lineRule="auto"/>
      </w:pPr>
      <w:r>
        <w:t>H</w:t>
      </w:r>
      <w:r w:rsidR="00A910B2" w:rsidRPr="00A910B2">
        <w:t>ave the belief in the ability of individuals to develop, change and reach their potential</w:t>
      </w:r>
      <w:r w:rsidR="009815A1" w:rsidRPr="00A910B2">
        <w:rPr>
          <w:rFonts w:cstheme="minorHAnsi"/>
        </w:rPr>
        <w:br/>
      </w:r>
    </w:p>
    <w:p w14:paraId="18484416" w14:textId="6C3E2462" w:rsidR="00C92774" w:rsidRPr="00A910B2" w:rsidRDefault="00C92774" w:rsidP="00D971B1">
      <w:pPr>
        <w:rPr>
          <w:rFonts w:asciiTheme="minorHAnsi" w:hAnsiTheme="minorHAnsi" w:cstheme="minorHAnsi"/>
          <w:b/>
          <w:sz w:val="22"/>
          <w:szCs w:val="22"/>
        </w:rPr>
      </w:pPr>
      <w:r w:rsidRPr="00A910B2">
        <w:rPr>
          <w:rFonts w:asciiTheme="minorHAnsi" w:hAnsiTheme="minorHAnsi" w:cstheme="minorHAnsi"/>
          <w:b/>
          <w:sz w:val="22"/>
          <w:szCs w:val="22"/>
        </w:rPr>
        <w:br w:type="page"/>
      </w:r>
    </w:p>
    <w:p w14:paraId="2768B079" w14:textId="77777777" w:rsidR="00C92774" w:rsidRPr="008F1C9F" w:rsidRDefault="00C92774" w:rsidP="00C92774">
      <w:pPr>
        <w:rPr>
          <w:rFonts w:asciiTheme="minorHAnsi" w:hAnsiTheme="minorHAnsi" w:cstheme="minorHAnsi"/>
          <w:b/>
          <w:sz w:val="20"/>
          <w:szCs w:val="20"/>
        </w:rPr>
      </w:pPr>
    </w:p>
    <w:p w14:paraId="7646D970" w14:textId="244A5AD0" w:rsidR="00C92774" w:rsidRPr="008F1C9F" w:rsidRDefault="00C92774" w:rsidP="008E037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t>Job Title:  Project Worker</w:t>
      </w:r>
    </w:p>
    <w:p w14:paraId="17108278" w14:textId="77777777" w:rsidR="00C92774" w:rsidRPr="008F1C9F" w:rsidRDefault="00C92774" w:rsidP="008E0378">
      <w:pPr>
        <w:ind w:right="-664"/>
        <w:rPr>
          <w:rFonts w:asciiTheme="minorHAnsi" w:hAnsiTheme="minorHAnsi" w:cstheme="minorHAnsi"/>
          <w:b/>
          <w:sz w:val="20"/>
          <w:szCs w:val="20"/>
        </w:rPr>
      </w:pPr>
    </w:p>
    <w:p w14:paraId="6F69F4E8" w14:textId="77777777" w:rsidR="00C92774" w:rsidRPr="008F1C9F" w:rsidRDefault="00C92774" w:rsidP="008E0378">
      <w:pPr>
        <w:pBdr>
          <w:top w:val="single" w:sz="4" w:space="1" w:color="auto" w:shadow="1"/>
          <w:left w:val="single" w:sz="4" w:space="4" w:color="auto" w:shadow="1"/>
          <w:bottom w:val="single" w:sz="4" w:space="1" w:color="auto" w:shadow="1"/>
          <w:right w:val="single" w:sz="4" w:space="4" w:color="auto" w:shadow="1"/>
        </w:pBdr>
        <w:ind w:right="-664"/>
        <w:jc w:val="both"/>
        <w:rPr>
          <w:rFonts w:asciiTheme="minorHAnsi" w:hAnsiTheme="minorHAnsi" w:cstheme="minorHAnsi"/>
          <w:b/>
          <w:sz w:val="22"/>
          <w:szCs w:val="22"/>
        </w:rPr>
      </w:pPr>
      <w:r w:rsidRPr="008F1C9F">
        <w:rPr>
          <w:rFonts w:asciiTheme="minorHAnsi" w:hAnsiTheme="minorHAnsi" w:cstheme="minorHAnsi"/>
          <w:b/>
          <w:sz w:val="22"/>
          <w:szCs w:val="22"/>
        </w:rPr>
        <w:t>Summary of Post</w:t>
      </w:r>
    </w:p>
    <w:p w14:paraId="4EE554C7" w14:textId="77777777" w:rsidR="00C92774" w:rsidRPr="008F1C9F" w:rsidRDefault="00C92774" w:rsidP="008E0378">
      <w:pPr>
        <w:ind w:right="-664"/>
        <w:jc w:val="both"/>
        <w:rPr>
          <w:rFonts w:asciiTheme="minorHAnsi" w:hAnsiTheme="minorHAnsi" w:cstheme="minorHAnsi"/>
          <w:sz w:val="22"/>
          <w:szCs w:val="22"/>
        </w:rPr>
      </w:pPr>
    </w:p>
    <w:p w14:paraId="4EF230BB" w14:textId="2B17E1D5" w:rsidR="00C92774" w:rsidRPr="008F1C9F" w:rsidRDefault="00C92774" w:rsidP="008E0378">
      <w:pPr>
        <w:ind w:right="-664"/>
        <w:jc w:val="both"/>
        <w:rPr>
          <w:rFonts w:asciiTheme="minorHAnsi" w:hAnsiTheme="minorHAnsi" w:cstheme="minorHAnsi"/>
          <w:sz w:val="22"/>
          <w:szCs w:val="22"/>
          <w:lang w:val="en-IE"/>
        </w:rPr>
      </w:pPr>
      <w:r w:rsidRPr="008F1C9F">
        <w:rPr>
          <w:rFonts w:asciiTheme="minorHAnsi" w:hAnsiTheme="minorHAnsi" w:cstheme="minorHAnsi"/>
          <w:sz w:val="22"/>
          <w:szCs w:val="22"/>
        </w:rPr>
        <w:t xml:space="preserve">The Project Worker will work with the team in </w:t>
      </w:r>
      <w:r w:rsidRPr="008F1C9F">
        <w:rPr>
          <w:rFonts w:asciiTheme="minorHAnsi" w:hAnsiTheme="minorHAnsi" w:cstheme="minorHAnsi"/>
          <w:sz w:val="22"/>
          <w:szCs w:val="22"/>
          <w:lang w:val="en-IE"/>
        </w:rPr>
        <w:t xml:space="preserve">devising and implementing appropriate interventions for young people which reduce </w:t>
      </w:r>
      <w:r w:rsidR="0047002C" w:rsidRPr="008F1C9F">
        <w:rPr>
          <w:rFonts w:asciiTheme="minorHAnsi" w:hAnsiTheme="minorHAnsi" w:cstheme="minorHAnsi"/>
          <w:sz w:val="22"/>
          <w:szCs w:val="22"/>
          <w:lang w:val="en-IE"/>
        </w:rPr>
        <w:t xml:space="preserve">risk taking and </w:t>
      </w:r>
      <w:r w:rsidRPr="008F1C9F">
        <w:rPr>
          <w:rFonts w:asciiTheme="minorHAnsi" w:hAnsiTheme="minorHAnsi" w:cstheme="minorHAnsi"/>
          <w:sz w:val="22"/>
          <w:szCs w:val="22"/>
          <w:lang w:val="en-IE"/>
        </w:rPr>
        <w:t xml:space="preserve">offending behaviour, facilitate stability, promote </w:t>
      </w:r>
      <w:r w:rsidR="00141BBE" w:rsidRPr="008F1C9F">
        <w:rPr>
          <w:rFonts w:asciiTheme="minorHAnsi" w:hAnsiTheme="minorHAnsi" w:cstheme="minorHAnsi"/>
          <w:sz w:val="22"/>
          <w:szCs w:val="22"/>
          <w:lang w:val="en-IE"/>
        </w:rPr>
        <w:t xml:space="preserve">personal development and </w:t>
      </w:r>
      <w:r w:rsidR="0047002C" w:rsidRPr="008F1C9F">
        <w:rPr>
          <w:rFonts w:asciiTheme="minorHAnsi" w:hAnsiTheme="minorHAnsi" w:cstheme="minorHAnsi"/>
          <w:sz w:val="22"/>
          <w:szCs w:val="22"/>
          <w:lang w:val="en-IE"/>
        </w:rPr>
        <w:t>support transition to safe and successful lives in their communities</w:t>
      </w:r>
      <w:r w:rsidRPr="008F1C9F">
        <w:rPr>
          <w:rFonts w:asciiTheme="minorHAnsi" w:hAnsiTheme="minorHAnsi" w:cstheme="minorHAnsi"/>
          <w:sz w:val="22"/>
          <w:szCs w:val="22"/>
          <w:lang w:val="en-IE"/>
        </w:rPr>
        <w:t xml:space="preserve">.  It involves </w:t>
      </w:r>
      <w:r w:rsidR="00B66EC8" w:rsidRPr="008F1C9F">
        <w:rPr>
          <w:rFonts w:asciiTheme="minorHAnsi" w:hAnsiTheme="minorHAnsi" w:cstheme="minorHAnsi"/>
          <w:sz w:val="22"/>
          <w:szCs w:val="22"/>
          <w:lang w:val="en-IE"/>
        </w:rPr>
        <w:t xml:space="preserve">working in </w:t>
      </w:r>
      <w:r w:rsidRPr="008F1C9F">
        <w:rPr>
          <w:rFonts w:asciiTheme="minorHAnsi" w:hAnsiTheme="minorHAnsi" w:cstheme="minorHAnsi"/>
          <w:sz w:val="22"/>
          <w:szCs w:val="22"/>
          <w:lang w:val="en-IE"/>
        </w:rPr>
        <w:t xml:space="preserve">close collaboration with the Probation Service, parents/guardians, and </w:t>
      </w:r>
      <w:r w:rsidR="008D1D72">
        <w:rPr>
          <w:rFonts w:asciiTheme="minorHAnsi" w:hAnsiTheme="minorHAnsi" w:cstheme="minorHAnsi"/>
          <w:sz w:val="22"/>
          <w:szCs w:val="22"/>
          <w:lang w:val="en-IE"/>
        </w:rPr>
        <w:t>the steering group made up of various</w:t>
      </w:r>
      <w:r w:rsidR="005F1525">
        <w:rPr>
          <w:rFonts w:asciiTheme="minorHAnsi" w:hAnsiTheme="minorHAnsi" w:cstheme="minorHAnsi"/>
          <w:sz w:val="22"/>
          <w:szCs w:val="22"/>
          <w:lang w:val="en-IE"/>
        </w:rPr>
        <w:t xml:space="preserve"> statutory, local and community agencies</w:t>
      </w:r>
      <w:r w:rsidRPr="008F1C9F">
        <w:rPr>
          <w:rFonts w:asciiTheme="minorHAnsi" w:hAnsiTheme="minorHAnsi" w:cstheme="minorHAnsi"/>
          <w:sz w:val="22"/>
          <w:szCs w:val="22"/>
          <w:lang w:val="en-IE"/>
        </w:rPr>
        <w:t>.</w:t>
      </w:r>
    </w:p>
    <w:p w14:paraId="1497F87E" w14:textId="0C6A72AA" w:rsidR="00B66EC8" w:rsidRPr="008F1C9F" w:rsidRDefault="00B66EC8" w:rsidP="008E0378">
      <w:pPr>
        <w:ind w:right="-664"/>
        <w:rPr>
          <w:rFonts w:asciiTheme="minorHAnsi" w:hAnsiTheme="minorHAnsi" w:cstheme="minorHAnsi"/>
          <w:sz w:val="20"/>
          <w:szCs w:val="20"/>
        </w:rPr>
      </w:pPr>
    </w:p>
    <w:p w14:paraId="7FB20367" w14:textId="77777777" w:rsidR="00C92774" w:rsidRPr="008F1C9F" w:rsidRDefault="00C92774" w:rsidP="008E037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t>Duties</w:t>
      </w:r>
    </w:p>
    <w:p w14:paraId="6B3993CE" w14:textId="77777777" w:rsidR="00C92774" w:rsidRPr="008F1C9F" w:rsidRDefault="00C92774" w:rsidP="008E0378">
      <w:pPr>
        <w:ind w:left="360" w:right="-664"/>
        <w:rPr>
          <w:rFonts w:asciiTheme="minorHAnsi" w:hAnsiTheme="minorHAnsi" w:cstheme="minorHAnsi"/>
          <w:sz w:val="16"/>
          <w:szCs w:val="16"/>
        </w:rPr>
      </w:pPr>
    </w:p>
    <w:p w14:paraId="1AE83CC0" w14:textId="1345020B" w:rsidR="00C92774" w:rsidRPr="008F1C9F" w:rsidRDefault="00C92774"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rPr>
        <w:t>Act as a positive role model and maintain an appropriate, saf</w:t>
      </w:r>
      <w:r w:rsidR="003C2A5F" w:rsidRPr="008F1C9F">
        <w:rPr>
          <w:rFonts w:asciiTheme="minorHAnsi" w:hAnsiTheme="minorHAnsi" w:cstheme="minorHAnsi"/>
          <w:sz w:val="22"/>
          <w:szCs w:val="22"/>
        </w:rPr>
        <w:t>e atmosphere within the service</w:t>
      </w:r>
      <w:r w:rsidRPr="008F1C9F">
        <w:rPr>
          <w:rFonts w:asciiTheme="minorHAnsi" w:hAnsiTheme="minorHAnsi" w:cstheme="minorHAnsi"/>
          <w:sz w:val="22"/>
          <w:szCs w:val="22"/>
        </w:rPr>
        <w:br/>
      </w:r>
    </w:p>
    <w:p w14:paraId="5CCD66D7" w14:textId="20EC2960" w:rsidR="00E57B75" w:rsidRPr="008F1C9F" w:rsidRDefault="00E57B75"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rPr>
        <w:t>Engage young people and build their motivation, supporting them</w:t>
      </w:r>
      <w:r w:rsidR="003C2A5F" w:rsidRPr="008F1C9F">
        <w:rPr>
          <w:rFonts w:asciiTheme="minorHAnsi" w:hAnsiTheme="minorHAnsi" w:cstheme="minorHAnsi"/>
          <w:sz w:val="22"/>
          <w:szCs w:val="22"/>
        </w:rPr>
        <w:t xml:space="preserve"> in setting and achieving goals</w:t>
      </w:r>
      <w:r w:rsidRPr="008F1C9F">
        <w:rPr>
          <w:rFonts w:asciiTheme="minorHAnsi" w:hAnsiTheme="minorHAnsi" w:cstheme="minorHAnsi"/>
          <w:sz w:val="22"/>
          <w:szCs w:val="22"/>
        </w:rPr>
        <w:br/>
      </w:r>
    </w:p>
    <w:p w14:paraId="5A6F4F6A" w14:textId="18293A3A" w:rsidR="00C92774" w:rsidRPr="008F1C9F" w:rsidRDefault="00C92774"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lang w:val="en-IE"/>
        </w:rPr>
        <w:t>Manage a Ke</w:t>
      </w:r>
      <w:r w:rsidR="003C2A5F" w:rsidRPr="008F1C9F">
        <w:rPr>
          <w:rFonts w:asciiTheme="minorHAnsi" w:hAnsiTheme="minorHAnsi" w:cstheme="minorHAnsi"/>
          <w:sz w:val="22"/>
          <w:szCs w:val="22"/>
          <w:lang w:val="en-IE"/>
        </w:rPr>
        <w:t>y</w:t>
      </w:r>
      <w:r w:rsidR="008F1C9F">
        <w:rPr>
          <w:rFonts w:asciiTheme="minorHAnsi" w:hAnsiTheme="minorHAnsi" w:cstheme="minorHAnsi"/>
          <w:sz w:val="22"/>
          <w:szCs w:val="22"/>
          <w:lang w:val="en-IE"/>
        </w:rPr>
        <w:t>-</w:t>
      </w:r>
      <w:r w:rsidR="003C2A5F" w:rsidRPr="008F1C9F">
        <w:rPr>
          <w:rFonts w:asciiTheme="minorHAnsi" w:hAnsiTheme="minorHAnsi" w:cstheme="minorHAnsi"/>
          <w:sz w:val="22"/>
          <w:szCs w:val="22"/>
          <w:lang w:val="en-IE"/>
        </w:rPr>
        <w:t>working/Care-Planning caseload</w:t>
      </w:r>
      <w:r w:rsidRPr="008F1C9F">
        <w:rPr>
          <w:rFonts w:asciiTheme="minorHAnsi" w:hAnsiTheme="minorHAnsi" w:cstheme="minorHAnsi"/>
          <w:sz w:val="22"/>
          <w:szCs w:val="22"/>
          <w:lang w:val="en-IE"/>
        </w:rPr>
        <w:br/>
      </w:r>
    </w:p>
    <w:p w14:paraId="0FC78163" w14:textId="149B3AA9" w:rsidR="00C92774" w:rsidRPr="008F1C9F" w:rsidRDefault="00C92774" w:rsidP="00D971B1">
      <w:pPr>
        <w:numPr>
          <w:ilvl w:val="0"/>
          <w:numId w:val="2"/>
        </w:numPr>
        <w:ind w:right="-664"/>
        <w:rPr>
          <w:rFonts w:asciiTheme="minorHAnsi" w:hAnsiTheme="minorHAnsi" w:cstheme="minorHAnsi"/>
          <w:sz w:val="22"/>
          <w:szCs w:val="22"/>
        </w:rPr>
      </w:pPr>
      <w:r w:rsidRPr="008F1C9F">
        <w:rPr>
          <w:rFonts w:asciiTheme="minorHAnsi" w:hAnsiTheme="minorHAnsi" w:cstheme="minorHAnsi"/>
          <w:sz w:val="22"/>
          <w:szCs w:val="22"/>
        </w:rPr>
        <w:t xml:space="preserve">Identify and develop progression routes in conjunction with the young person and </w:t>
      </w:r>
      <w:r w:rsidR="00131C43">
        <w:rPr>
          <w:rFonts w:asciiTheme="minorHAnsi" w:hAnsiTheme="minorHAnsi" w:cstheme="minorHAnsi"/>
          <w:sz w:val="22"/>
          <w:szCs w:val="22"/>
        </w:rPr>
        <w:t>the steering group</w:t>
      </w:r>
    </w:p>
    <w:p w14:paraId="73BB731A" w14:textId="77777777" w:rsidR="00C92774" w:rsidRPr="008F1C9F" w:rsidRDefault="00C92774" w:rsidP="00D971B1">
      <w:pPr>
        <w:ind w:left="360" w:right="-664"/>
        <w:rPr>
          <w:rFonts w:asciiTheme="minorHAnsi" w:hAnsiTheme="minorHAnsi" w:cstheme="minorHAnsi"/>
          <w:sz w:val="22"/>
          <w:szCs w:val="22"/>
        </w:rPr>
      </w:pPr>
    </w:p>
    <w:p w14:paraId="793B98DD" w14:textId="77777777" w:rsidR="00C92774" w:rsidRPr="008F1C9F" w:rsidRDefault="00C92774" w:rsidP="00D971B1">
      <w:pPr>
        <w:numPr>
          <w:ilvl w:val="0"/>
          <w:numId w:val="1"/>
        </w:numPr>
        <w:spacing w:line="360" w:lineRule="auto"/>
        <w:ind w:right="-664"/>
        <w:rPr>
          <w:rFonts w:asciiTheme="minorHAnsi" w:hAnsiTheme="minorHAnsi" w:cstheme="minorHAnsi"/>
          <w:sz w:val="22"/>
          <w:szCs w:val="22"/>
        </w:rPr>
      </w:pPr>
      <w:r w:rsidRPr="008F1C9F">
        <w:rPr>
          <w:rFonts w:asciiTheme="minorHAnsi" w:hAnsiTheme="minorHAnsi" w:cstheme="minorHAnsi"/>
          <w:sz w:val="22"/>
          <w:szCs w:val="22"/>
        </w:rPr>
        <w:t>Facilitate Group Work and deliver modules as appropriate</w:t>
      </w:r>
    </w:p>
    <w:p w14:paraId="7E645031" w14:textId="77777777" w:rsidR="00C92774" w:rsidRPr="008F1C9F" w:rsidRDefault="00C92774" w:rsidP="00D971B1">
      <w:pPr>
        <w:ind w:left="360" w:right="-664"/>
        <w:rPr>
          <w:rFonts w:asciiTheme="minorHAnsi" w:hAnsiTheme="minorHAnsi" w:cstheme="minorHAnsi"/>
          <w:sz w:val="22"/>
          <w:szCs w:val="22"/>
          <w:lang w:val="en-IE"/>
        </w:rPr>
      </w:pPr>
    </w:p>
    <w:p w14:paraId="69655605" w14:textId="3A551C19" w:rsidR="00C92774" w:rsidRPr="008F1C9F" w:rsidRDefault="00C92774"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rPr>
        <w:t>Organise activities and supervise young peopl</w:t>
      </w:r>
      <w:r w:rsidR="003C2A5F" w:rsidRPr="008F1C9F">
        <w:rPr>
          <w:rFonts w:asciiTheme="minorHAnsi" w:hAnsiTheme="minorHAnsi" w:cstheme="minorHAnsi"/>
          <w:sz w:val="22"/>
          <w:szCs w:val="22"/>
        </w:rPr>
        <w:t>e inside and outside the centre</w:t>
      </w:r>
    </w:p>
    <w:p w14:paraId="6FA1DF25" w14:textId="77777777" w:rsidR="00C92774" w:rsidRPr="008F1C9F" w:rsidRDefault="00C92774" w:rsidP="00D971B1">
      <w:pPr>
        <w:ind w:left="360" w:right="-664"/>
        <w:rPr>
          <w:rFonts w:asciiTheme="minorHAnsi" w:hAnsiTheme="minorHAnsi" w:cstheme="minorHAnsi"/>
          <w:sz w:val="22"/>
          <w:szCs w:val="22"/>
        </w:rPr>
      </w:pPr>
    </w:p>
    <w:p w14:paraId="53F98146" w14:textId="2986C0D8" w:rsidR="001D48BC" w:rsidRPr="008F1C9F" w:rsidRDefault="00C92774"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rPr>
        <w:t>Recruit an</w:t>
      </w:r>
      <w:r w:rsidR="003C2A5F" w:rsidRPr="008F1C9F">
        <w:rPr>
          <w:rFonts w:asciiTheme="minorHAnsi" w:hAnsiTheme="minorHAnsi" w:cstheme="minorHAnsi"/>
          <w:sz w:val="22"/>
          <w:szCs w:val="22"/>
        </w:rPr>
        <w:t xml:space="preserve">d </w:t>
      </w:r>
      <w:r w:rsidR="00131C43">
        <w:rPr>
          <w:rFonts w:asciiTheme="minorHAnsi" w:hAnsiTheme="minorHAnsi" w:cstheme="minorHAnsi"/>
          <w:sz w:val="22"/>
          <w:szCs w:val="22"/>
        </w:rPr>
        <w:t>a</w:t>
      </w:r>
      <w:r w:rsidR="003C2A5F" w:rsidRPr="008F1C9F">
        <w:rPr>
          <w:rFonts w:asciiTheme="minorHAnsi" w:hAnsiTheme="minorHAnsi" w:cstheme="minorHAnsi"/>
          <w:sz w:val="22"/>
          <w:szCs w:val="22"/>
        </w:rPr>
        <w:t>ssess potential participants</w:t>
      </w:r>
    </w:p>
    <w:p w14:paraId="25E14ECC" w14:textId="77777777" w:rsidR="001D48BC" w:rsidRPr="008F1C9F" w:rsidRDefault="001D48BC" w:rsidP="00D971B1">
      <w:pPr>
        <w:ind w:left="360" w:right="-664"/>
        <w:rPr>
          <w:rFonts w:asciiTheme="minorHAnsi" w:hAnsiTheme="minorHAnsi" w:cstheme="minorHAnsi"/>
          <w:sz w:val="22"/>
          <w:szCs w:val="22"/>
        </w:rPr>
      </w:pPr>
    </w:p>
    <w:p w14:paraId="5E1EC5E6" w14:textId="6D8B604D" w:rsidR="00C92774" w:rsidRPr="008F1C9F" w:rsidRDefault="00C92774"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rPr>
        <w:t>Work in collab</w:t>
      </w:r>
      <w:r w:rsidR="001D48BC" w:rsidRPr="008F1C9F">
        <w:rPr>
          <w:rFonts w:asciiTheme="minorHAnsi" w:hAnsiTheme="minorHAnsi" w:cstheme="minorHAnsi"/>
          <w:sz w:val="22"/>
          <w:szCs w:val="22"/>
        </w:rPr>
        <w:t xml:space="preserve">oration with the young person and their </w:t>
      </w:r>
      <w:r w:rsidRPr="008F1C9F">
        <w:rPr>
          <w:rFonts w:asciiTheme="minorHAnsi" w:hAnsiTheme="minorHAnsi" w:cstheme="minorHAnsi"/>
          <w:sz w:val="22"/>
          <w:szCs w:val="22"/>
        </w:rPr>
        <w:t xml:space="preserve">Probation officer in </w:t>
      </w:r>
      <w:r w:rsidR="001D48BC" w:rsidRPr="008F1C9F">
        <w:rPr>
          <w:rFonts w:asciiTheme="minorHAnsi" w:hAnsiTheme="minorHAnsi" w:cstheme="minorHAnsi"/>
          <w:sz w:val="22"/>
          <w:szCs w:val="22"/>
        </w:rPr>
        <w:t>assisting the young person to meet the requirem</w:t>
      </w:r>
      <w:r w:rsidR="003C2A5F" w:rsidRPr="008F1C9F">
        <w:rPr>
          <w:rFonts w:asciiTheme="minorHAnsi" w:hAnsiTheme="minorHAnsi" w:cstheme="minorHAnsi"/>
          <w:sz w:val="22"/>
          <w:szCs w:val="22"/>
        </w:rPr>
        <w:t>ents/conditions of court orders</w:t>
      </w:r>
    </w:p>
    <w:p w14:paraId="0067B7A0" w14:textId="77777777" w:rsidR="001D48BC" w:rsidRPr="008F1C9F" w:rsidRDefault="001D48BC" w:rsidP="00D971B1">
      <w:pPr>
        <w:ind w:left="360" w:right="-664"/>
        <w:rPr>
          <w:rFonts w:asciiTheme="minorHAnsi" w:hAnsiTheme="minorHAnsi" w:cstheme="minorHAnsi"/>
          <w:sz w:val="22"/>
          <w:szCs w:val="22"/>
        </w:rPr>
      </w:pPr>
    </w:p>
    <w:p w14:paraId="5D9AEB89" w14:textId="1C69B8E5" w:rsidR="00C92774" w:rsidRPr="008F1C9F" w:rsidRDefault="00C92774" w:rsidP="00D971B1">
      <w:pPr>
        <w:numPr>
          <w:ilvl w:val="0"/>
          <w:numId w:val="1"/>
        </w:numPr>
        <w:ind w:right="-664"/>
        <w:rPr>
          <w:rFonts w:asciiTheme="minorHAnsi" w:hAnsiTheme="minorHAnsi" w:cstheme="minorHAnsi"/>
          <w:sz w:val="22"/>
          <w:szCs w:val="22"/>
          <w:lang w:val="en-IE"/>
        </w:rPr>
      </w:pPr>
      <w:r w:rsidRPr="008F1C9F">
        <w:rPr>
          <w:rFonts w:asciiTheme="minorHAnsi" w:hAnsiTheme="minorHAnsi" w:cstheme="minorHAnsi"/>
          <w:sz w:val="22"/>
          <w:szCs w:val="22"/>
          <w:lang w:val="en-IE"/>
        </w:rPr>
        <w:t>To liaise with families and other relevan</w:t>
      </w:r>
      <w:r w:rsidR="003C2A5F" w:rsidRPr="008F1C9F">
        <w:rPr>
          <w:rFonts w:asciiTheme="minorHAnsi" w:hAnsiTheme="minorHAnsi" w:cstheme="minorHAnsi"/>
          <w:sz w:val="22"/>
          <w:szCs w:val="22"/>
          <w:lang w:val="en-IE"/>
        </w:rPr>
        <w:t>t agencies/services as required</w:t>
      </w:r>
    </w:p>
    <w:p w14:paraId="1B4ABE97" w14:textId="77777777" w:rsidR="00C92774" w:rsidRPr="008F1C9F" w:rsidRDefault="00C92774" w:rsidP="00D971B1">
      <w:pPr>
        <w:ind w:right="-664"/>
        <w:rPr>
          <w:rFonts w:asciiTheme="minorHAnsi" w:hAnsiTheme="minorHAnsi" w:cstheme="minorHAnsi"/>
          <w:sz w:val="22"/>
          <w:szCs w:val="22"/>
          <w:lang w:val="en-IE"/>
        </w:rPr>
      </w:pPr>
    </w:p>
    <w:p w14:paraId="1D7E55D7" w14:textId="306EAD1D" w:rsidR="00C92774" w:rsidRPr="008F1C9F" w:rsidRDefault="001D48BC"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rPr>
        <w:t>On-going</w:t>
      </w:r>
      <w:r w:rsidR="00C92774" w:rsidRPr="008F1C9F">
        <w:rPr>
          <w:rFonts w:asciiTheme="minorHAnsi" w:hAnsiTheme="minorHAnsi" w:cstheme="minorHAnsi"/>
          <w:sz w:val="22"/>
          <w:szCs w:val="22"/>
        </w:rPr>
        <w:t xml:space="preserve"> support and advocacy for </w:t>
      </w:r>
      <w:r w:rsidR="00490C28" w:rsidRPr="008F1C9F">
        <w:rPr>
          <w:rFonts w:asciiTheme="minorHAnsi" w:hAnsiTheme="minorHAnsi" w:cstheme="minorHAnsi"/>
          <w:sz w:val="22"/>
          <w:szCs w:val="22"/>
        </w:rPr>
        <w:t>young people</w:t>
      </w:r>
      <w:r w:rsidR="00C92774" w:rsidRPr="008F1C9F">
        <w:rPr>
          <w:rFonts w:asciiTheme="minorHAnsi" w:hAnsiTheme="minorHAnsi" w:cstheme="minorHAnsi"/>
          <w:sz w:val="22"/>
          <w:szCs w:val="22"/>
        </w:rPr>
        <w:t xml:space="preserve"> around a range of issues, e.g. acce</w:t>
      </w:r>
      <w:r w:rsidR="003C2A5F" w:rsidRPr="008F1C9F">
        <w:rPr>
          <w:rFonts w:asciiTheme="minorHAnsi" w:hAnsiTheme="minorHAnsi" w:cstheme="minorHAnsi"/>
          <w:sz w:val="22"/>
          <w:szCs w:val="22"/>
        </w:rPr>
        <w:t>ss to relevant support services</w:t>
      </w:r>
      <w:r w:rsidR="00C92774" w:rsidRPr="008F1C9F">
        <w:rPr>
          <w:rFonts w:asciiTheme="minorHAnsi" w:hAnsiTheme="minorHAnsi" w:cstheme="minorHAnsi"/>
          <w:sz w:val="22"/>
          <w:szCs w:val="22"/>
        </w:rPr>
        <w:br/>
      </w:r>
    </w:p>
    <w:p w14:paraId="4A639B18" w14:textId="39400E07" w:rsidR="00C92774" w:rsidRPr="008F1C9F" w:rsidRDefault="00C92774" w:rsidP="007822E4">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rPr>
        <w:t>Contribute to programme d</w:t>
      </w:r>
      <w:r w:rsidR="007822E4" w:rsidRPr="008F1C9F">
        <w:rPr>
          <w:rFonts w:asciiTheme="minorHAnsi" w:hAnsiTheme="minorHAnsi" w:cstheme="minorHAnsi"/>
          <w:sz w:val="22"/>
          <w:szCs w:val="22"/>
        </w:rPr>
        <w:t xml:space="preserve">esign, development, </w:t>
      </w:r>
      <w:r w:rsidR="003C2A5F" w:rsidRPr="008F1C9F">
        <w:rPr>
          <w:rFonts w:asciiTheme="minorHAnsi" w:hAnsiTheme="minorHAnsi" w:cstheme="minorHAnsi"/>
          <w:sz w:val="22"/>
          <w:szCs w:val="22"/>
        </w:rPr>
        <w:t>delivery</w:t>
      </w:r>
      <w:r w:rsidR="007822E4" w:rsidRPr="008F1C9F">
        <w:rPr>
          <w:rFonts w:asciiTheme="minorHAnsi" w:hAnsiTheme="minorHAnsi" w:cstheme="minorHAnsi"/>
          <w:sz w:val="22"/>
          <w:szCs w:val="22"/>
        </w:rPr>
        <w:t xml:space="preserve"> and review</w:t>
      </w:r>
      <w:r w:rsidRPr="008F1C9F">
        <w:rPr>
          <w:rFonts w:asciiTheme="minorHAnsi" w:hAnsiTheme="minorHAnsi" w:cstheme="minorHAnsi"/>
          <w:sz w:val="22"/>
          <w:szCs w:val="22"/>
        </w:rPr>
        <w:br/>
      </w:r>
    </w:p>
    <w:p w14:paraId="6A41C6F3" w14:textId="4CFC4459" w:rsidR="00C92774" w:rsidRPr="008F1C9F" w:rsidRDefault="00C92774"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rPr>
        <w:t>Administrative tasks arising from the role (e.g. statistical records, reports, co</w:t>
      </w:r>
      <w:r w:rsidR="003C2A5F" w:rsidRPr="008F1C9F">
        <w:rPr>
          <w:rFonts w:asciiTheme="minorHAnsi" w:hAnsiTheme="minorHAnsi" w:cstheme="minorHAnsi"/>
          <w:sz w:val="22"/>
          <w:szCs w:val="22"/>
        </w:rPr>
        <w:t xml:space="preserve">rrespondence, </w:t>
      </w:r>
      <w:r w:rsidR="00490C28" w:rsidRPr="008F1C9F">
        <w:rPr>
          <w:rFonts w:asciiTheme="minorHAnsi" w:hAnsiTheme="minorHAnsi" w:cstheme="minorHAnsi"/>
          <w:sz w:val="22"/>
          <w:szCs w:val="22"/>
        </w:rPr>
        <w:t>participant</w:t>
      </w:r>
      <w:r w:rsidR="003C2A5F" w:rsidRPr="008F1C9F">
        <w:rPr>
          <w:rFonts w:asciiTheme="minorHAnsi" w:hAnsiTheme="minorHAnsi" w:cstheme="minorHAnsi"/>
          <w:sz w:val="22"/>
          <w:szCs w:val="22"/>
        </w:rPr>
        <w:t xml:space="preserve"> files etc</w:t>
      </w:r>
      <w:r w:rsidR="00057C6A" w:rsidRPr="008F1C9F">
        <w:rPr>
          <w:rFonts w:asciiTheme="minorHAnsi" w:hAnsiTheme="minorHAnsi" w:cstheme="minorHAnsi"/>
          <w:sz w:val="22"/>
          <w:szCs w:val="22"/>
        </w:rPr>
        <w:t>.</w:t>
      </w:r>
      <w:r w:rsidR="003C2A5F" w:rsidRPr="008F1C9F">
        <w:rPr>
          <w:rFonts w:asciiTheme="minorHAnsi" w:hAnsiTheme="minorHAnsi" w:cstheme="minorHAnsi"/>
          <w:sz w:val="22"/>
          <w:szCs w:val="22"/>
        </w:rPr>
        <w:t>)</w:t>
      </w:r>
    </w:p>
    <w:p w14:paraId="787A534E" w14:textId="77777777" w:rsidR="00C92774" w:rsidRPr="008F1C9F" w:rsidRDefault="00C92774" w:rsidP="00D971B1">
      <w:pPr>
        <w:ind w:left="360" w:right="-664"/>
        <w:rPr>
          <w:rFonts w:asciiTheme="minorHAnsi" w:hAnsiTheme="minorHAnsi" w:cstheme="minorHAnsi"/>
          <w:sz w:val="22"/>
          <w:szCs w:val="22"/>
        </w:rPr>
      </w:pPr>
    </w:p>
    <w:p w14:paraId="07DAE148" w14:textId="24C0A3FF" w:rsidR="00C92774" w:rsidRPr="008F1C9F" w:rsidRDefault="00C92774"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rPr>
        <w:t>Participate in team meeting</w:t>
      </w:r>
      <w:r w:rsidR="003C2A5F" w:rsidRPr="008F1C9F">
        <w:rPr>
          <w:rFonts w:asciiTheme="minorHAnsi" w:hAnsiTheme="minorHAnsi" w:cstheme="minorHAnsi"/>
          <w:sz w:val="22"/>
          <w:szCs w:val="22"/>
        </w:rPr>
        <w:t>s</w:t>
      </w:r>
    </w:p>
    <w:p w14:paraId="73014A10" w14:textId="77777777" w:rsidR="00C92774" w:rsidRPr="008F1C9F" w:rsidRDefault="00C92774" w:rsidP="00D971B1">
      <w:pPr>
        <w:ind w:right="-664"/>
        <w:rPr>
          <w:rFonts w:asciiTheme="minorHAnsi" w:hAnsiTheme="minorHAnsi" w:cstheme="minorHAnsi"/>
          <w:sz w:val="22"/>
          <w:szCs w:val="22"/>
        </w:rPr>
      </w:pPr>
    </w:p>
    <w:p w14:paraId="13834FE3" w14:textId="3BE32735" w:rsidR="00C92774" w:rsidRPr="008F1C9F" w:rsidRDefault="00C92774"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rPr>
        <w:t>Partake in line su</w:t>
      </w:r>
      <w:r w:rsidR="003C2A5F" w:rsidRPr="008F1C9F">
        <w:rPr>
          <w:rFonts w:asciiTheme="minorHAnsi" w:hAnsiTheme="minorHAnsi" w:cstheme="minorHAnsi"/>
          <w:sz w:val="22"/>
          <w:szCs w:val="22"/>
        </w:rPr>
        <w:t>pervision and relevant training</w:t>
      </w:r>
    </w:p>
    <w:p w14:paraId="2F9C658C" w14:textId="77777777" w:rsidR="00C92774" w:rsidRPr="008F1C9F" w:rsidRDefault="00C92774" w:rsidP="00D971B1">
      <w:pPr>
        <w:ind w:left="360" w:right="-664"/>
        <w:rPr>
          <w:rFonts w:asciiTheme="minorHAnsi" w:hAnsiTheme="minorHAnsi" w:cstheme="minorHAnsi"/>
          <w:sz w:val="22"/>
          <w:szCs w:val="22"/>
        </w:rPr>
      </w:pPr>
    </w:p>
    <w:p w14:paraId="1DF07A89" w14:textId="59D3892A" w:rsidR="00C92774" w:rsidRPr="008F1C9F" w:rsidRDefault="00C92774"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rPr>
        <w:lastRenderedPageBreak/>
        <w:t xml:space="preserve">Fulfil any other duties and responsibilities required to ensure the smooth running </w:t>
      </w:r>
      <w:r w:rsidR="003C2A5F" w:rsidRPr="008F1C9F">
        <w:rPr>
          <w:rFonts w:asciiTheme="minorHAnsi" w:hAnsiTheme="minorHAnsi" w:cstheme="minorHAnsi"/>
          <w:sz w:val="22"/>
          <w:szCs w:val="22"/>
        </w:rPr>
        <w:t>of the service on a daily basis</w:t>
      </w:r>
    </w:p>
    <w:p w14:paraId="2D99A8F8" w14:textId="77777777" w:rsidR="00C92774" w:rsidRPr="008F1C9F" w:rsidRDefault="00C92774" w:rsidP="00D971B1">
      <w:pPr>
        <w:ind w:right="-664"/>
        <w:rPr>
          <w:rFonts w:asciiTheme="minorHAnsi" w:hAnsiTheme="minorHAnsi" w:cstheme="minorHAnsi"/>
          <w:sz w:val="22"/>
          <w:szCs w:val="22"/>
        </w:rPr>
      </w:pPr>
    </w:p>
    <w:p w14:paraId="7AF40BB4" w14:textId="5D08AE37" w:rsidR="00C92774" w:rsidRPr="00867993" w:rsidRDefault="00C92774" w:rsidP="00D971B1">
      <w:pPr>
        <w:numPr>
          <w:ilvl w:val="0"/>
          <w:numId w:val="1"/>
        </w:numPr>
        <w:ind w:right="-664"/>
        <w:rPr>
          <w:rFonts w:asciiTheme="minorHAnsi" w:hAnsiTheme="minorHAnsi" w:cstheme="minorHAnsi"/>
          <w:sz w:val="22"/>
          <w:szCs w:val="22"/>
        </w:rPr>
      </w:pPr>
      <w:r w:rsidRPr="008F1C9F">
        <w:rPr>
          <w:rFonts w:asciiTheme="minorHAnsi" w:hAnsiTheme="minorHAnsi" w:cstheme="minorHAnsi"/>
          <w:sz w:val="22"/>
          <w:szCs w:val="22"/>
          <w:lang w:val="en-IE"/>
        </w:rPr>
        <w:t xml:space="preserve">To work collaboratively as part of a </w:t>
      </w:r>
      <w:r w:rsidR="001D48BC" w:rsidRPr="008F1C9F">
        <w:rPr>
          <w:rFonts w:asciiTheme="minorHAnsi" w:hAnsiTheme="minorHAnsi" w:cstheme="minorHAnsi"/>
          <w:sz w:val="22"/>
          <w:szCs w:val="22"/>
          <w:lang w:val="en-IE"/>
        </w:rPr>
        <w:t>multi-disciplinary</w:t>
      </w:r>
      <w:r w:rsidR="003C2A5F" w:rsidRPr="008F1C9F">
        <w:rPr>
          <w:rFonts w:asciiTheme="minorHAnsi" w:hAnsiTheme="minorHAnsi" w:cstheme="minorHAnsi"/>
          <w:sz w:val="22"/>
          <w:szCs w:val="22"/>
          <w:lang w:val="en-IE"/>
        </w:rPr>
        <w:t xml:space="preserve"> team</w:t>
      </w:r>
      <w:r w:rsidR="007822E4" w:rsidRPr="008F1C9F">
        <w:rPr>
          <w:rFonts w:asciiTheme="minorHAnsi" w:hAnsiTheme="minorHAnsi" w:cstheme="minorHAnsi"/>
          <w:sz w:val="22"/>
          <w:szCs w:val="22"/>
          <w:lang w:val="en-IE"/>
        </w:rPr>
        <w:t xml:space="preserve"> and in an inter-agency context</w:t>
      </w:r>
    </w:p>
    <w:p w14:paraId="00794344" w14:textId="77777777" w:rsidR="00867993" w:rsidRPr="006E5223" w:rsidRDefault="00867993" w:rsidP="006E5223">
      <w:pPr>
        <w:rPr>
          <w:rFonts w:cstheme="minorHAnsi"/>
        </w:rPr>
      </w:pPr>
    </w:p>
    <w:p w14:paraId="7B016B2B" w14:textId="2F8BBB7E" w:rsidR="00867993" w:rsidRPr="008F1C9F" w:rsidRDefault="006E5223" w:rsidP="00D971B1">
      <w:pPr>
        <w:numPr>
          <w:ilvl w:val="0"/>
          <w:numId w:val="1"/>
        </w:numPr>
        <w:ind w:right="-664"/>
        <w:rPr>
          <w:rFonts w:asciiTheme="minorHAnsi" w:hAnsiTheme="minorHAnsi" w:cstheme="minorHAnsi"/>
          <w:sz w:val="22"/>
          <w:szCs w:val="22"/>
        </w:rPr>
      </w:pPr>
      <w:r>
        <w:rPr>
          <w:rFonts w:asciiTheme="minorHAnsi" w:hAnsiTheme="minorHAnsi" w:cstheme="minorHAnsi"/>
          <w:sz w:val="22"/>
          <w:szCs w:val="22"/>
        </w:rPr>
        <w:t>Collaborate with other local probation projects to share resources to maximise outcomes for the participants</w:t>
      </w:r>
    </w:p>
    <w:p w14:paraId="7F7201E1" w14:textId="77777777" w:rsidR="00C92774" w:rsidRPr="008F1C9F" w:rsidRDefault="00C92774" w:rsidP="00D971B1">
      <w:pPr>
        <w:ind w:right="-664"/>
        <w:rPr>
          <w:rFonts w:asciiTheme="minorHAnsi" w:hAnsiTheme="minorHAnsi" w:cstheme="minorHAnsi"/>
          <w:sz w:val="22"/>
          <w:szCs w:val="22"/>
          <w:lang w:val="en-IE"/>
        </w:rPr>
      </w:pPr>
    </w:p>
    <w:p w14:paraId="53BF20EE" w14:textId="77777777" w:rsidR="00C92774" w:rsidRPr="008F1C9F" w:rsidRDefault="00C92774" w:rsidP="008E0378">
      <w:pPr>
        <w:ind w:right="-664"/>
        <w:rPr>
          <w:rFonts w:asciiTheme="minorHAnsi" w:hAnsiTheme="minorHAnsi" w:cstheme="minorHAnsi"/>
          <w:b/>
          <w:sz w:val="20"/>
          <w:szCs w:val="20"/>
        </w:rPr>
      </w:pPr>
    </w:p>
    <w:p w14:paraId="613D30CD" w14:textId="25AE3BFB" w:rsidR="0047002C" w:rsidRPr="00114054" w:rsidRDefault="0047002C" w:rsidP="00114054">
      <w:pPr>
        <w:spacing w:line="360" w:lineRule="auto"/>
        <w:rPr>
          <w:rFonts w:asciiTheme="minorHAnsi" w:hAnsiTheme="minorHAnsi" w:cstheme="minorHAnsi"/>
          <w:sz w:val="22"/>
        </w:rPr>
      </w:pPr>
    </w:p>
    <w:p w14:paraId="5373775A" w14:textId="77777777" w:rsidR="0047002C" w:rsidRPr="008F1C9F" w:rsidRDefault="0047002C" w:rsidP="008E037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t>Terms and Conditions of Employment</w:t>
      </w:r>
    </w:p>
    <w:p w14:paraId="0FB689AC" w14:textId="77777777" w:rsidR="0047002C" w:rsidRPr="008F1C9F" w:rsidRDefault="0047002C" w:rsidP="008E0378">
      <w:pPr>
        <w:ind w:right="-664"/>
        <w:jc w:val="both"/>
        <w:rPr>
          <w:rFonts w:asciiTheme="minorHAnsi" w:hAnsiTheme="minorHAnsi" w:cstheme="minorHAnsi"/>
          <w:b/>
          <w:sz w:val="22"/>
          <w:szCs w:val="22"/>
        </w:rPr>
      </w:pPr>
    </w:p>
    <w:p w14:paraId="7A279898" w14:textId="6300A2B4" w:rsidR="00525019" w:rsidRPr="008F1C9F" w:rsidRDefault="00525019" w:rsidP="008E0378">
      <w:pPr>
        <w:ind w:right="-664"/>
        <w:jc w:val="both"/>
        <w:rPr>
          <w:rFonts w:asciiTheme="minorHAnsi" w:hAnsiTheme="minorHAnsi" w:cstheme="minorHAnsi"/>
          <w:sz w:val="22"/>
          <w:szCs w:val="22"/>
        </w:rPr>
      </w:pPr>
      <w:r w:rsidRPr="008F1C9F">
        <w:rPr>
          <w:rFonts w:asciiTheme="minorHAnsi" w:hAnsiTheme="minorHAnsi" w:cstheme="minorHAnsi"/>
          <w:b/>
          <w:sz w:val="22"/>
          <w:szCs w:val="22"/>
        </w:rPr>
        <w:t>Salary Scale:</w:t>
      </w:r>
      <w:r w:rsidRPr="008F1C9F">
        <w:rPr>
          <w:rFonts w:asciiTheme="minorHAnsi" w:hAnsiTheme="minorHAnsi" w:cstheme="minorHAnsi"/>
          <w:sz w:val="22"/>
          <w:szCs w:val="22"/>
        </w:rPr>
        <w:t xml:space="preserve"> The starting salary for this post will be </w:t>
      </w:r>
      <w:r w:rsidR="008E0378" w:rsidRPr="008F1C9F">
        <w:rPr>
          <w:rFonts w:asciiTheme="minorHAnsi" w:hAnsiTheme="minorHAnsi" w:cstheme="minorHAnsi"/>
          <w:sz w:val="22"/>
          <w:szCs w:val="22"/>
        </w:rPr>
        <w:t xml:space="preserve">dependent on qualifications, </w:t>
      </w:r>
      <w:r w:rsidRPr="008F1C9F">
        <w:rPr>
          <w:rFonts w:asciiTheme="minorHAnsi" w:hAnsiTheme="minorHAnsi" w:cstheme="minorHAnsi"/>
          <w:sz w:val="22"/>
          <w:szCs w:val="22"/>
        </w:rPr>
        <w:t>experience, skills and attributes</w:t>
      </w:r>
      <w:r w:rsidR="008F1C9F" w:rsidRPr="008F1C9F">
        <w:rPr>
          <w:rFonts w:asciiTheme="minorHAnsi" w:hAnsiTheme="minorHAnsi" w:cstheme="minorHAnsi"/>
          <w:sz w:val="22"/>
          <w:szCs w:val="22"/>
        </w:rPr>
        <w:t>.</w:t>
      </w:r>
      <w:r w:rsidR="00514AF1" w:rsidRPr="008F1C9F">
        <w:rPr>
          <w:rFonts w:asciiTheme="minorHAnsi" w:hAnsiTheme="minorHAnsi" w:cstheme="minorHAnsi"/>
          <w:sz w:val="22"/>
          <w:szCs w:val="22"/>
        </w:rPr>
        <w:t xml:space="preserve"> </w:t>
      </w:r>
      <w:r w:rsidR="00451C38">
        <w:rPr>
          <w:rFonts w:asciiTheme="minorHAnsi" w:hAnsiTheme="minorHAnsi" w:cstheme="minorHAnsi"/>
          <w:sz w:val="22"/>
          <w:szCs w:val="22"/>
        </w:rPr>
        <w:t xml:space="preserve">The salary scale will be in line with CDYS </w:t>
      </w:r>
      <w:r w:rsidR="006341BD">
        <w:rPr>
          <w:rFonts w:asciiTheme="minorHAnsi" w:hAnsiTheme="minorHAnsi" w:cstheme="minorHAnsi"/>
          <w:sz w:val="22"/>
          <w:szCs w:val="22"/>
        </w:rPr>
        <w:t xml:space="preserve">youth worker </w:t>
      </w:r>
      <w:r w:rsidR="00451C38">
        <w:rPr>
          <w:rFonts w:asciiTheme="minorHAnsi" w:hAnsiTheme="minorHAnsi" w:cstheme="minorHAnsi"/>
          <w:sz w:val="22"/>
          <w:szCs w:val="22"/>
        </w:rPr>
        <w:t>salary scales</w:t>
      </w:r>
    </w:p>
    <w:p w14:paraId="02A6C4A0" w14:textId="56E6D4B1" w:rsidR="0047002C" w:rsidRPr="008F1C9F" w:rsidRDefault="0047002C" w:rsidP="008E0378">
      <w:pPr>
        <w:ind w:right="-664"/>
        <w:jc w:val="both"/>
        <w:rPr>
          <w:rFonts w:asciiTheme="minorHAnsi" w:hAnsiTheme="minorHAnsi" w:cstheme="minorHAnsi"/>
          <w:b/>
          <w:sz w:val="22"/>
          <w:szCs w:val="22"/>
        </w:rPr>
      </w:pPr>
    </w:p>
    <w:p w14:paraId="4C0F35FC" w14:textId="19166287" w:rsidR="0047002C" w:rsidRPr="008F1C9F" w:rsidRDefault="0047002C" w:rsidP="008E0378">
      <w:pPr>
        <w:ind w:right="-664"/>
        <w:jc w:val="both"/>
        <w:rPr>
          <w:rFonts w:asciiTheme="minorHAnsi" w:hAnsiTheme="minorHAnsi" w:cstheme="minorHAnsi"/>
          <w:b/>
          <w:sz w:val="22"/>
          <w:szCs w:val="22"/>
        </w:rPr>
      </w:pPr>
      <w:r w:rsidRPr="008F1C9F">
        <w:rPr>
          <w:rFonts w:asciiTheme="minorHAnsi" w:hAnsiTheme="minorHAnsi" w:cstheme="minorHAnsi"/>
          <w:b/>
          <w:sz w:val="22"/>
          <w:szCs w:val="22"/>
        </w:rPr>
        <w:t xml:space="preserve">Contractual basis:  </w:t>
      </w:r>
      <w:r w:rsidRPr="008F1C9F">
        <w:rPr>
          <w:rFonts w:asciiTheme="minorHAnsi" w:hAnsiTheme="minorHAnsi" w:cstheme="minorHAnsi"/>
          <w:sz w:val="22"/>
          <w:szCs w:val="22"/>
        </w:rPr>
        <w:t xml:space="preserve">The post is offered on a One-year fixed term contract basis and is subject to a </w:t>
      </w:r>
      <w:r w:rsidR="00B5657B">
        <w:rPr>
          <w:rFonts w:asciiTheme="minorHAnsi" w:hAnsiTheme="minorHAnsi" w:cstheme="minorHAnsi"/>
          <w:sz w:val="22"/>
          <w:szCs w:val="22"/>
        </w:rPr>
        <w:t>p</w:t>
      </w:r>
      <w:r w:rsidRPr="008F1C9F">
        <w:rPr>
          <w:rFonts w:asciiTheme="minorHAnsi" w:hAnsiTheme="minorHAnsi" w:cstheme="minorHAnsi"/>
          <w:sz w:val="22"/>
          <w:szCs w:val="22"/>
        </w:rPr>
        <w:t>robationary period</w:t>
      </w:r>
      <w:r w:rsidR="008A7C7A">
        <w:rPr>
          <w:rFonts w:asciiTheme="minorHAnsi" w:hAnsiTheme="minorHAnsi" w:cstheme="minorHAnsi"/>
          <w:sz w:val="22"/>
          <w:szCs w:val="22"/>
        </w:rPr>
        <w:t xml:space="preserve"> of six months</w:t>
      </w:r>
      <w:r w:rsidRPr="008F1C9F">
        <w:rPr>
          <w:rFonts w:asciiTheme="minorHAnsi" w:hAnsiTheme="minorHAnsi" w:cstheme="minorHAnsi"/>
          <w:sz w:val="22"/>
          <w:szCs w:val="22"/>
        </w:rPr>
        <w:t xml:space="preserve">.  Staff are directly employed by </w:t>
      </w:r>
      <w:r w:rsidR="008A7C7A">
        <w:rPr>
          <w:rFonts w:asciiTheme="minorHAnsi" w:hAnsiTheme="minorHAnsi" w:cstheme="minorHAnsi"/>
          <w:sz w:val="22"/>
          <w:szCs w:val="22"/>
        </w:rPr>
        <w:t>Belvedere Youth Club CLG</w:t>
      </w:r>
      <w:r w:rsidRPr="008F1C9F">
        <w:rPr>
          <w:rFonts w:asciiTheme="minorHAnsi" w:hAnsiTheme="minorHAnsi" w:cstheme="minorHAnsi"/>
          <w:sz w:val="22"/>
          <w:szCs w:val="22"/>
        </w:rPr>
        <w:t>.</w:t>
      </w:r>
    </w:p>
    <w:p w14:paraId="7E96E8DF" w14:textId="77777777" w:rsidR="0047002C" w:rsidRPr="008F1C9F" w:rsidRDefault="0047002C" w:rsidP="008E0378">
      <w:pPr>
        <w:ind w:right="-664"/>
        <w:jc w:val="both"/>
        <w:rPr>
          <w:rFonts w:asciiTheme="minorHAnsi" w:hAnsiTheme="minorHAnsi" w:cstheme="minorHAnsi"/>
          <w:b/>
          <w:sz w:val="22"/>
          <w:szCs w:val="22"/>
        </w:rPr>
      </w:pPr>
    </w:p>
    <w:p w14:paraId="16F18228" w14:textId="22786022" w:rsidR="0047002C" w:rsidRPr="008F1C9F" w:rsidRDefault="0047002C" w:rsidP="008E0378">
      <w:pPr>
        <w:ind w:right="-664"/>
        <w:rPr>
          <w:rFonts w:asciiTheme="minorHAnsi" w:hAnsiTheme="minorHAnsi" w:cstheme="minorHAnsi"/>
          <w:sz w:val="22"/>
          <w:szCs w:val="22"/>
        </w:rPr>
      </w:pPr>
      <w:r w:rsidRPr="008F1C9F">
        <w:rPr>
          <w:rFonts w:asciiTheme="minorHAnsi" w:hAnsiTheme="minorHAnsi" w:cstheme="minorHAnsi"/>
          <w:b/>
          <w:sz w:val="22"/>
          <w:szCs w:val="22"/>
        </w:rPr>
        <w:t xml:space="preserve">Holiday entitlement: </w:t>
      </w:r>
      <w:r w:rsidRPr="008F1C9F">
        <w:rPr>
          <w:rFonts w:asciiTheme="minorHAnsi" w:hAnsiTheme="minorHAnsi" w:cstheme="minorHAnsi"/>
          <w:sz w:val="22"/>
          <w:szCs w:val="22"/>
        </w:rPr>
        <w:t>2</w:t>
      </w:r>
      <w:r w:rsidR="008A7C7A">
        <w:rPr>
          <w:rFonts w:asciiTheme="minorHAnsi" w:hAnsiTheme="minorHAnsi" w:cstheme="minorHAnsi"/>
          <w:sz w:val="22"/>
          <w:szCs w:val="22"/>
        </w:rPr>
        <w:t>3</w:t>
      </w:r>
      <w:r w:rsidRPr="008F1C9F">
        <w:rPr>
          <w:rFonts w:asciiTheme="minorHAnsi" w:hAnsiTheme="minorHAnsi" w:cstheme="minorHAnsi"/>
          <w:sz w:val="22"/>
          <w:szCs w:val="22"/>
        </w:rPr>
        <w:t xml:space="preserve"> days per annum</w:t>
      </w:r>
      <w:r w:rsidR="00630966">
        <w:rPr>
          <w:rFonts w:asciiTheme="minorHAnsi" w:hAnsiTheme="minorHAnsi" w:cstheme="minorHAnsi"/>
          <w:sz w:val="22"/>
          <w:szCs w:val="22"/>
        </w:rPr>
        <w:t>, Good Friday and Christmas Eve concession days.</w:t>
      </w:r>
      <w:r w:rsidRPr="008F1C9F">
        <w:rPr>
          <w:rFonts w:asciiTheme="minorHAnsi" w:hAnsiTheme="minorHAnsi" w:cstheme="minorHAnsi"/>
          <w:sz w:val="22"/>
          <w:szCs w:val="22"/>
        </w:rPr>
        <w:br/>
      </w:r>
    </w:p>
    <w:p w14:paraId="7DE3AE52" w14:textId="77777777" w:rsidR="00C92774" w:rsidRPr="008F1C9F" w:rsidRDefault="00C92774" w:rsidP="008E037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t>Application Process</w:t>
      </w:r>
    </w:p>
    <w:p w14:paraId="22A3714F" w14:textId="15B8EE1F" w:rsidR="00C92774" w:rsidRPr="008F1C9F" w:rsidRDefault="00C92774" w:rsidP="008E0378">
      <w:pPr>
        <w:ind w:right="-664"/>
        <w:rPr>
          <w:rFonts w:asciiTheme="minorHAnsi" w:hAnsiTheme="minorHAnsi" w:cstheme="minorHAnsi"/>
          <w:sz w:val="22"/>
          <w:szCs w:val="22"/>
        </w:rPr>
      </w:pPr>
    </w:p>
    <w:p w14:paraId="5C1ED5E3" w14:textId="2D158973" w:rsidR="00514AF1" w:rsidRPr="008F1C9F" w:rsidRDefault="00C92774" w:rsidP="008E0378">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Application is by way of </w:t>
      </w:r>
      <w:r w:rsidR="0081606F" w:rsidRPr="008F1C9F">
        <w:rPr>
          <w:rFonts w:asciiTheme="minorHAnsi" w:hAnsiTheme="minorHAnsi" w:cstheme="minorHAnsi"/>
          <w:sz w:val="22"/>
          <w:szCs w:val="22"/>
          <w:lang w:eastAsia="en-IE"/>
        </w:rPr>
        <w:t>Curriculum Vitae</w:t>
      </w:r>
      <w:r w:rsidR="0081606F" w:rsidRPr="008F1C9F">
        <w:rPr>
          <w:rFonts w:asciiTheme="minorHAnsi" w:hAnsiTheme="minorHAnsi" w:cstheme="minorHAnsi"/>
          <w:sz w:val="22"/>
          <w:szCs w:val="22"/>
        </w:rPr>
        <w:t xml:space="preserve"> (3 pages max) </w:t>
      </w:r>
      <w:r w:rsidRPr="008F1C9F">
        <w:rPr>
          <w:rFonts w:asciiTheme="minorHAnsi" w:hAnsiTheme="minorHAnsi" w:cstheme="minorHAnsi"/>
          <w:sz w:val="22"/>
          <w:szCs w:val="22"/>
        </w:rPr>
        <w:t xml:space="preserve">and </w:t>
      </w:r>
      <w:r w:rsidR="00514AF1" w:rsidRPr="008F1C9F">
        <w:rPr>
          <w:rFonts w:asciiTheme="minorHAnsi" w:hAnsiTheme="minorHAnsi" w:cstheme="minorHAnsi"/>
          <w:sz w:val="22"/>
          <w:szCs w:val="22"/>
        </w:rPr>
        <w:t xml:space="preserve">a one to two page </w:t>
      </w:r>
      <w:r w:rsidRPr="008F1C9F">
        <w:rPr>
          <w:rFonts w:asciiTheme="minorHAnsi" w:hAnsiTheme="minorHAnsi" w:cstheme="minorHAnsi"/>
          <w:sz w:val="22"/>
          <w:szCs w:val="22"/>
        </w:rPr>
        <w:t>covering letter</w:t>
      </w:r>
      <w:r w:rsidR="0081606F" w:rsidRPr="008F1C9F">
        <w:rPr>
          <w:rFonts w:asciiTheme="minorHAnsi" w:hAnsiTheme="minorHAnsi" w:cstheme="minorHAnsi"/>
          <w:sz w:val="22"/>
          <w:szCs w:val="22"/>
        </w:rPr>
        <w:t xml:space="preserve"> outlining suitability for the post</w:t>
      </w:r>
      <w:r w:rsidRPr="008F1C9F">
        <w:rPr>
          <w:rFonts w:asciiTheme="minorHAnsi" w:hAnsiTheme="minorHAnsi" w:cstheme="minorHAnsi"/>
          <w:sz w:val="22"/>
          <w:szCs w:val="22"/>
        </w:rPr>
        <w:t xml:space="preserve">.  </w:t>
      </w:r>
      <w:r w:rsidR="00514AF1" w:rsidRPr="008F1C9F">
        <w:rPr>
          <w:rFonts w:asciiTheme="minorHAnsi" w:hAnsiTheme="minorHAnsi" w:cstheme="minorHAnsi"/>
          <w:sz w:val="22"/>
          <w:szCs w:val="22"/>
        </w:rPr>
        <w:t xml:space="preserve">Please do not submit any additional material.  </w:t>
      </w:r>
      <w:r w:rsidRPr="008F1C9F">
        <w:rPr>
          <w:rFonts w:asciiTheme="minorHAnsi" w:hAnsiTheme="minorHAnsi" w:cstheme="minorHAnsi"/>
          <w:sz w:val="22"/>
          <w:szCs w:val="22"/>
        </w:rPr>
        <w:t>All applications should be addressed to</w:t>
      </w:r>
      <w:r w:rsidR="0081606F" w:rsidRPr="008F1C9F">
        <w:rPr>
          <w:rFonts w:asciiTheme="minorHAnsi" w:hAnsiTheme="minorHAnsi" w:cstheme="minorHAnsi"/>
          <w:sz w:val="22"/>
          <w:szCs w:val="22"/>
        </w:rPr>
        <w:t xml:space="preserve"> t</w:t>
      </w:r>
      <w:r w:rsidRPr="008F1C9F">
        <w:rPr>
          <w:rFonts w:asciiTheme="minorHAnsi" w:hAnsiTheme="minorHAnsi" w:cstheme="minorHAnsi"/>
          <w:sz w:val="22"/>
          <w:szCs w:val="22"/>
        </w:rPr>
        <w:t>he C</w:t>
      </w:r>
      <w:r w:rsidR="007D3A30">
        <w:rPr>
          <w:rFonts w:asciiTheme="minorHAnsi" w:hAnsiTheme="minorHAnsi" w:cstheme="minorHAnsi"/>
          <w:sz w:val="22"/>
          <w:szCs w:val="22"/>
        </w:rPr>
        <w:t>EO Belvedere Youth Club</w:t>
      </w:r>
      <w:r w:rsidR="00D40355">
        <w:rPr>
          <w:rFonts w:asciiTheme="minorHAnsi" w:hAnsiTheme="minorHAnsi" w:cstheme="minorHAnsi"/>
          <w:sz w:val="22"/>
          <w:szCs w:val="22"/>
        </w:rPr>
        <w:t>.</w:t>
      </w:r>
    </w:p>
    <w:p w14:paraId="40398FAA" w14:textId="77777777" w:rsidR="0081606F" w:rsidRPr="008F1C9F" w:rsidRDefault="0081606F" w:rsidP="008E0378">
      <w:pPr>
        <w:ind w:right="-664"/>
        <w:jc w:val="both"/>
        <w:rPr>
          <w:rFonts w:asciiTheme="minorHAnsi" w:hAnsiTheme="minorHAnsi" w:cstheme="minorHAnsi"/>
          <w:sz w:val="22"/>
          <w:szCs w:val="22"/>
        </w:rPr>
      </w:pPr>
    </w:p>
    <w:p w14:paraId="20C1D69F" w14:textId="68FD5AAD" w:rsidR="00514AF1" w:rsidRDefault="00514AF1" w:rsidP="008E0378">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Applications can be posted to </w:t>
      </w:r>
      <w:r w:rsidR="00D40355">
        <w:rPr>
          <w:rFonts w:asciiTheme="minorHAnsi" w:hAnsiTheme="minorHAnsi" w:cstheme="minorHAnsi"/>
          <w:sz w:val="22"/>
          <w:szCs w:val="22"/>
        </w:rPr>
        <w:t>Belvedere Youth Club CLG</w:t>
      </w:r>
      <w:r w:rsidR="002D20A5">
        <w:rPr>
          <w:rFonts w:asciiTheme="minorHAnsi" w:hAnsiTheme="minorHAnsi" w:cstheme="minorHAnsi"/>
          <w:sz w:val="22"/>
          <w:szCs w:val="22"/>
        </w:rPr>
        <w:t xml:space="preserve"> (BYC)</w:t>
      </w:r>
      <w:r w:rsidR="00495641">
        <w:rPr>
          <w:rFonts w:asciiTheme="minorHAnsi" w:hAnsiTheme="minorHAnsi" w:cstheme="minorHAnsi"/>
          <w:sz w:val="22"/>
          <w:szCs w:val="22"/>
        </w:rPr>
        <w:t>, 41 Lower Buckingham Street, Dublin 1, D01KR99</w:t>
      </w:r>
      <w:r w:rsidRPr="008F1C9F">
        <w:rPr>
          <w:rFonts w:asciiTheme="minorHAnsi" w:hAnsiTheme="minorHAnsi" w:cstheme="minorHAnsi"/>
          <w:sz w:val="22"/>
          <w:szCs w:val="22"/>
        </w:rPr>
        <w:t xml:space="preserve"> or sent by e-mail to</w:t>
      </w:r>
      <w:r w:rsidR="00495641">
        <w:rPr>
          <w:rFonts w:asciiTheme="minorHAnsi" w:hAnsiTheme="minorHAnsi" w:cstheme="minorHAnsi"/>
          <w:sz w:val="22"/>
          <w:szCs w:val="22"/>
        </w:rPr>
        <w:t xml:space="preserve"> </w:t>
      </w:r>
      <w:hyperlink r:id="rId8" w:history="1">
        <w:r w:rsidR="00495641" w:rsidRPr="008313FD">
          <w:rPr>
            <w:rStyle w:val="Hyperlink"/>
            <w:rFonts w:asciiTheme="minorHAnsi" w:hAnsiTheme="minorHAnsi" w:cstheme="minorHAnsi"/>
            <w:sz w:val="22"/>
            <w:szCs w:val="22"/>
          </w:rPr>
          <w:t>careers@belvedereyouthclub.ie</w:t>
        </w:r>
      </w:hyperlink>
    </w:p>
    <w:p w14:paraId="057A3D09" w14:textId="77777777" w:rsidR="00495641" w:rsidRPr="008F1C9F" w:rsidRDefault="00495641" w:rsidP="008E0378">
      <w:pPr>
        <w:ind w:right="-664"/>
        <w:jc w:val="both"/>
        <w:rPr>
          <w:rFonts w:asciiTheme="minorHAnsi" w:hAnsiTheme="minorHAnsi" w:cstheme="minorHAnsi"/>
          <w:sz w:val="22"/>
          <w:szCs w:val="22"/>
        </w:rPr>
      </w:pPr>
    </w:p>
    <w:p w14:paraId="439F3ED8" w14:textId="77777777" w:rsidR="0081606F" w:rsidRPr="008F1C9F" w:rsidRDefault="0081606F" w:rsidP="008E0378">
      <w:pPr>
        <w:ind w:right="-664"/>
        <w:rPr>
          <w:rFonts w:asciiTheme="minorHAnsi" w:hAnsiTheme="minorHAnsi" w:cstheme="minorHAnsi"/>
          <w:sz w:val="22"/>
          <w:szCs w:val="22"/>
        </w:rPr>
      </w:pPr>
    </w:p>
    <w:p w14:paraId="7A6384F3" w14:textId="0C94BD4E" w:rsidR="00514AF1" w:rsidRPr="008F1C9F" w:rsidRDefault="00C92774" w:rsidP="008E0378">
      <w:pPr>
        <w:ind w:right="-664"/>
        <w:rPr>
          <w:rFonts w:asciiTheme="minorHAnsi" w:hAnsiTheme="minorHAnsi" w:cstheme="minorHAnsi"/>
          <w:sz w:val="22"/>
          <w:szCs w:val="22"/>
        </w:rPr>
      </w:pPr>
      <w:r w:rsidRPr="008F1C9F">
        <w:rPr>
          <w:rFonts w:asciiTheme="minorHAnsi" w:hAnsiTheme="minorHAnsi" w:cstheme="minorHAnsi"/>
          <w:sz w:val="22"/>
          <w:szCs w:val="22"/>
        </w:rPr>
        <w:t>All applications must be received</w:t>
      </w:r>
      <w:r w:rsidRPr="008F1C9F">
        <w:rPr>
          <w:rFonts w:asciiTheme="minorHAnsi" w:hAnsiTheme="minorHAnsi" w:cstheme="minorHAnsi"/>
          <w:sz w:val="22"/>
          <w:szCs w:val="22"/>
          <w:u w:val="single"/>
        </w:rPr>
        <w:t xml:space="preserve"> </w:t>
      </w:r>
      <w:r w:rsidR="0081606F" w:rsidRPr="00114054">
        <w:rPr>
          <w:rFonts w:asciiTheme="minorHAnsi" w:hAnsiTheme="minorHAnsi" w:cstheme="minorHAnsi"/>
          <w:b/>
          <w:sz w:val="22"/>
          <w:szCs w:val="22"/>
        </w:rPr>
        <w:t xml:space="preserve">by </w:t>
      </w:r>
      <w:r w:rsidR="00340EF0" w:rsidRPr="00114054">
        <w:rPr>
          <w:rFonts w:asciiTheme="minorHAnsi" w:hAnsiTheme="minorHAnsi" w:cstheme="minorHAnsi"/>
          <w:b/>
          <w:sz w:val="22"/>
          <w:szCs w:val="22"/>
        </w:rPr>
        <w:t xml:space="preserve">5pm </w:t>
      </w:r>
      <w:r w:rsidR="00706EFE">
        <w:rPr>
          <w:rFonts w:asciiTheme="minorHAnsi" w:hAnsiTheme="minorHAnsi" w:cstheme="minorHAnsi"/>
          <w:b/>
          <w:sz w:val="22"/>
          <w:szCs w:val="22"/>
        </w:rPr>
        <w:t>3</w:t>
      </w:r>
      <w:r w:rsidR="00706EFE" w:rsidRPr="00706EFE">
        <w:rPr>
          <w:rFonts w:asciiTheme="minorHAnsi" w:hAnsiTheme="minorHAnsi" w:cstheme="minorHAnsi"/>
          <w:b/>
          <w:sz w:val="22"/>
          <w:szCs w:val="22"/>
          <w:vertAlign w:val="superscript"/>
        </w:rPr>
        <w:t>rd</w:t>
      </w:r>
      <w:r w:rsidR="00706EFE">
        <w:rPr>
          <w:rFonts w:asciiTheme="minorHAnsi" w:hAnsiTheme="minorHAnsi" w:cstheme="minorHAnsi"/>
          <w:b/>
          <w:sz w:val="22"/>
          <w:szCs w:val="22"/>
        </w:rPr>
        <w:t xml:space="preserve"> May 2024</w:t>
      </w:r>
      <w:r w:rsidR="00114054" w:rsidRPr="00114054">
        <w:rPr>
          <w:rFonts w:asciiTheme="minorHAnsi" w:hAnsiTheme="minorHAnsi" w:cstheme="minorHAnsi"/>
          <w:b/>
          <w:sz w:val="22"/>
          <w:szCs w:val="22"/>
        </w:rPr>
        <w:t>.</w:t>
      </w:r>
      <w:r w:rsidR="00114054">
        <w:rPr>
          <w:rFonts w:asciiTheme="minorHAnsi" w:hAnsiTheme="minorHAnsi" w:cstheme="minorHAnsi"/>
          <w:sz w:val="22"/>
          <w:szCs w:val="22"/>
        </w:rPr>
        <w:t xml:space="preserve">  </w:t>
      </w:r>
      <w:r w:rsidR="00514AF1" w:rsidRPr="008F1C9F">
        <w:rPr>
          <w:rFonts w:asciiTheme="minorHAnsi" w:hAnsiTheme="minorHAnsi" w:cstheme="minorHAnsi"/>
          <w:sz w:val="22"/>
          <w:szCs w:val="22"/>
        </w:rPr>
        <w:t>Late applications will not be considered.</w:t>
      </w:r>
    </w:p>
    <w:p w14:paraId="723E6CA3" w14:textId="1331D921" w:rsidR="00C92774" w:rsidRPr="008F1C9F" w:rsidRDefault="00C92774" w:rsidP="008E0378">
      <w:pPr>
        <w:ind w:right="-664"/>
        <w:rPr>
          <w:rFonts w:asciiTheme="minorHAnsi" w:hAnsiTheme="minorHAnsi" w:cstheme="minorHAnsi"/>
          <w:b/>
          <w:sz w:val="22"/>
          <w:szCs w:val="22"/>
          <w:u w:val="single"/>
        </w:rPr>
      </w:pPr>
    </w:p>
    <w:p w14:paraId="76227030" w14:textId="5A8C8918" w:rsidR="0081606F" w:rsidRPr="008F1C9F" w:rsidRDefault="003B3F06" w:rsidP="008E0378">
      <w:pPr>
        <w:ind w:right="-664"/>
        <w:rPr>
          <w:rFonts w:asciiTheme="minorHAnsi" w:hAnsiTheme="minorHAnsi" w:cstheme="minorHAnsi"/>
          <w:sz w:val="22"/>
          <w:szCs w:val="22"/>
        </w:rPr>
      </w:pPr>
      <w:r w:rsidRPr="008F1C9F">
        <w:rPr>
          <w:rFonts w:asciiTheme="minorHAnsi" w:hAnsiTheme="minorHAnsi" w:cstheme="minorHAnsi"/>
          <w:sz w:val="22"/>
          <w:szCs w:val="22"/>
        </w:rPr>
        <w:t>Applications will be shortlisted</w:t>
      </w:r>
      <w:r w:rsidR="00057C6A" w:rsidRPr="008F1C9F">
        <w:rPr>
          <w:rFonts w:asciiTheme="minorHAnsi" w:hAnsiTheme="minorHAnsi" w:cstheme="minorHAnsi"/>
          <w:sz w:val="22"/>
          <w:szCs w:val="22"/>
        </w:rPr>
        <w:t xml:space="preserve"> and Interview will be held </w:t>
      </w:r>
      <w:r w:rsidR="00114054">
        <w:rPr>
          <w:rFonts w:asciiTheme="minorHAnsi" w:hAnsiTheme="minorHAnsi" w:cstheme="minorHAnsi"/>
          <w:sz w:val="22"/>
          <w:szCs w:val="22"/>
        </w:rPr>
        <w:t xml:space="preserve">end of </w:t>
      </w:r>
      <w:r w:rsidR="002D20A5">
        <w:rPr>
          <w:rFonts w:asciiTheme="minorHAnsi" w:hAnsiTheme="minorHAnsi" w:cstheme="minorHAnsi"/>
          <w:sz w:val="22"/>
          <w:szCs w:val="22"/>
        </w:rPr>
        <w:t>May</w:t>
      </w:r>
      <w:r w:rsidR="00340EF0">
        <w:rPr>
          <w:rFonts w:asciiTheme="minorHAnsi" w:hAnsiTheme="minorHAnsi" w:cstheme="minorHAnsi"/>
          <w:sz w:val="22"/>
          <w:szCs w:val="22"/>
        </w:rPr>
        <w:t xml:space="preserve"> 202</w:t>
      </w:r>
      <w:r w:rsidR="002D20A5">
        <w:rPr>
          <w:rFonts w:asciiTheme="minorHAnsi" w:hAnsiTheme="minorHAnsi" w:cstheme="minorHAnsi"/>
          <w:sz w:val="22"/>
          <w:szCs w:val="22"/>
        </w:rPr>
        <w:t>4</w:t>
      </w:r>
      <w:r w:rsidR="00114054">
        <w:rPr>
          <w:rFonts w:asciiTheme="minorHAnsi" w:hAnsiTheme="minorHAnsi" w:cstheme="minorHAnsi"/>
          <w:sz w:val="22"/>
          <w:szCs w:val="22"/>
        </w:rPr>
        <w:t xml:space="preserve">. </w:t>
      </w:r>
      <w:r w:rsidRPr="008F1C9F">
        <w:rPr>
          <w:rFonts w:asciiTheme="minorHAnsi" w:hAnsiTheme="minorHAnsi" w:cstheme="minorHAnsi"/>
          <w:sz w:val="22"/>
          <w:szCs w:val="22"/>
        </w:rPr>
        <w:t xml:space="preserve"> </w:t>
      </w:r>
      <w:r w:rsidR="002D20A5">
        <w:rPr>
          <w:rFonts w:asciiTheme="minorHAnsi" w:hAnsiTheme="minorHAnsi" w:cstheme="minorHAnsi"/>
          <w:sz w:val="22"/>
          <w:szCs w:val="22"/>
        </w:rPr>
        <w:t>Belvedere Youth Club CLG. (BYC)</w:t>
      </w:r>
      <w:r w:rsidR="0081606F" w:rsidRPr="008F1C9F">
        <w:rPr>
          <w:rFonts w:asciiTheme="minorHAnsi" w:hAnsiTheme="minorHAnsi" w:cstheme="minorHAnsi"/>
          <w:sz w:val="22"/>
          <w:szCs w:val="22"/>
        </w:rPr>
        <w:t xml:space="preserve"> is an equal opportunities employer.</w:t>
      </w:r>
    </w:p>
    <w:p w14:paraId="7B3F619E" w14:textId="01948104" w:rsidR="007822E4" w:rsidRPr="008F1C9F" w:rsidRDefault="007822E4" w:rsidP="008E0378">
      <w:pPr>
        <w:ind w:right="-664"/>
        <w:rPr>
          <w:rFonts w:asciiTheme="minorHAnsi" w:hAnsiTheme="minorHAnsi" w:cstheme="minorHAnsi"/>
        </w:rPr>
      </w:pPr>
    </w:p>
    <w:p w14:paraId="551523D4" w14:textId="270C6F42" w:rsidR="007822E4" w:rsidRPr="008F1C9F" w:rsidRDefault="007822E4" w:rsidP="008E0378">
      <w:pPr>
        <w:ind w:right="-664"/>
        <w:rPr>
          <w:rFonts w:asciiTheme="minorHAnsi" w:hAnsiTheme="minorHAnsi" w:cstheme="minorHAnsi"/>
        </w:rPr>
      </w:pPr>
    </w:p>
    <w:p w14:paraId="2314F864" w14:textId="77777777" w:rsidR="007822E4" w:rsidRPr="008F1C9F" w:rsidRDefault="007822E4" w:rsidP="008E0378">
      <w:pPr>
        <w:ind w:right="-664"/>
        <w:rPr>
          <w:rFonts w:asciiTheme="minorHAnsi" w:hAnsiTheme="minorHAnsi" w:cstheme="minorHAnsi"/>
        </w:rPr>
      </w:pPr>
    </w:p>
    <w:p w14:paraId="5DFC8449" w14:textId="6B68926C" w:rsidR="00525019" w:rsidRPr="008F1C9F" w:rsidRDefault="00525019" w:rsidP="008E0378">
      <w:pPr>
        <w:ind w:right="-664"/>
        <w:jc w:val="both"/>
        <w:rPr>
          <w:rFonts w:asciiTheme="minorHAnsi" w:hAnsiTheme="minorHAnsi" w:cstheme="minorHAnsi"/>
        </w:rPr>
      </w:pPr>
    </w:p>
    <w:p w14:paraId="237D1C4A" w14:textId="77777777" w:rsidR="007822E4" w:rsidRPr="008F1C9F" w:rsidRDefault="007822E4" w:rsidP="008E0378">
      <w:pPr>
        <w:pBdr>
          <w:top w:val="single" w:sz="4" w:space="1" w:color="auto" w:shadow="1"/>
          <w:left w:val="single" w:sz="4" w:space="4" w:color="auto" w:shadow="1"/>
          <w:bottom w:val="single" w:sz="4" w:space="1" w:color="auto" w:shadow="1"/>
          <w:right w:val="single" w:sz="4" w:space="4" w:color="auto" w:shadow="1"/>
        </w:pBdr>
        <w:ind w:right="-664"/>
        <w:jc w:val="center"/>
        <w:rPr>
          <w:rFonts w:asciiTheme="minorHAnsi" w:hAnsiTheme="minorHAnsi" w:cstheme="minorHAnsi"/>
          <w:sz w:val="16"/>
          <w:szCs w:val="16"/>
        </w:rPr>
      </w:pPr>
    </w:p>
    <w:p w14:paraId="3ED3DC0F" w14:textId="42F2E83C" w:rsidR="00525019" w:rsidRPr="008F1C9F" w:rsidRDefault="00525019" w:rsidP="008E0378">
      <w:pPr>
        <w:pBdr>
          <w:top w:val="single" w:sz="4" w:space="1" w:color="auto" w:shadow="1"/>
          <w:left w:val="single" w:sz="4" w:space="4" w:color="auto" w:shadow="1"/>
          <w:bottom w:val="single" w:sz="4" w:space="1" w:color="auto" w:shadow="1"/>
          <w:right w:val="single" w:sz="4" w:space="4" w:color="auto" w:shadow="1"/>
        </w:pBdr>
        <w:ind w:right="-664"/>
        <w:jc w:val="center"/>
        <w:rPr>
          <w:rFonts w:asciiTheme="minorHAnsi" w:hAnsiTheme="minorHAnsi" w:cstheme="minorHAnsi"/>
          <w:sz w:val="22"/>
          <w:szCs w:val="22"/>
        </w:rPr>
      </w:pPr>
      <w:r w:rsidRPr="008F1C9F">
        <w:rPr>
          <w:rFonts w:asciiTheme="minorHAnsi" w:hAnsiTheme="minorHAnsi" w:cstheme="minorHAnsi"/>
          <w:sz w:val="22"/>
          <w:szCs w:val="22"/>
        </w:rPr>
        <w:t xml:space="preserve">If you wish to discuss any aspect of this post further, please do not hesitate to contact </w:t>
      </w:r>
      <w:r w:rsidR="002D20A5">
        <w:rPr>
          <w:rFonts w:asciiTheme="minorHAnsi" w:hAnsiTheme="minorHAnsi" w:cstheme="minorHAnsi"/>
          <w:sz w:val="22"/>
          <w:szCs w:val="22"/>
        </w:rPr>
        <w:t>Jenny</w:t>
      </w:r>
      <w:r w:rsidRPr="008F1C9F">
        <w:rPr>
          <w:rFonts w:asciiTheme="minorHAnsi" w:hAnsiTheme="minorHAnsi" w:cstheme="minorHAnsi"/>
          <w:sz w:val="22"/>
          <w:szCs w:val="22"/>
        </w:rPr>
        <w:t xml:space="preserve"> at </w:t>
      </w:r>
      <w:r w:rsidR="002D20A5">
        <w:rPr>
          <w:rFonts w:asciiTheme="minorHAnsi" w:hAnsiTheme="minorHAnsi" w:cstheme="minorHAnsi"/>
          <w:sz w:val="22"/>
          <w:szCs w:val="22"/>
        </w:rPr>
        <w:t>0873447184</w:t>
      </w:r>
    </w:p>
    <w:p w14:paraId="1E3C8413" w14:textId="77777777" w:rsidR="007822E4" w:rsidRPr="007822E4" w:rsidRDefault="007822E4" w:rsidP="008E0378">
      <w:pPr>
        <w:pBdr>
          <w:top w:val="single" w:sz="4" w:space="1" w:color="auto" w:shadow="1"/>
          <w:left w:val="single" w:sz="4" w:space="4" w:color="auto" w:shadow="1"/>
          <w:bottom w:val="single" w:sz="4" w:space="1" w:color="auto" w:shadow="1"/>
          <w:right w:val="single" w:sz="4" w:space="4" w:color="auto" w:shadow="1"/>
        </w:pBdr>
        <w:ind w:right="-664"/>
        <w:jc w:val="center"/>
        <w:rPr>
          <w:sz w:val="16"/>
          <w:szCs w:val="16"/>
        </w:rPr>
      </w:pPr>
    </w:p>
    <w:p w14:paraId="18CBD023" w14:textId="77777777" w:rsidR="00525019" w:rsidRDefault="00525019"/>
    <w:sectPr w:rsidR="00525019" w:rsidSect="002B067C">
      <w:headerReference w:type="default" r:id="rId9"/>
      <w:footerReference w:type="default" r:id="rId10"/>
      <w:pgSz w:w="11906" w:h="16838"/>
      <w:pgMar w:top="1134" w:right="179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C8C7" w14:textId="77777777" w:rsidR="002B067C" w:rsidRDefault="002B067C">
      <w:r>
        <w:separator/>
      </w:r>
    </w:p>
  </w:endnote>
  <w:endnote w:type="continuationSeparator" w:id="0">
    <w:p w14:paraId="3E964EDF" w14:textId="77777777" w:rsidR="002B067C" w:rsidRDefault="002B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F0F8" w14:textId="5AE9059C" w:rsidR="005D08EA" w:rsidRPr="00A46888" w:rsidRDefault="00C87B6C" w:rsidP="00F13873">
    <w:pPr>
      <w:pStyle w:val="Footer"/>
      <w:rPr>
        <w:sz w:val="16"/>
        <w:szCs w:val="16"/>
      </w:rPr>
    </w:pPr>
    <w:r>
      <w:rPr>
        <w:noProof/>
      </w:rPr>
      <w:drawing>
        <wp:inline distT="0" distB="0" distL="0" distR="0" wp14:anchorId="23A948E6" wp14:editId="0D1B3563">
          <wp:extent cx="1813560" cy="745061"/>
          <wp:effectExtent l="0" t="0" r="0" b="0"/>
          <wp:docPr id="5" name="Picture 4" descr="Image: Department of Justic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Department of Justice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034" cy="760867"/>
                  </a:xfrm>
                  <a:prstGeom prst="rect">
                    <a:avLst/>
                  </a:prstGeom>
                  <a:noFill/>
                  <a:ln>
                    <a:noFill/>
                  </a:ln>
                </pic:spPr>
              </pic:pic>
            </a:graphicData>
          </a:graphic>
        </wp:inline>
      </w:drawing>
    </w:r>
    <w:r>
      <w:rPr>
        <w:sz w:val="16"/>
        <w:szCs w:val="16"/>
      </w:rPr>
      <w:tab/>
    </w:r>
    <w:r>
      <w:rPr>
        <w:sz w:val="16"/>
        <w:szCs w:val="16"/>
      </w:rPr>
      <w:tab/>
    </w:r>
    <w:r w:rsidR="009B0C75">
      <w:rPr>
        <w:noProof/>
      </w:rPr>
      <w:drawing>
        <wp:inline distT="0" distB="0" distL="0" distR="0" wp14:anchorId="388921FD" wp14:editId="3511E4DD">
          <wp:extent cx="1499354" cy="464316"/>
          <wp:effectExtent l="0" t="0" r="5715" b="0"/>
          <wp:docPr id="6" name="Picture 5" descr="Graphic Logo for Department depicting a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Logo for Department depicting a ha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681" cy="4721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31EC" w14:textId="77777777" w:rsidR="002B067C" w:rsidRDefault="002B067C">
      <w:r>
        <w:separator/>
      </w:r>
    </w:p>
  </w:footnote>
  <w:footnote w:type="continuationSeparator" w:id="0">
    <w:p w14:paraId="18588F76" w14:textId="77777777" w:rsidR="002B067C" w:rsidRDefault="002B0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4678"/>
    </w:tblGrid>
    <w:tr w:rsidR="00DA6D2D" w14:paraId="7A2BB8A9" w14:textId="77777777" w:rsidTr="00C23369">
      <w:trPr>
        <w:trHeight w:val="837"/>
      </w:trPr>
      <w:tc>
        <w:tcPr>
          <w:tcW w:w="4536" w:type="dxa"/>
        </w:tcPr>
        <w:p w14:paraId="4BC062F5" w14:textId="77777777" w:rsidR="00DA6D2D" w:rsidRPr="00183438" w:rsidRDefault="00DA6D2D" w:rsidP="00DA6D2D">
          <w:pPr>
            <w:pStyle w:val="Header"/>
            <w:tabs>
              <w:tab w:val="clear" w:pos="9026"/>
              <w:tab w:val="left" w:pos="272"/>
              <w:tab w:val="left" w:pos="6480"/>
            </w:tabs>
            <w:jc w:val="both"/>
            <w:rPr>
              <w:rFonts w:ascii="Calibri" w:hAnsi="Calibri" w:cs="Calibri"/>
              <w:color w:val="F36F32"/>
              <w:sz w:val="21"/>
              <w:szCs w:val="21"/>
            </w:rPr>
          </w:pPr>
          <w:r w:rsidRPr="00183438">
            <w:rPr>
              <w:rFonts w:ascii="Calibri" w:hAnsi="Calibri" w:cs="Calibri"/>
              <w:color w:val="F36F32"/>
              <w:sz w:val="21"/>
              <w:szCs w:val="21"/>
            </w:rPr>
            <w:t>Exploring Our Potential</w:t>
          </w:r>
        </w:p>
      </w:tc>
      <w:tc>
        <w:tcPr>
          <w:tcW w:w="4678" w:type="dxa"/>
        </w:tcPr>
        <w:p w14:paraId="2EA1399B" w14:textId="77777777" w:rsidR="00DA6D2D" w:rsidRPr="003E46F6" w:rsidRDefault="00DA6D2D" w:rsidP="00DA6D2D">
          <w:pPr>
            <w:pStyle w:val="Header"/>
            <w:tabs>
              <w:tab w:val="clear" w:pos="9026"/>
              <w:tab w:val="left" w:pos="6480"/>
            </w:tabs>
            <w:jc w:val="right"/>
            <w:rPr>
              <w:rFonts w:ascii="Verdana" w:hAnsi="Verdana"/>
              <w:color w:val="708FA8"/>
              <w:sz w:val="18"/>
            </w:rPr>
          </w:pPr>
          <w:r>
            <w:rPr>
              <w:rFonts w:ascii="Verdana" w:hAnsi="Verdana"/>
              <w:noProof/>
              <w:color w:val="708FA8"/>
              <w:sz w:val="18"/>
            </w:rPr>
            <w:drawing>
              <wp:inline distT="0" distB="0" distL="0" distR="0" wp14:anchorId="2AF0AC8D" wp14:editId="6E186F31">
                <wp:extent cx="2136948" cy="508030"/>
                <wp:effectExtent l="0" t="0" r="0" b="0"/>
                <wp:docPr id="740137977" name="Picture 740137977"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187008" name="Picture 701187008" descr="A logo with text on it&#10;&#10;Description automatically generated"/>
                        <pic:cNvPicPr/>
                      </pic:nvPicPr>
                      <pic:blipFill rotWithShape="1">
                        <a:blip r:embed="rId1" cstate="print">
                          <a:extLst>
                            <a:ext uri="{28A0092B-C50C-407E-A947-70E740481C1C}">
                              <a14:useLocalDpi xmlns:a14="http://schemas.microsoft.com/office/drawing/2010/main" val="0"/>
                            </a:ext>
                          </a:extLst>
                        </a:blip>
                        <a:srcRect l="1" t="23480" r="266" b="23463"/>
                        <a:stretch/>
                      </pic:blipFill>
                      <pic:spPr bwMode="auto">
                        <a:xfrm>
                          <a:off x="0" y="0"/>
                          <a:ext cx="2150464" cy="51124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A5824ED" w14:textId="77777777" w:rsidR="00DA6D2D" w:rsidRPr="005442FD" w:rsidRDefault="00DA6D2D" w:rsidP="00DA6D2D">
    <w:pPr>
      <w:pStyle w:val="Header"/>
      <w:tabs>
        <w:tab w:val="clear" w:pos="9026"/>
        <w:tab w:val="left" w:pos="6237"/>
        <w:tab w:val="left" w:pos="6804"/>
      </w:tabs>
      <w:ind w:left="-1134" w:right="-1180"/>
      <w:rPr>
        <w:color w:val="2C2965"/>
      </w:rPr>
    </w:pPr>
    <w:r>
      <w:rPr>
        <w:rFonts w:ascii="Calibri" w:hAnsi="Calibri" w:cs="Calibri"/>
        <w:color w:val="F36F32"/>
        <w:sz w:val="21"/>
        <w:szCs w:val="21"/>
      </w:rPr>
      <w:tab/>
    </w:r>
    <w:r>
      <w:rPr>
        <w:rFonts w:ascii="Calibri" w:hAnsi="Calibri" w:cs="Calibri"/>
        <w:color w:val="F36F32"/>
        <w:sz w:val="21"/>
        <w:szCs w:val="21"/>
      </w:rPr>
      <w:tab/>
    </w:r>
    <w:r>
      <w:rPr>
        <w:rFonts w:ascii="Calibri" w:hAnsi="Calibri" w:cs="Calibri"/>
        <w:color w:val="2C2965"/>
        <w:sz w:val="21"/>
        <w:szCs w:val="21"/>
      </w:rPr>
      <w:t>Founded 1918</w:t>
    </w:r>
  </w:p>
  <w:p w14:paraId="228D89EA" w14:textId="77777777" w:rsidR="00DA6D2D" w:rsidRPr="008F1C9F" w:rsidRDefault="00DA6D2D" w:rsidP="00DA6D2D">
    <w:pPr>
      <w:ind w:right="-664"/>
      <w:rPr>
        <w:rFonts w:asciiTheme="minorHAnsi" w:hAnsiTheme="minorHAnsi" w:cstheme="minorHAnsi"/>
        <w:b/>
      </w:rPr>
    </w:pPr>
  </w:p>
  <w:p w14:paraId="365D0C17" w14:textId="77777777" w:rsidR="00DA6D2D" w:rsidRDefault="00DA6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1A28"/>
    <w:multiLevelType w:val="hybridMultilevel"/>
    <w:tmpl w:val="6F56C45E"/>
    <w:lvl w:ilvl="0" w:tplc="04090001">
      <w:start w:val="1"/>
      <w:numFmt w:val="bullet"/>
      <w:lvlText w:val=""/>
      <w:lvlJc w:val="left"/>
      <w:pPr>
        <w:tabs>
          <w:tab w:val="num" w:pos="720"/>
        </w:tabs>
        <w:ind w:left="720" w:hanging="360"/>
      </w:pPr>
      <w:rPr>
        <w:rFonts w:ascii="Symbol" w:hAnsi="Symbol" w:hint="default"/>
        <w:color w:val="auto"/>
        <w:sz w:val="22"/>
      </w:rPr>
    </w:lvl>
    <w:lvl w:ilvl="1" w:tplc="459CC1F2">
      <w:start w:val="1"/>
      <w:numFmt w:val="bullet"/>
      <w:lvlText w:val="▪"/>
      <w:lvlJc w:val="left"/>
      <w:pPr>
        <w:tabs>
          <w:tab w:val="num" w:pos="1230"/>
        </w:tabs>
        <w:ind w:left="1230" w:hanging="150"/>
      </w:pPr>
      <w:rPr>
        <w:rFonts w:ascii="Arial" w:hAnsi="Aria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E5014"/>
    <w:multiLevelType w:val="multilevel"/>
    <w:tmpl w:val="9D1A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57AA7"/>
    <w:multiLevelType w:val="hybridMultilevel"/>
    <w:tmpl w:val="564403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262A46"/>
    <w:multiLevelType w:val="hybridMultilevel"/>
    <w:tmpl w:val="1A7AFDAE"/>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EDE4815"/>
    <w:multiLevelType w:val="hybridMultilevel"/>
    <w:tmpl w:val="3E024E58"/>
    <w:lvl w:ilvl="0" w:tplc="459CC1F2">
      <w:start w:val="1"/>
      <w:numFmt w:val="bullet"/>
      <w:lvlText w:val="▪"/>
      <w:lvlJc w:val="left"/>
      <w:pPr>
        <w:tabs>
          <w:tab w:val="num" w:pos="510"/>
        </w:tabs>
        <w:ind w:left="510" w:hanging="150"/>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D02CC"/>
    <w:multiLevelType w:val="hybridMultilevel"/>
    <w:tmpl w:val="E99CB8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586350"/>
    <w:multiLevelType w:val="hybridMultilevel"/>
    <w:tmpl w:val="8D767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867D64"/>
    <w:multiLevelType w:val="multilevel"/>
    <w:tmpl w:val="95BC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55062"/>
    <w:multiLevelType w:val="hybridMultilevel"/>
    <w:tmpl w:val="080C377E"/>
    <w:lvl w:ilvl="0" w:tplc="04090001">
      <w:start w:val="1"/>
      <w:numFmt w:val="bullet"/>
      <w:lvlText w:val=""/>
      <w:lvlJc w:val="left"/>
      <w:pPr>
        <w:tabs>
          <w:tab w:val="num" w:pos="720"/>
        </w:tabs>
        <w:ind w:left="720" w:hanging="360"/>
      </w:pPr>
      <w:rPr>
        <w:rFonts w:ascii="Symbol" w:hAnsi="Symbol" w:hint="default"/>
        <w:color w:val="auto"/>
        <w:sz w:val="22"/>
      </w:rPr>
    </w:lvl>
    <w:lvl w:ilvl="1" w:tplc="459CC1F2">
      <w:start w:val="1"/>
      <w:numFmt w:val="bullet"/>
      <w:lvlText w:val="▪"/>
      <w:lvlJc w:val="left"/>
      <w:pPr>
        <w:tabs>
          <w:tab w:val="num" w:pos="1230"/>
        </w:tabs>
        <w:ind w:left="1230" w:hanging="150"/>
      </w:pPr>
      <w:rPr>
        <w:rFonts w:ascii="Arial" w:hAnsi="Aria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42FD7"/>
    <w:multiLevelType w:val="hybridMultilevel"/>
    <w:tmpl w:val="F9DAE9E0"/>
    <w:lvl w:ilvl="0" w:tplc="C46A9A36">
      <w:start w:val="1"/>
      <w:numFmt w:val="bullet"/>
      <w:lvlText w:val=""/>
      <w:lvlJc w:val="left"/>
      <w:pPr>
        <w:ind w:left="720" w:hanging="360"/>
      </w:pPr>
      <w:rPr>
        <w:rFonts w:ascii="Wingdings" w:hAnsi="Wingdings"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904728"/>
    <w:multiLevelType w:val="hybridMultilevel"/>
    <w:tmpl w:val="5AB8ABB0"/>
    <w:lvl w:ilvl="0" w:tplc="18090001">
      <w:start w:val="1"/>
      <w:numFmt w:val="bullet"/>
      <w:lvlText w:val=""/>
      <w:lvlJc w:val="left"/>
      <w:pPr>
        <w:ind w:left="720" w:hanging="360"/>
      </w:pPr>
      <w:rPr>
        <w:rFonts w:ascii="Symbol" w:hAnsi="Symbol" w:hint="default"/>
      </w:rPr>
    </w:lvl>
    <w:lvl w:ilvl="1" w:tplc="0762BF62">
      <w:numFmt w:val="bullet"/>
      <w:lvlText w:val="•"/>
      <w:lvlJc w:val="left"/>
      <w:pPr>
        <w:ind w:left="1440" w:hanging="36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452892"/>
    <w:multiLevelType w:val="hybridMultilevel"/>
    <w:tmpl w:val="4588D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1D74B8"/>
    <w:multiLevelType w:val="hybridMultilevel"/>
    <w:tmpl w:val="1390F12C"/>
    <w:lvl w:ilvl="0" w:tplc="459CC1F2">
      <w:start w:val="1"/>
      <w:numFmt w:val="bullet"/>
      <w:lvlText w:val="▪"/>
      <w:lvlJc w:val="left"/>
      <w:pPr>
        <w:tabs>
          <w:tab w:val="num" w:pos="510"/>
        </w:tabs>
        <w:ind w:left="510" w:hanging="150"/>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875AEC"/>
    <w:multiLevelType w:val="hybridMultilevel"/>
    <w:tmpl w:val="A260E24C"/>
    <w:lvl w:ilvl="0" w:tplc="459CC1F2">
      <w:start w:val="1"/>
      <w:numFmt w:val="bullet"/>
      <w:lvlText w:val="▪"/>
      <w:lvlJc w:val="left"/>
      <w:pPr>
        <w:tabs>
          <w:tab w:val="num" w:pos="510"/>
        </w:tabs>
        <w:ind w:left="510" w:hanging="150"/>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D83949"/>
    <w:multiLevelType w:val="hybridMultilevel"/>
    <w:tmpl w:val="EAF66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66F5A9B"/>
    <w:multiLevelType w:val="hybridMultilevel"/>
    <w:tmpl w:val="4F469E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3320885">
    <w:abstractNumId w:val="0"/>
  </w:num>
  <w:num w:numId="2" w16cid:durableId="998197486">
    <w:abstractNumId w:val="8"/>
  </w:num>
  <w:num w:numId="3" w16cid:durableId="1666127712">
    <w:abstractNumId w:val="12"/>
  </w:num>
  <w:num w:numId="4" w16cid:durableId="380179685">
    <w:abstractNumId w:val="13"/>
  </w:num>
  <w:num w:numId="5" w16cid:durableId="910193174">
    <w:abstractNumId w:val="4"/>
  </w:num>
  <w:num w:numId="6" w16cid:durableId="1601136633">
    <w:abstractNumId w:val="2"/>
  </w:num>
  <w:num w:numId="7" w16cid:durableId="1237090069">
    <w:abstractNumId w:val="3"/>
  </w:num>
  <w:num w:numId="8" w16cid:durableId="479736511">
    <w:abstractNumId w:val="5"/>
  </w:num>
  <w:num w:numId="9" w16cid:durableId="797261069">
    <w:abstractNumId w:val="15"/>
  </w:num>
  <w:num w:numId="10" w16cid:durableId="410658310">
    <w:abstractNumId w:val="9"/>
  </w:num>
  <w:num w:numId="11" w16cid:durableId="247547105">
    <w:abstractNumId w:val="1"/>
  </w:num>
  <w:num w:numId="12" w16cid:durableId="1348169521">
    <w:abstractNumId w:val="7"/>
  </w:num>
  <w:num w:numId="13" w16cid:durableId="1820030094">
    <w:abstractNumId w:val="10"/>
  </w:num>
  <w:num w:numId="14" w16cid:durableId="2121679103">
    <w:abstractNumId w:val="6"/>
  </w:num>
  <w:num w:numId="15" w16cid:durableId="599991523">
    <w:abstractNumId w:val="14"/>
  </w:num>
  <w:num w:numId="16" w16cid:durableId="970523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74"/>
    <w:rsid w:val="00000074"/>
    <w:rsid w:val="00000DEE"/>
    <w:rsid w:val="0000139E"/>
    <w:rsid w:val="000337AD"/>
    <w:rsid w:val="000349FE"/>
    <w:rsid w:val="00041166"/>
    <w:rsid w:val="00042CC2"/>
    <w:rsid w:val="00044B60"/>
    <w:rsid w:val="00054C6A"/>
    <w:rsid w:val="0005693F"/>
    <w:rsid w:val="00057C6A"/>
    <w:rsid w:val="00066976"/>
    <w:rsid w:val="00067A58"/>
    <w:rsid w:val="00075C94"/>
    <w:rsid w:val="00082931"/>
    <w:rsid w:val="00092BA9"/>
    <w:rsid w:val="000A135B"/>
    <w:rsid w:val="000A1477"/>
    <w:rsid w:val="000D6AB1"/>
    <w:rsid w:val="000E0408"/>
    <w:rsid w:val="000E15C6"/>
    <w:rsid w:val="000E2E4D"/>
    <w:rsid w:val="000F0294"/>
    <w:rsid w:val="000F5B8F"/>
    <w:rsid w:val="00102A05"/>
    <w:rsid w:val="001108AF"/>
    <w:rsid w:val="00114054"/>
    <w:rsid w:val="00121B1A"/>
    <w:rsid w:val="00131C43"/>
    <w:rsid w:val="00134EFD"/>
    <w:rsid w:val="00137FEC"/>
    <w:rsid w:val="00141BBE"/>
    <w:rsid w:val="001450B9"/>
    <w:rsid w:val="00150F77"/>
    <w:rsid w:val="00153B82"/>
    <w:rsid w:val="00184E0E"/>
    <w:rsid w:val="00184F0E"/>
    <w:rsid w:val="00196674"/>
    <w:rsid w:val="001A05DE"/>
    <w:rsid w:val="001B0B83"/>
    <w:rsid w:val="001B69A9"/>
    <w:rsid w:val="001B7F99"/>
    <w:rsid w:val="001C27D4"/>
    <w:rsid w:val="001C693C"/>
    <w:rsid w:val="001D486F"/>
    <w:rsid w:val="001D48BC"/>
    <w:rsid w:val="001E0297"/>
    <w:rsid w:val="001F0CAC"/>
    <w:rsid w:val="00204702"/>
    <w:rsid w:val="00205B2E"/>
    <w:rsid w:val="0021575A"/>
    <w:rsid w:val="00242102"/>
    <w:rsid w:val="00246EBB"/>
    <w:rsid w:val="00250DB9"/>
    <w:rsid w:val="0025395C"/>
    <w:rsid w:val="00261265"/>
    <w:rsid w:val="0026522D"/>
    <w:rsid w:val="00283AB6"/>
    <w:rsid w:val="002962CB"/>
    <w:rsid w:val="002B067C"/>
    <w:rsid w:val="002C3248"/>
    <w:rsid w:val="002D20A5"/>
    <w:rsid w:val="002D254A"/>
    <w:rsid w:val="002D602F"/>
    <w:rsid w:val="002E2AD3"/>
    <w:rsid w:val="002F11C0"/>
    <w:rsid w:val="002F7AEB"/>
    <w:rsid w:val="003008A0"/>
    <w:rsid w:val="003023CE"/>
    <w:rsid w:val="00303C49"/>
    <w:rsid w:val="0030680B"/>
    <w:rsid w:val="00315BD2"/>
    <w:rsid w:val="0032601B"/>
    <w:rsid w:val="00340EF0"/>
    <w:rsid w:val="00343ABA"/>
    <w:rsid w:val="00346216"/>
    <w:rsid w:val="003531C8"/>
    <w:rsid w:val="00370B9B"/>
    <w:rsid w:val="00372466"/>
    <w:rsid w:val="003A0AC5"/>
    <w:rsid w:val="003A226B"/>
    <w:rsid w:val="003B3F06"/>
    <w:rsid w:val="003B783C"/>
    <w:rsid w:val="003C2A5F"/>
    <w:rsid w:val="003C3107"/>
    <w:rsid w:val="003C3475"/>
    <w:rsid w:val="003C3CB9"/>
    <w:rsid w:val="003C3D83"/>
    <w:rsid w:val="003D2A0A"/>
    <w:rsid w:val="003E19F4"/>
    <w:rsid w:val="003F46BB"/>
    <w:rsid w:val="00434EB1"/>
    <w:rsid w:val="00444291"/>
    <w:rsid w:val="00444782"/>
    <w:rsid w:val="0045139D"/>
    <w:rsid w:val="00451C38"/>
    <w:rsid w:val="00457D35"/>
    <w:rsid w:val="00461AD9"/>
    <w:rsid w:val="0047002C"/>
    <w:rsid w:val="004762E2"/>
    <w:rsid w:val="00480917"/>
    <w:rsid w:val="00490C28"/>
    <w:rsid w:val="004953DC"/>
    <w:rsid w:val="00495641"/>
    <w:rsid w:val="004961F5"/>
    <w:rsid w:val="004A1C8A"/>
    <w:rsid w:val="004A3ED2"/>
    <w:rsid w:val="004A60F4"/>
    <w:rsid w:val="004B0B25"/>
    <w:rsid w:val="004B70FA"/>
    <w:rsid w:val="004C0DD1"/>
    <w:rsid w:val="004E7907"/>
    <w:rsid w:val="004F3AFE"/>
    <w:rsid w:val="004F5CA1"/>
    <w:rsid w:val="004F7298"/>
    <w:rsid w:val="00504427"/>
    <w:rsid w:val="00514AF1"/>
    <w:rsid w:val="005160DC"/>
    <w:rsid w:val="00517DCB"/>
    <w:rsid w:val="0052049F"/>
    <w:rsid w:val="00521300"/>
    <w:rsid w:val="00525019"/>
    <w:rsid w:val="00527BCE"/>
    <w:rsid w:val="00527DBF"/>
    <w:rsid w:val="00531F9A"/>
    <w:rsid w:val="00533A6F"/>
    <w:rsid w:val="00534683"/>
    <w:rsid w:val="00537C06"/>
    <w:rsid w:val="005425EB"/>
    <w:rsid w:val="005464D9"/>
    <w:rsid w:val="005477F9"/>
    <w:rsid w:val="00563311"/>
    <w:rsid w:val="00572CB4"/>
    <w:rsid w:val="00580005"/>
    <w:rsid w:val="005919FB"/>
    <w:rsid w:val="005B46D4"/>
    <w:rsid w:val="005B77D8"/>
    <w:rsid w:val="005C7DE5"/>
    <w:rsid w:val="005D08EA"/>
    <w:rsid w:val="005D5A67"/>
    <w:rsid w:val="005F1525"/>
    <w:rsid w:val="005F2606"/>
    <w:rsid w:val="005F4FBF"/>
    <w:rsid w:val="005F6373"/>
    <w:rsid w:val="0060041E"/>
    <w:rsid w:val="00601259"/>
    <w:rsid w:val="006110D6"/>
    <w:rsid w:val="00624408"/>
    <w:rsid w:val="00630966"/>
    <w:rsid w:val="006341BD"/>
    <w:rsid w:val="00646ABF"/>
    <w:rsid w:val="00651772"/>
    <w:rsid w:val="00666C59"/>
    <w:rsid w:val="00675EA5"/>
    <w:rsid w:val="006851CA"/>
    <w:rsid w:val="006A4AE5"/>
    <w:rsid w:val="006D4BB4"/>
    <w:rsid w:val="006E4B4D"/>
    <w:rsid w:val="006E5223"/>
    <w:rsid w:val="006F1B88"/>
    <w:rsid w:val="006F45A8"/>
    <w:rsid w:val="006F66A8"/>
    <w:rsid w:val="006F682E"/>
    <w:rsid w:val="006F6E63"/>
    <w:rsid w:val="00701940"/>
    <w:rsid w:val="00706EFE"/>
    <w:rsid w:val="0070762E"/>
    <w:rsid w:val="00707767"/>
    <w:rsid w:val="0071052C"/>
    <w:rsid w:val="00726468"/>
    <w:rsid w:val="00730841"/>
    <w:rsid w:val="00751A4F"/>
    <w:rsid w:val="007678BD"/>
    <w:rsid w:val="00772513"/>
    <w:rsid w:val="007758E4"/>
    <w:rsid w:val="007822E4"/>
    <w:rsid w:val="0078599D"/>
    <w:rsid w:val="007869B3"/>
    <w:rsid w:val="007912BF"/>
    <w:rsid w:val="007917A7"/>
    <w:rsid w:val="007B2256"/>
    <w:rsid w:val="007C48BB"/>
    <w:rsid w:val="007D01AF"/>
    <w:rsid w:val="007D3A30"/>
    <w:rsid w:val="007D5AC0"/>
    <w:rsid w:val="007E440B"/>
    <w:rsid w:val="007E4D55"/>
    <w:rsid w:val="0081606F"/>
    <w:rsid w:val="0082074F"/>
    <w:rsid w:val="00824A5D"/>
    <w:rsid w:val="00844208"/>
    <w:rsid w:val="00847A10"/>
    <w:rsid w:val="00852A45"/>
    <w:rsid w:val="00861526"/>
    <w:rsid w:val="00867993"/>
    <w:rsid w:val="00867E32"/>
    <w:rsid w:val="008712B6"/>
    <w:rsid w:val="0087592C"/>
    <w:rsid w:val="008A09BB"/>
    <w:rsid w:val="008A2E51"/>
    <w:rsid w:val="008A7C7A"/>
    <w:rsid w:val="008B4B82"/>
    <w:rsid w:val="008B7800"/>
    <w:rsid w:val="008C733A"/>
    <w:rsid w:val="008D1D72"/>
    <w:rsid w:val="008D3D84"/>
    <w:rsid w:val="008E0378"/>
    <w:rsid w:val="008E7817"/>
    <w:rsid w:val="008F1C9F"/>
    <w:rsid w:val="008F2279"/>
    <w:rsid w:val="008F27D2"/>
    <w:rsid w:val="008F4322"/>
    <w:rsid w:val="00905128"/>
    <w:rsid w:val="00914A65"/>
    <w:rsid w:val="009153D7"/>
    <w:rsid w:val="0091594A"/>
    <w:rsid w:val="00924FFB"/>
    <w:rsid w:val="00941D8D"/>
    <w:rsid w:val="009428F4"/>
    <w:rsid w:val="0095282E"/>
    <w:rsid w:val="00965AAC"/>
    <w:rsid w:val="0097005A"/>
    <w:rsid w:val="009756CE"/>
    <w:rsid w:val="009815A1"/>
    <w:rsid w:val="00992084"/>
    <w:rsid w:val="009959CF"/>
    <w:rsid w:val="009A2EAE"/>
    <w:rsid w:val="009A3BAE"/>
    <w:rsid w:val="009B0C75"/>
    <w:rsid w:val="009B283F"/>
    <w:rsid w:val="009B65A6"/>
    <w:rsid w:val="009C13E8"/>
    <w:rsid w:val="009D0CDB"/>
    <w:rsid w:val="009E0B54"/>
    <w:rsid w:val="009E3B8D"/>
    <w:rsid w:val="009E7763"/>
    <w:rsid w:val="009F28A5"/>
    <w:rsid w:val="00A0655F"/>
    <w:rsid w:val="00A127EE"/>
    <w:rsid w:val="00A22C0F"/>
    <w:rsid w:val="00A2381B"/>
    <w:rsid w:val="00A31F16"/>
    <w:rsid w:val="00A44E27"/>
    <w:rsid w:val="00A55FDE"/>
    <w:rsid w:val="00A62393"/>
    <w:rsid w:val="00A6314E"/>
    <w:rsid w:val="00A74361"/>
    <w:rsid w:val="00A74C80"/>
    <w:rsid w:val="00A807D1"/>
    <w:rsid w:val="00A81E45"/>
    <w:rsid w:val="00A86AF5"/>
    <w:rsid w:val="00A910B2"/>
    <w:rsid w:val="00A92AA0"/>
    <w:rsid w:val="00AB4226"/>
    <w:rsid w:val="00AC182D"/>
    <w:rsid w:val="00AD5109"/>
    <w:rsid w:val="00AF0AE2"/>
    <w:rsid w:val="00AF1164"/>
    <w:rsid w:val="00AF1E98"/>
    <w:rsid w:val="00AF5E8D"/>
    <w:rsid w:val="00B13213"/>
    <w:rsid w:val="00B15941"/>
    <w:rsid w:val="00B161C1"/>
    <w:rsid w:val="00B25DA3"/>
    <w:rsid w:val="00B26EFE"/>
    <w:rsid w:val="00B3278D"/>
    <w:rsid w:val="00B33785"/>
    <w:rsid w:val="00B37C6F"/>
    <w:rsid w:val="00B55C61"/>
    <w:rsid w:val="00B5657B"/>
    <w:rsid w:val="00B651E3"/>
    <w:rsid w:val="00B66EC8"/>
    <w:rsid w:val="00B75FAF"/>
    <w:rsid w:val="00B85A64"/>
    <w:rsid w:val="00B864CB"/>
    <w:rsid w:val="00B87401"/>
    <w:rsid w:val="00B970B0"/>
    <w:rsid w:val="00BA2939"/>
    <w:rsid w:val="00BA7FC9"/>
    <w:rsid w:val="00BB7F36"/>
    <w:rsid w:val="00BD3299"/>
    <w:rsid w:val="00BE6A86"/>
    <w:rsid w:val="00BE6C08"/>
    <w:rsid w:val="00C06061"/>
    <w:rsid w:val="00C15904"/>
    <w:rsid w:val="00C20092"/>
    <w:rsid w:val="00C2470F"/>
    <w:rsid w:val="00C26B72"/>
    <w:rsid w:val="00C30CDE"/>
    <w:rsid w:val="00C344A0"/>
    <w:rsid w:val="00C46A33"/>
    <w:rsid w:val="00C47C3A"/>
    <w:rsid w:val="00C51D82"/>
    <w:rsid w:val="00C56ED5"/>
    <w:rsid w:val="00C77009"/>
    <w:rsid w:val="00C851B9"/>
    <w:rsid w:val="00C87B6C"/>
    <w:rsid w:val="00C92774"/>
    <w:rsid w:val="00C966D4"/>
    <w:rsid w:val="00CA0CE3"/>
    <w:rsid w:val="00CB1A0A"/>
    <w:rsid w:val="00CB1AA6"/>
    <w:rsid w:val="00CC507A"/>
    <w:rsid w:val="00CD0524"/>
    <w:rsid w:val="00CD2F1D"/>
    <w:rsid w:val="00CD725C"/>
    <w:rsid w:val="00CE287B"/>
    <w:rsid w:val="00CE3A58"/>
    <w:rsid w:val="00CE50A0"/>
    <w:rsid w:val="00CF284A"/>
    <w:rsid w:val="00CF580D"/>
    <w:rsid w:val="00D05D9D"/>
    <w:rsid w:val="00D07E16"/>
    <w:rsid w:val="00D40043"/>
    <w:rsid w:val="00D40355"/>
    <w:rsid w:val="00D40A71"/>
    <w:rsid w:val="00D441D9"/>
    <w:rsid w:val="00D45997"/>
    <w:rsid w:val="00D53657"/>
    <w:rsid w:val="00D5461F"/>
    <w:rsid w:val="00D555DF"/>
    <w:rsid w:val="00D57DAA"/>
    <w:rsid w:val="00D642D4"/>
    <w:rsid w:val="00D646BE"/>
    <w:rsid w:val="00D70569"/>
    <w:rsid w:val="00D94C88"/>
    <w:rsid w:val="00D971B1"/>
    <w:rsid w:val="00DA1DFD"/>
    <w:rsid w:val="00DA56D4"/>
    <w:rsid w:val="00DA6D2D"/>
    <w:rsid w:val="00DB1D7D"/>
    <w:rsid w:val="00DD043C"/>
    <w:rsid w:val="00DD1BF8"/>
    <w:rsid w:val="00DD5309"/>
    <w:rsid w:val="00DE1920"/>
    <w:rsid w:val="00DF47CB"/>
    <w:rsid w:val="00E04160"/>
    <w:rsid w:val="00E120DB"/>
    <w:rsid w:val="00E21DF7"/>
    <w:rsid w:val="00E24982"/>
    <w:rsid w:val="00E57B75"/>
    <w:rsid w:val="00E61AF4"/>
    <w:rsid w:val="00E705E3"/>
    <w:rsid w:val="00E80192"/>
    <w:rsid w:val="00EA0236"/>
    <w:rsid w:val="00EA745D"/>
    <w:rsid w:val="00EB21D4"/>
    <w:rsid w:val="00EB2A0C"/>
    <w:rsid w:val="00EC192B"/>
    <w:rsid w:val="00ED1529"/>
    <w:rsid w:val="00ED4C48"/>
    <w:rsid w:val="00EE336F"/>
    <w:rsid w:val="00EE7CBA"/>
    <w:rsid w:val="00EF6283"/>
    <w:rsid w:val="00EF68A9"/>
    <w:rsid w:val="00F13873"/>
    <w:rsid w:val="00F3395B"/>
    <w:rsid w:val="00F41241"/>
    <w:rsid w:val="00F521E4"/>
    <w:rsid w:val="00F54269"/>
    <w:rsid w:val="00F73FE7"/>
    <w:rsid w:val="00F822FB"/>
    <w:rsid w:val="00F83970"/>
    <w:rsid w:val="00F87441"/>
    <w:rsid w:val="00F95893"/>
    <w:rsid w:val="00FA2EBF"/>
    <w:rsid w:val="00FA474E"/>
    <w:rsid w:val="00FE3121"/>
    <w:rsid w:val="00FE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2473"/>
  <w15:chartTrackingRefBased/>
  <w15:docId w15:val="{C70C77DE-2943-4A90-9F12-5D2E1247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2774"/>
    <w:rPr>
      <w:color w:val="0000FF"/>
      <w:u w:val="single"/>
    </w:rPr>
  </w:style>
  <w:style w:type="paragraph" w:styleId="Footer">
    <w:name w:val="footer"/>
    <w:basedOn w:val="Normal"/>
    <w:link w:val="FooterChar"/>
    <w:rsid w:val="00C92774"/>
    <w:pPr>
      <w:tabs>
        <w:tab w:val="center" w:pos="4320"/>
        <w:tab w:val="right" w:pos="8640"/>
      </w:tabs>
    </w:pPr>
  </w:style>
  <w:style w:type="character" w:customStyle="1" w:styleId="FooterChar">
    <w:name w:val="Footer Char"/>
    <w:basedOn w:val="DefaultParagraphFont"/>
    <w:link w:val="Footer"/>
    <w:rsid w:val="00C92774"/>
    <w:rPr>
      <w:rFonts w:ascii="Times New Roman" w:eastAsia="Times New Roman" w:hAnsi="Times New Roman" w:cs="Times New Roman"/>
      <w:sz w:val="24"/>
      <w:szCs w:val="24"/>
    </w:rPr>
  </w:style>
  <w:style w:type="paragraph" w:styleId="ListParagraph">
    <w:name w:val="List Paragraph"/>
    <w:basedOn w:val="Normal"/>
    <w:uiPriority w:val="34"/>
    <w:qFormat/>
    <w:rsid w:val="003B783C"/>
    <w:pPr>
      <w:spacing w:after="160" w:line="259" w:lineRule="auto"/>
      <w:ind w:left="720"/>
      <w:contextualSpacing/>
    </w:pPr>
    <w:rPr>
      <w:rFonts w:asciiTheme="minorHAnsi" w:eastAsiaTheme="minorHAnsi" w:hAnsiTheme="minorHAnsi" w:cstheme="minorBidi"/>
      <w:sz w:val="22"/>
      <w:szCs w:val="22"/>
      <w:lang w:val="en-IE"/>
    </w:rPr>
  </w:style>
  <w:style w:type="paragraph" w:styleId="BalloonText">
    <w:name w:val="Balloon Text"/>
    <w:basedOn w:val="Normal"/>
    <w:link w:val="BalloonTextChar"/>
    <w:uiPriority w:val="99"/>
    <w:semiHidden/>
    <w:unhideWhenUsed/>
    <w:rsid w:val="00E5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75"/>
    <w:rPr>
      <w:rFonts w:ascii="Segoe UI" w:eastAsia="Times New Roman" w:hAnsi="Segoe UI" w:cs="Segoe UI"/>
      <w:sz w:val="18"/>
      <w:szCs w:val="18"/>
    </w:rPr>
  </w:style>
  <w:style w:type="paragraph" w:styleId="Header">
    <w:name w:val="header"/>
    <w:basedOn w:val="Normal"/>
    <w:link w:val="HeaderChar"/>
    <w:uiPriority w:val="99"/>
    <w:unhideWhenUsed/>
    <w:rsid w:val="00242102"/>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242102"/>
    <w:rPr>
      <w:lang w:val="en-IE"/>
    </w:rPr>
  </w:style>
  <w:style w:type="table" w:styleId="TableGrid">
    <w:name w:val="Table Grid"/>
    <w:basedOn w:val="TableNormal"/>
    <w:uiPriority w:val="39"/>
    <w:rsid w:val="0024210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4291"/>
    <w:rPr>
      <w:color w:val="605E5C"/>
      <w:shd w:val="clear" w:color="auto" w:fill="E1DFDD"/>
    </w:rPr>
  </w:style>
  <w:style w:type="paragraph" w:styleId="NormalWeb">
    <w:name w:val="Normal (Web)"/>
    <w:basedOn w:val="Normal"/>
    <w:uiPriority w:val="99"/>
    <w:unhideWhenUsed/>
    <w:rsid w:val="00D642D4"/>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67106">
      <w:bodyDiv w:val="1"/>
      <w:marLeft w:val="0"/>
      <w:marRight w:val="0"/>
      <w:marTop w:val="0"/>
      <w:marBottom w:val="0"/>
      <w:divBdr>
        <w:top w:val="none" w:sz="0" w:space="0" w:color="auto"/>
        <w:left w:val="none" w:sz="0" w:space="0" w:color="auto"/>
        <w:bottom w:val="none" w:sz="0" w:space="0" w:color="auto"/>
        <w:right w:val="none" w:sz="0" w:space="0" w:color="auto"/>
      </w:divBdr>
    </w:div>
    <w:div w:id="1822428281">
      <w:bodyDiv w:val="1"/>
      <w:marLeft w:val="0"/>
      <w:marRight w:val="0"/>
      <w:marTop w:val="0"/>
      <w:marBottom w:val="0"/>
      <w:divBdr>
        <w:top w:val="none" w:sz="0" w:space="0" w:color="auto"/>
        <w:left w:val="none" w:sz="0" w:space="0" w:color="auto"/>
        <w:bottom w:val="none" w:sz="0" w:space="0" w:color="auto"/>
        <w:right w:val="none" w:sz="0" w:space="0" w:color="auto"/>
      </w:divBdr>
    </w:div>
    <w:div w:id="21285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belvedereyouthclub.ie" TargetMode="External"/><Relationship Id="rId3" Type="http://schemas.openxmlformats.org/officeDocument/2006/relationships/settings" Target="settings.xml"/><Relationship Id="rId7" Type="http://schemas.openxmlformats.org/officeDocument/2006/relationships/hyperlink" Target="mailto:careers@belvedereyouthclub.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Jenny Courtney</cp:lastModifiedBy>
  <cp:revision>90</cp:revision>
  <cp:lastPrinted>2019-09-19T11:12:00Z</cp:lastPrinted>
  <dcterms:created xsi:type="dcterms:W3CDTF">2024-03-12T08:23:00Z</dcterms:created>
  <dcterms:modified xsi:type="dcterms:W3CDTF">2024-04-08T08:30:00Z</dcterms:modified>
</cp:coreProperties>
</file>