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9BA" w:rsidRPr="00C169BA" w:rsidRDefault="00C169BA" w:rsidP="00C169BA">
      <w:pPr>
        <w:rPr>
          <w:rFonts w:ascii="Century Gothic" w:hAnsi="Century Gothic"/>
          <w:sz w:val="20"/>
          <w:szCs w:val="20"/>
        </w:rPr>
      </w:pPr>
    </w:p>
    <w:p w:rsidR="00C169BA" w:rsidRPr="00C169BA" w:rsidRDefault="00C169BA" w:rsidP="00C169BA">
      <w:pPr>
        <w:pStyle w:val="Heading1"/>
      </w:pPr>
      <w:r>
        <w:t>Tivoli Training Centre is Recruiting an ADULT PROJECT Worker</w:t>
      </w:r>
    </w:p>
    <w:p w:rsidR="00C169BA" w:rsidRPr="00C169BA" w:rsidRDefault="00C169BA" w:rsidP="00C169BA">
      <w:pPr>
        <w:rPr>
          <w:rFonts w:ascii="Century Gothic" w:hAnsi="Century Gothic"/>
          <w:sz w:val="20"/>
          <w:szCs w:val="20"/>
        </w:rPr>
      </w:pPr>
    </w:p>
    <w:p w:rsidR="0036065B" w:rsidRDefault="006521AB" w:rsidP="001263EE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The T</w:t>
      </w:r>
      <w:r w:rsidR="00C169BA">
        <w:rPr>
          <w:rFonts w:ascii="Century Gothic" w:hAnsi="Century Gothic"/>
          <w:sz w:val="20"/>
          <w:szCs w:val="20"/>
        </w:rPr>
        <w:t xml:space="preserve">ivoli Training </w:t>
      </w:r>
      <w:r w:rsidR="00F64C0C">
        <w:rPr>
          <w:rFonts w:ascii="Century Gothic" w:hAnsi="Century Gothic"/>
          <w:sz w:val="20"/>
          <w:szCs w:val="20"/>
        </w:rPr>
        <w:t xml:space="preserve">Centre </w:t>
      </w:r>
      <w:r w:rsidR="00F64C0C" w:rsidRPr="00C169BA">
        <w:rPr>
          <w:rFonts w:ascii="Century Gothic" w:hAnsi="Century Gothic"/>
          <w:sz w:val="20"/>
          <w:szCs w:val="20"/>
        </w:rPr>
        <w:t>is</w:t>
      </w:r>
      <w:r w:rsidR="00C169BA" w:rsidRPr="00C169BA">
        <w:rPr>
          <w:rFonts w:ascii="Century Gothic" w:hAnsi="Century Gothic"/>
          <w:sz w:val="20"/>
          <w:szCs w:val="20"/>
        </w:rPr>
        <w:t xml:space="preserve"> a</w:t>
      </w:r>
      <w:r w:rsidR="0036065B">
        <w:rPr>
          <w:rFonts w:ascii="Century Gothic" w:hAnsi="Century Gothic"/>
          <w:sz w:val="20"/>
          <w:szCs w:val="20"/>
        </w:rPr>
        <w:t xml:space="preserve"> Probation Service Sponsored</w:t>
      </w:r>
      <w:r w:rsidR="00C169BA" w:rsidRPr="00C169BA">
        <w:rPr>
          <w:rFonts w:ascii="Century Gothic" w:hAnsi="Century Gothic"/>
          <w:sz w:val="20"/>
          <w:szCs w:val="20"/>
        </w:rPr>
        <w:t xml:space="preserve"> communit</w:t>
      </w:r>
      <w:r>
        <w:rPr>
          <w:rFonts w:ascii="Century Gothic" w:hAnsi="Century Gothic"/>
          <w:sz w:val="20"/>
          <w:szCs w:val="20"/>
        </w:rPr>
        <w:t xml:space="preserve">y based organisation </w:t>
      </w:r>
      <w:r w:rsidR="0036065B">
        <w:rPr>
          <w:rFonts w:ascii="Century Gothic" w:hAnsi="Century Gothic"/>
          <w:sz w:val="20"/>
          <w:szCs w:val="20"/>
        </w:rPr>
        <w:t xml:space="preserve">(CBO) </w:t>
      </w:r>
      <w:r>
        <w:rPr>
          <w:rFonts w:ascii="Century Gothic" w:hAnsi="Century Gothic"/>
          <w:sz w:val="20"/>
          <w:szCs w:val="20"/>
        </w:rPr>
        <w:t xml:space="preserve">located in Dun Laoghaire, Co. Dublin. </w:t>
      </w:r>
      <w:r w:rsidR="00C169BA" w:rsidRPr="00C169BA">
        <w:rPr>
          <w:rFonts w:ascii="Century Gothic" w:hAnsi="Century Gothic"/>
          <w:sz w:val="20"/>
          <w:szCs w:val="20"/>
        </w:rPr>
        <w:t xml:space="preserve"> </w:t>
      </w:r>
    </w:p>
    <w:p w:rsidR="006521AB" w:rsidRDefault="00C169BA" w:rsidP="001263EE">
      <w:pPr>
        <w:jc w:val="both"/>
        <w:rPr>
          <w:rFonts w:ascii="Century Gothic" w:hAnsi="Century Gothic"/>
          <w:sz w:val="20"/>
          <w:szCs w:val="20"/>
        </w:rPr>
      </w:pPr>
      <w:r w:rsidRPr="00C169BA">
        <w:rPr>
          <w:rFonts w:ascii="Century Gothic" w:hAnsi="Century Gothic"/>
          <w:sz w:val="20"/>
          <w:szCs w:val="20"/>
        </w:rPr>
        <w:t>The p</w:t>
      </w:r>
      <w:r w:rsidR="006521AB">
        <w:rPr>
          <w:rFonts w:ascii="Century Gothic" w:hAnsi="Century Gothic"/>
          <w:sz w:val="20"/>
          <w:szCs w:val="20"/>
        </w:rPr>
        <w:t>roject works with adults</w:t>
      </w:r>
      <w:r w:rsidR="0036065B">
        <w:rPr>
          <w:rFonts w:ascii="Century Gothic" w:hAnsi="Century Gothic"/>
          <w:sz w:val="20"/>
          <w:szCs w:val="20"/>
        </w:rPr>
        <w:t xml:space="preserve"> and youth </w:t>
      </w:r>
      <w:r w:rsidR="006521AB">
        <w:rPr>
          <w:rFonts w:ascii="Century Gothic" w:hAnsi="Century Gothic"/>
          <w:sz w:val="20"/>
          <w:szCs w:val="20"/>
        </w:rPr>
        <w:t>clients referred by the Probation service.</w:t>
      </w:r>
    </w:p>
    <w:p w:rsidR="00BC0048" w:rsidRDefault="00C169BA" w:rsidP="001263EE">
      <w:pPr>
        <w:jc w:val="both"/>
        <w:rPr>
          <w:rFonts w:ascii="Century Gothic" w:hAnsi="Century Gothic"/>
          <w:sz w:val="20"/>
          <w:szCs w:val="20"/>
        </w:rPr>
      </w:pPr>
      <w:r w:rsidRPr="00C169BA">
        <w:rPr>
          <w:rFonts w:ascii="Century Gothic" w:hAnsi="Century Gothic"/>
          <w:sz w:val="20"/>
          <w:szCs w:val="20"/>
        </w:rPr>
        <w:t xml:space="preserve">The </w:t>
      </w:r>
      <w:r w:rsidR="006521AB">
        <w:rPr>
          <w:rFonts w:ascii="Century Gothic" w:hAnsi="Century Gothic"/>
          <w:sz w:val="20"/>
          <w:szCs w:val="20"/>
        </w:rPr>
        <w:t xml:space="preserve">core aim of our programme is to </w:t>
      </w:r>
      <w:r w:rsidR="001263EE">
        <w:rPr>
          <w:rFonts w:ascii="Century Gothic" w:hAnsi="Century Gothic"/>
          <w:sz w:val="20"/>
          <w:szCs w:val="20"/>
        </w:rPr>
        <w:t xml:space="preserve">address the </w:t>
      </w:r>
      <w:r w:rsidRPr="00C169BA">
        <w:rPr>
          <w:rFonts w:ascii="Century Gothic" w:hAnsi="Century Gothic"/>
          <w:sz w:val="20"/>
          <w:szCs w:val="20"/>
        </w:rPr>
        <w:t>many systemic barriers to</w:t>
      </w:r>
      <w:r w:rsidR="006521AB">
        <w:rPr>
          <w:rFonts w:ascii="Century Gothic" w:hAnsi="Century Gothic"/>
          <w:sz w:val="20"/>
          <w:szCs w:val="20"/>
        </w:rPr>
        <w:t xml:space="preserve"> further adult education and employment for our clients by </w:t>
      </w:r>
      <w:r w:rsidRPr="00C169BA">
        <w:rPr>
          <w:rFonts w:ascii="Century Gothic" w:hAnsi="Century Gothic"/>
          <w:sz w:val="20"/>
          <w:szCs w:val="20"/>
        </w:rPr>
        <w:t xml:space="preserve">offering a wide range of </w:t>
      </w:r>
      <w:r w:rsidR="001263EE">
        <w:rPr>
          <w:rFonts w:ascii="Century Gothic" w:hAnsi="Century Gothic"/>
          <w:sz w:val="20"/>
          <w:szCs w:val="20"/>
        </w:rPr>
        <w:t xml:space="preserve">holistic </w:t>
      </w:r>
      <w:r w:rsidRPr="00C169BA">
        <w:rPr>
          <w:rFonts w:ascii="Century Gothic" w:hAnsi="Century Gothic"/>
          <w:sz w:val="20"/>
          <w:szCs w:val="20"/>
        </w:rPr>
        <w:t>education, tra</w:t>
      </w:r>
      <w:r w:rsidR="00D24CAB">
        <w:rPr>
          <w:rFonts w:ascii="Century Gothic" w:hAnsi="Century Gothic"/>
          <w:sz w:val="20"/>
          <w:szCs w:val="20"/>
        </w:rPr>
        <w:t xml:space="preserve">ining and skills based courses. </w:t>
      </w:r>
      <w:r w:rsidRPr="00C169BA">
        <w:rPr>
          <w:rFonts w:ascii="Century Gothic" w:hAnsi="Century Gothic"/>
          <w:sz w:val="20"/>
          <w:szCs w:val="20"/>
        </w:rPr>
        <w:t xml:space="preserve">In conjunction with these courses, we </w:t>
      </w:r>
      <w:r w:rsidR="006521AB">
        <w:rPr>
          <w:rFonts w:ascii="Century Gothic" w:hAnsi="Century Gothic"/>
          <w:sz w:val="20"/>
          <w:szCs w:val="20"/>
        </w:rPr>
        <w:t xml:space="preserve">also address the causal factors </w:t>
      </w:r>
      <w:r w:rsidRPr="00C169BA">
        <w:rPr>
          <w:rFonts w:ascii="Century Gothic" w:hAnsi="Century Gothic"/>
          <w:sz w:val="20"/>
          <w:szCs w:val="20"/>
        </w:rPr>
        <w:t xml:space="preserve">for </w:t>
      </w:r>
      <w:r w:rsidR="006521AB" w:rsidRPr="00C169BA">
        <w:rPr>
          <w:rFonts w:ascii="Century Gothic" w:hAnsi="Century Gothic"/>
          <w:sz w:val="20"/>
          <w:szCs w:val="20"/>
        </w:rPr>
        <w:t xml:space="preserve">their </w:t>
      </w:r>
      <w:r w:rsidR="006521AB">
        <w:rPr>
          <w:rFonts w:ascii="Century Gothic" w:hAnsi="Century Gothic"/>
          <w:sz w:val="20"/>
          <w:szCs w:val="20"/>
        </w:rPr>
        <w:t>referral to the centre</w:t>
      </w:r>
      <w:r w:rsidRPr="00C169BA">
        <w:rPr>
          <w:rFonts w:ascii="Century Gothic" w:hAnsi="Century Gothic"/>
          <w:sz w:val="20"/>
          <w:szCs w:val="20"/>
        </w:rPr>
        <w:t xml:space="preserve"> thr</w:t>
      </w:r>
      <w:r w:rsidR="006521AB">
        <w:rPr>
          <w:rFonts w:ascii="Century Gothic" w:hAnsi="Century Gothic"/>
          <w:sz w:val="20"/>
          <w:szCs w:val="20"/>
        </w:rPr>
        <w:t xml:space="preserve">ough the use of evidence based, </w:t>
      </w:r>
      <w:r w:rsidRPr="00C169BA">
        <w:rPr>
          <w:rFonts w:ascii="Century Gothic" w:hAnsi="Century Gothic"/>
          <w:sz w:val="20"/>
          <w:szCs w:val="20"/>
        </w:rPr>
        <w:t>targeted i</w:t>
      </w:r>
      <w:r w:rsidR="001263EE">
        <w:rPr>
          <w:rFonts w:ascii="Century Gothic" w:hAnsi="Century Gothic"/>
          <w:sz w:val="20"/>
          <w:szCs w:val="20"/>
        </w:rPr>
        <w:t xml:space="preserve">ndividual and group intervention </w:t>
      </w:r>
      <w:r w:rsidRPr="00C169BA">
        <w:rPr>
          <w:rFonts w:ascii="Century Gothic" w:hAnsi="Century Gothic"/>
          <w:sz w:val="20"/>
          <w:szCs w:val="20"/>
        </w:rPr>
        <w:t xml:space="preserve">programmes. </w:t>
      </w:r>
    </w:p>
    <w:p w:rsidR="00C169BA" w:rsidRPr="00C169BA" w:rsidRDefault="00C169BA" w:rsidP="001263EE">
      <w:pPr>
        <w:jc w:val="both"/>
        <w:rPr>
          <w:rFonts w:ascii="Century Gothic" w:hAnsi="Century Gothic"/>
          <w:sz w:val="20"/>
          <w:szCs w:val="20"/>
        </w:rPr>
      </w:pPr>
      <w:r w:rsidRPr="00C169BA">
        <w:rPr>
          <w:rFonts w:ascii="Century Gothic" w:hAnsi="Century Gothic"/>
          <w:sz w:val="20"/>
          <w:szCs w:val="20"/>
        </w:rPr>
        <w:t>The d</w:t>
      </w:r>
      <w:r w:rsidR="006521AB">
        <w:rPr>
          <w:rFonts w:ascii="Century Gothic" w:hAnsi="Century Gothic"/>
          <w:sz w:val="20"/>
          <w:szCs w:val="20"/>
        </w:rPr>
        <w:t xml:space="preserve">esired outcome of this combined </w:t>
      </w:r>
      <w:r w:rsidRPr="00C169BA">
        <w:rPr>
          <w:rFonts w:ascii="Century Gothic" w:hAnsi="Century Gothic"/>
          <w:sz w:val="20"/>
          <w:szCs w:val="20"/>
        </w:rPr>
        <w:t>approach is to create</w:t>
      </w:r>
      <w:r w:rsidR="0036065B">
        <w:rPr>
          <w:rFonts w:ascii="Century Gothic" w:hAnsi="Century Gothic"/>
          <w:sz w:val="20"/>
          <w:szCs w:val="20"/>
        </w:rPr>
        <w:t xml:space="preserve"> an opportunity to encourage</w:t>
      </w:r>
      <w:r w:rsidRPr="00C169BA">
        <w:rPr>
          <w:rFonts w:ascii="Century Gothic" w:hAnsi="Century Gothic"/>
          <w:sz w:val="20"/>
          <w:szCs w:val="20"/>
        </w:rPr>
        <w:t xml:space="preserve"> active citizens</w:t>
      </w:r>
      <w:r w:rsidR="0036065B">
        <w:rPr>
          <w:rFonts w:ascii="Century Gothic" w:hAnsi="Century Gothic"/>
          <w:sz w:val="20"/>
          <w:szCs w:val="20"/>
        </w:rPr>
        <w:t>hip and</w:t>
      </w:r>
      <w:r w:rsidR="006521AB">
        <w:rPr>
          <w:rFonts w:ascii="Century Gothic" w:hAnsi="Century Gothic"/>
          <w:sz w:val="20"/>
          <w:szCs w:val="20"/>
        </w:rPr>
        <w:t xml:space="preserve"> to </w:t>
      </w:r>
      <w:r w:rsidR="0036065B">
        <w:rPr>
          <w:rFonts w:ascii="Century Gothic" w:hAnsi="Century Gothic"/>
          <w:sz w:val="20"/>
          <w:szCs w:val="20"/>
        </w:rPr>
        <w:t>contribute positively to the community</w:t>
      </w:r>
      <w:r w:rsidRPr="00C169BA">
        <w:rPr>
          <w:rFonts w:ascii="Century Gothic" w:hAnsi="Century Gothic"/>
          <w:sz w:val="20"/>
          <w:szCs w:val="20"/>
        </w:rPr>
        <w:t>.</w:t>
      </w:r>
    </w:p>
    <w:p w:rsidR="00C169BA" w:rsidRPr="00C169BA" w:rsidRDefault="00C169BA" w:rsidP="001263EE">
      <w:pPr>
        <w:jc w:val="both"/>
        <w:rPr>
          <w:rFonts w:ascii="Century Gothic" w:hAnsi="Century Gothic"/>
          <w:sz w:val="20"/>
          <w:szCs w:val="20"/>
        </w:rPr>
      </w:pPr>
      <w:r w:rsidRPr="00C169BA">
        <w:rPr>
          <w:rFonts w:ascii="Century Gothic" w:hAnsi="Century Gothic"/>
          <w:sz w:val="20"/>
          <w:szCs w:val="20"/>
        </w:rPr>
        <w:t>T</w:t>
      </w:r>
      <w:r w:rsidR="006521AB">
        <w:rPr>
          <w:rFonts w:ascii="Century Gothic" w:hAnsi="Century Gothic"/>
          <w:sz w:val="20"/>
          <w:szCs w:val="20"/>
        </w:rPr>
        <w:t xml:space="preserve">he successful candidate will be </w:t>
      </w:r>
      <w:r w:rsidRPr="00C169BA">
        <w:rPr>
          <w:rFonts w:ascii="Century Gothic" w:hAnsi="Century Gothic"/>
          <w:sz w:val="20"/>
          <w:szCs w:val="20"/>
        </w:rPr>
        <w:t>joining an organisation tha</w:t>
      </w:r>
      <w:r w:rsidR="006521AB">
        <w:rPr>
          <w:rFonts w:ascii="Century Gothic" w:hAnsi="Century Gothic"/>
          <w:sz w:val="20"/>
          <w:szCs w:val="20"/>
        </w:rPr>
        <w:t>t is actively exploring and developing appropriate and sustainable programmes to promote active</w:t>
      </w:r>
      <w:r w:rsidR="00BC0048">
        <w:rPr>
          <w:rFonts w:ascii="Century Gothic" w:hAnsi="Century Gothic"/>
          <w:sz w:val="20"/>
          <w:szCs w:val="20"/>
        </w:rPr>
        <w:t xml:space="preserve"> citizenship, rehabilitation</w:t>
      </w:r>
      <w:r w:rsidR="00F64C0C">
        <w:rPr>
          <w:rFonts w:ascii="Century Gothic" w:hAnsi="Century Gothic"/>
          <w:sz w:val="20"/>
          <w:szCs w:val="20"/>
        </w:rPr>
        <w:t xml:space="preserve"> capital</w:t>
      </w:r>
      <w:r w:rsidR="006521AB">
        <w:rPr>
          <w:rFonts w:ascii="Century Gothic" w:hAnsi="Century Gothic"/>
          <w:sz w:val="20"/>
          <w:szCs w:val="20"/>
        </w:rPr>
        <w:t xml:space="preserve"> </w:t>
      </w:r>
      <w:r w:rsidR="00BC0048">
        <w:rPr>
          <w:rFonts w:ascii="Century Gothic" w:hAnsi="Century Gothic"/>
          <w:sz w:val="20"/>
          <w:szCs w:val="20"/>
        </w:rPr>
        <w:t xml:space="preserve">and </w:t>
      </w:r>
      <w:r w:rsidRPr="00C169BA">
        <w:rPr>
          <w:rFonts w:ascii="Century Gothic" w:hAnsi="Century Gothic"/>
          <w:sz w:val="20"/>
          <w:szCs w:val="20"/>
        </w:rPr>
        <w:t>susta</w:t>
      </w:r>
      <w:r w:rsidR="00F64C0C">
        <w:rPr>
          <w:rFonts w:ascii="Century Gothic" w:hAnsi="Century Gothic"/>
          <w:sz w:val="20"/>
          <w:szCs w:val="20"/>
        </w:rPr>
        <w:t>inable change for participants of the programme.</w:t>
      </w:r>
    </w:p>
    <w:p w:rsidR="00C169BA" w:rsidRPr="00C169BA" w:rsidRDefault="00C169BA" w:rsidP="00C169BA">
      <w:pPr>
        <w:rPr>
          <w:rFonts w:ascii="Century Gothic" w:hAnsi="Century Gothic"/>
          <w:sz w:val="20"/>
          <w:szCs w:val="20"/>
        </w:rPr>
      </w:pPr>
    </w:p>
    <w:p w:rsidR="00BC0048" w:rsidRPr="00BC0048" w:rsidRDefault="00E93DC7" w:rsidP="001263EE">
      <w:pPr>
        <w:pStyle w:val="Heading1"/>
      </w:pPr>
      <w:r>
        <w:t xml:space="preserve">Job Description &amp; </w:t>
      </w:r>
      <w:r w:rsidR="00BC0048">
        <w:t xml:space="preserve">Role of the </w:t>
      </w:r>
      <w:r w:rsidR="00D24CAB">
        <w:t xml:space="preserve">(Adult) </w:t>
      </w:r>
      <w:r w:rsidR="00BC0048">
        <w:t>Project Worker</w:t>
      </w:r>
    </w:p>
    <w:p w:rsidR="00C169BA" w:rsidRDefault="00BC0048" w:rsidP="001263EE">
      <w:pPr>
        <w:pStyle w:val="Heading4"/>
      </w:pPr>
      <w:r>
        <w:t xml:space="preserve">The </w:t>
      </w:r>
      <w:r w:rsidR="00C169BA" w:rsidRPr="00C169BA">
        <w:t xml:space="preserve">duties </w:t>
      </w:r>
      <w:r>
        <w:t xml:space="preserve">of the Adult Project Worker </w:t>
      </w:r>
      <w:r w:rsidR="00C169BA" w:rsidRPr="00C169BA">
        <w:t>would include</w:t>
      </w:r>
      <w:r w:rsidR="00D24CAB">
        <w:t>,</w:t>
      </w:r>
      <w:r w:rsidR="00732619">
        <w:t xml:space="preserve"> but </w:t>
      </w:r>
      <w:r w:rsidR="00D24CAB">
        <w:t xml:space="preserve">are </w:t>
      </w:r>
      <w:r w:rsidR="00732619">
        <w:t>not limited to:</w:t>
      </w:r>
    </w:p>
    <w:p w:rsidR="00732619" w:rsidRPr="00732619" w:rsidRDefault="00732619" w:rsidP="00732619"/>
    <w:p w:rsidR="00732619" w:rsidRDefault="00E93DC7" w:rsidP="00732619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Daily s</w:t>
      </w:r>
      <w:r w:rsidR="00732619">
        <w:rPr>
          <w:rFonts w:ascii="Century Gothic" w:hAnsi="Century Gothic"/>
          <w:sz w:val="20"/>
          <w:szCs w:val="20"/>
        </w:rPr>
        <w:t>upervision and training of</w:t>
      </w:r>
      <w:r w:rsidR="00D24CAB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(</w:t>
      </w:r>
      <w:r w:rsidR="00D24CAB">
        <w:rPr>
          <w:rFonts w:ascii="Century Gothic" w:hAnsi="Century Gothic"/>
          <w:sz w:val="20"/>
          <w:szCs w:val="20"/>
        </w:rPr>
        <w:t>Adult</w:t>
      </w:r>
      <w:r w:rsidR="00732619">
        <w:rPr>
          <w:rFonts w:ascii="Century Gothic" w:hAnsi="Century Gothic"/>
          <w:sz w:val="20"/>
          <w:szCs w:val="20"/>
        </w:rPr>
        <w:t xml:space="preserve"> Tivoli</w:t>
      </w:r>
      <w:r>
        <w:rPr>
          <w:rFonts w:ascii="Century Gothic" w:hAnsi="Century Gothic"/>
          <w:sz w:val="20"/>
          <w:szCs w:val="20"/>
        </w:rPr>
        <w:t>)</w:t>
      </w:r>
      <w:r w:rsidR="00732619">
        <w:rPr>
          <w:rFonts w:ascii="Century Gothic" w:hAnsi="Century Gothic"/>
          <w:sz w:val="20"/>
          <w:szCs w:val="20"/>
        </w:rPr>
        <w:t xml:space="preserve"> Training Centre Participants</w:t>
      </w:r>
      <w:r w:rsidR="00C169BA" w:rsidRPr="001263EE">
        <w:rPr>
          <w:rFonts w:ascii="Century Gothic" w:hAnsi="Century Gothic"/>
          <w:sz w:val="20"/>
          <w:szCs w:val="20"/>
        </w:rPr>
        <w:t xml:space="preserve"> </w:t>
      </w:r>
    </w:p>
    <w:p w:rsidR="00C169BA" w:rsidRPr="001263EE" w:rsidRDefault="00C169BA" w:rsidP="00732619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 w:val="20"/>
          <w:szCs w:val="20"/>
        </w:rPr>
      </w:pPr>
      <w:r w:rsidRPr="001263EE">
        <w:rPr>
          <w:rFonts w:ascii="Century Gothic" w:hAnsi="Century Gothic"/>
          <w:sz w:val="20"/>
          <w:szCs w:val="20"/>
        </w:rPr>
        <w:t>Carrying out initial and comprehensi</w:t>
      </w:r>
      <w:r w:rsidR="001263EE" w:rsidRPr="001263EE">
        <w:rPr>
          <w:rFonts w:ascii="Century Gothic" w:hAnsi="Century Gothic"/>
          <w:sz w:val="20"/>
          <w:szCs w:val="20"/>
        </w:rPr>
        <w:t xml:space="preserve">ve needs assessments with their </w:t>
      </w:r>
      <w:r w:rsidRPr="001263EE">
        <w:rPr>
          <w:rFonts w:ascii="Century Gothic" w:hAnsi="Century Gothic"/>
          <w:sz w:val="20"/>
          <w:szCs w:val="20"/>
        </w:rPr>
        <w:t>assigned clients</w:t>
      </w:r>
    </w:p>
    <w:p w:rsidR="00C169BA" w:rsidRPr="001263EE" w:rsidRDefault="00C169BA" w:rsidP="00732619">
      <w:pPr>
        <w:pStyle w:val="ListParagraph"/>
        <w:numPr>
          <w:ilvl w:val="1"/>
          <w:numId w:val="1"/>
        </w:numPr>
        <w:spacing w:line="360" w:lineRule="auto"/>
        <w:rPr>
          <w:rFonts w:ascii="Century Gothic" w:hAnsi="Century Gothic"/>
          <w:sz w:val="20"/>
          <w:szCs w:val="20"/>
        </w:rPr>
      </w:pPr>
      <w:r w:rsidRPr="001263EE">
        <w:rPr>
          <w:rFonts w:ascii="Century Gothic" w:hAnsi="Century Gothic"/>
          <w:sz w:val="20"/>
          <w:szCs w:val="20"/>
        </w:rPr>
        <w:t>From these assessments, supporting the implementation of a case</w:t>
      </w:r>
    </w:p>
    <w:p w:rsidR="00C169BA" w:rsidRPr="001263EE" w:rsidRDefault="00732619" w:rsidP="00732619">
      <w:pPr>
        <w:pStyle w:val="ListParagraph"/>
        <w:spacing w:line="360" w:lineRule="auto"/>
        <w:ind w:left="1440"/>
        <w:rPr>
          <w:rFonts w:ascii="Century Gothic" w:hAnsi="Century Gothic"/>
          <w:sz w:val="20"/>
          <w:szCs w:val="20"/>
        </w:rPr>
      </w:pPr>
      <w:r w:rsidRPr="001263EE">
        <w:rPr>
          <w:rFonts w:ascii="Century Gothic" w:hAnsi="Century Gothic"/>
          <w:sz w:val="20"/>
          <w:szCs w:val="20"/>
        </w:rPr>
        <w:t>Management</w:t>
      </w:r>
      <w:r w:rsidR="00C169BA" w:rsidRPr="001263EE">
        <w:rPr>
          <w:rFonts w:ascii="Century Gothic" w:hAnsi="Century Gothic"/>
          <w:sz w:val="20"/>
          <w:szCs w:val="20"/>
        </w:rPr>
        <w:t xml:space="preserve"> plan from which goals, objectives and actions are agreed</w:t>
      </w:r>
    </w:p>
    <w:p w:rsidR="001263EE" w:rsidRPr="001263EE" w:rsidRDefault="00732619" w:rsidP="00732619">
      <w:pPr>
        <w:pStyle w:val="ListParagraph"/>
        <w:spacing w:line="360" w:lineRule="auto"/>
        <w:ind w:left="1440"/>
        <w:rPr>
          <w:rFonts w:ascii="Century Gothic" w:hAnsi="Century Gothic"/>
          <w:sz w:val="20"/>
          <w:szCs w:val="20"/>
        </w:rPr>
      </w:pPr>
      <w:r w:rsidRPr="001263EE">
        <w:rPr>
          <w:rFonts w:ascii="Century Gothic" w:hAnsi="Century Gothic"/>
          <w:sz w:val="20"/>
          <w:szCs w:val="20"/>
        </w:rPr>
        <w:t>And</w:t>
      </w:r>
      <w:r w:rsidR="00C169BA" w:rsidRPr="001263EE">
        <w:rPr>
          <w:rFonts w:ascii="Century Gothic" w:hAnsi="Century Gothic"/>
          <w:sz w:val="20"/>
          <w:szCs w:val="20"/>
        </w:rPr>
        <w:t xml:space="preserve"> review</w:t>
      </w:r>
      <w:r w:rsidR="001263EE" w:rsidRPr="001263EE">
        <w:rPr>
          <w:rFonts w:ascii="Century Gothic" w:hAnsi="Century Gothic"/>
          <w:sz w:val="20"/>
          <w:szCs w:val="20"/>
        </w:rPr>
        <w:t>ed on a regular basis</w:t>
      </w:r>
      <w:r w:rsidR="00C169BA" w:rsidRPr="001263EE">
        <w:rPr>
          <w:rFonts w:ascii="Century Gothic" w:hAnsi="Century Gothic"/>
          <w:sz w:val="20"/>
          <w:szCs w:val="20"/>
        </w:rPr>
        <w:t xml:space="preserve"> </w:t>
      </w:r>
    </w:p>
    <w:p w:rsidR="00C169BA" w:rsidRPr="001263EE" w:rsidRDefault="00732619" w:rsidP="00732619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Working closely with other key stakeholders,</w:t>
      </w:r>
      <w:r w:rsidR="001263EE" w:rsidRPr="001263EE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including the Probation Service</w:t>
      </w:r>
      <w:r w:rsidR="001263EE" w:rsidRPr="001263EE">
        <w:rPr>
          <w:rFonts w:ascii="Century Gothic" w:hAnsi="Century Gothic"/>
          <w:sz w:val="20"/>
          <w:szCs w:val="20"/>
        </w:rPr>
        <w:t>, An Garda Síochána,</w:t>
      </w:r>
      <w:r>
        <w:rPr>
          <w:rFonts w:ascii="Century Gothic" w:hAnsi="Century Gothic"/>
          <w:sz w:val="20"/>
          <w:szCs w:val="20"/>
        </w:rPr>
        <w:t xml:space="preserve"> </w:t>
      </w:r>
      <w:r w:rsidR="001263EE" w:rsidRPr="001263EE">
        <w:rPr>
          <w:rFonts w:ascii="Century Gothic" w:hAnsi="Century Gothic"/>
          <w:sz w:val="20"/>
          <w:szCs w:val="20"/>
        </w:rPr>
        <w:t xml:space="preserve">TUSLA, DDLETB, and other agencies directly/indirectly involved in </w:t>
      </w:r>
      <w:r>
        <w:rPr>
          <w:rFonts w:ascii="Century Gothic" w:hAnsi="Century Gothic"/>
          <w:sz w:val="20"/>
          <w:szCs w:val="20"/>
        </w:rPr>
        <w:t xml:space="preserve">the </w:t>
      </w:r>
      <w:r w:rsidR="001263EE" w:rsidRPr="001263EE">
        <w:rPr>
          <w:rFonts w:ascii="Century Gothic" w:hAnsi="Century Gothic"/>
          <w:sz w:val="20"/>
          <w:szCs w:val="20"/>
        </w:rPr>
        <w:t>Case Management</w:t>
      </w:r>
      <w:r>
        <w:rPr>
          <w:rFonts w:ascii="Century Gothic" w:hAnsi="Century Gothic"/>
          <w:sz w:val="20"/>
          <w:szCs w:val="20"/>
        </w:rPr>
        <w:t xml:space="preserve"> process</w:t>
      </w:r>
    </w:p>
    <w:p w:rsidR="00C169BA" w:rsidRPr="001263EE" w:rsidRDefault="00C169BA" w:rsidP="00732619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 w:val="20"/>
          <w:szCs w:val="20"/>
        </w:rPr>
      </w:pPr>
      <w:r w:rsidRPr="001263EE">
        <w:rPr>
          <w:rFonts w:ascii="Century Gothic" w:hAnsi="Century Gothic"/>
          <w:sz w:val="20"/>
          <w:szCs w:val="20"/>
        </w:rPr>
        <w:t>Accurately recording all clie</w:t>
      </w:r>
      <w:r w:rsidR="001263EE" w:rsidRPr="001263EE">
        <w:rPr>
          <w:rFonts w:ascii="Century Gothic" w:hAnsi="Century Gothic"/>
          <w:sz w:val="20"/>
          <w:szCs w:val="20"/>
        </w:rPr>
        <w:t xml:space="preserve">nt interactions, care plans and </w:t>
      </w:r>
      <w:r w:rsidRPr="001263EE">
        <w:rPr>
          <w:rFonts w:ascii="Century Gothic" w:hAnsi="Century Gothic"/>
          <w:sz w:val="20"/>
          <w:szCs w:val="20"/>
        </w:rPr>
        <w:t>events on our client management system</w:t>
      </w:r>
    </w:p>
    <w:p w:rsidR="001263EE" w:rsidRPr="00D24CAB" w:rsidRDefault="00C169BA" w:rsidP="00D24CAB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 w:val="20"/>
          <w:szCs w:val="20"/>
        </w:rPr>
      </w:pPr>
      <w:r w:rsidRPr="001263EE">
        <w:rPr>
          <w:rFonts w:ascii="Century Gothic" w:hAnsi="Century Gothic"/>
          <w:sz w:val="20"/>
          <w:szCs w:val="20"/>
        </w:rPr>
        <w:t>Providing reports on client activity and progress to the full team</w:t>
      </w:r>
      <w:r w:rsidR="00D24CAB">
        <w:rPr>
          <w:rFonts w:ascii="Century Gothic" w:hAnsi="Century Gothic"/>
          <w:sz w:val="20"/>
          <w:szCs w:val="20"/>
        </w:rPr>
        <w:t xml:space="preserve"> </w:t>
      </w:r>
      <w:r w:rsidR="001263EE" w:rsidRPr="00D24CAB">
        <w:rPr>
          <w:rFonts w:ascii="Century Gothic" w:hAnsi="Century Gothic"/>
          <w:sz w:val="20"/>
          <w:szCs w:val="20"/>
        </w:rPr>
        <w:t>and line manager</w:t>
      </w:r>
    </w:p>
    <w:p w:rsidR="00C169BA" w:rsidRPr="001263EE" w:rsidRDefault="00C169BA" w:rsidP="00732619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 w:val="20"/>
          <w:szCs w:val="20"/>
        </w:rPr>
      </w:pPr>
      <w:r w:rsidRPr="001263EE">
        <w:rPr>
          <w:rFonts w:ascii="Century Gothic" w:hAnsi="Century Gothic"/>
          <w:sz w:val="20"/>
          <w:szCs w:val="20"/>
        </w:rPr>
        <w:t>Role model pro-social behaviour</w:t>
      </w:r>
    </w:p>
    <w:p w:rsidR="00C169BA" w:rsidRPr="00732619" w:rsidRDefault="00C169BA" w:rsidP="00732619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 w:val="20"/>
          <w:szCs w:val="20"/>
        </w:rPr>
      </w:pPr>
      <w:r w:rsidRPr="001263EE">
        <w:rPr>
          <w:rFonts w:ascii="Century Gothic" w:hAnsi="Century Gothic"/>
          <w:sz w:val="20"/>
          <w:szCs w:val="20"/>
        </w:rPr>
        <w:t>Liaising with external agencies on behalf of and with our clients</w:t>
      </w:r>
      <w:r w:rsidR="00732619">
        <w:rPr>
          <w:rFonts w:ascii="Century Gothic" w:hAnsi="Century Gothic"/>
          <w:sz w:val="20"/>
          <w:szCs w:val="20"/>
        </w:rPr>
        <w:t xml:space="preserve"> </w:t>
      </w:r>
      <w:r w:rsidRPr="00732619">
        <w:rPr>
          <w:rFonts w:ascii="Century Gothic" w:hAnsi="Century Gothic"/>
          <w:sz w:val="20"/>
          <w:szCs w:val="20"/>
        </w:rPr>
        <w:t>in order to progress their care plans</w:t>
      </w:r>
    </w:p>
    <w:p w:rsidR="001263EE" w:rsidRDefault="00C169BA" w:rsidP="00732619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 w:val="20"/>
          <w:szCs w:val="20"/>
        </w:rPr>
      </w:pPr>
      <w:r w:rsidRPr="001263EE">
        <w:rPr>
          <w:rFonts w:ascii="Century Gothic" w:hAnsi="Century Gothic"/>
          <w:sz w:val="20"/>
          <w:szCs w:val="20"/>
        </w:rPr>
        <w:t>Engaging with family members and others who could potentially</w:t>
      </w:r>
      <w:r w:rsidR="001263EE">
        <w:rPr>
          <w:rFonts w:ascii="Century Gothic" w:hAnsi="Century Gothic"/>
          <w:sz w:val="20"/>
          <w:szCs w:val="20"/>
        </w:rPr>
        <w:t xml:space="preserve"> </w:t>
      </w:r>
      <w:r w:rsidRPr="001263EE">
        <w:rPr>
          <w:rFonts w:ascii="Century Gothic" w:hAnsi="Century Gothic"/>
          <w:sz w:val="20"/>
          <w:szCs w:val="20"/>
        </w:rPr>
        <w:t>support our clients in the achievement of their care plans</w:t>
      </w:r>
    </w:p>
    <w:p w:rsidR="001263EE" w:rsidRDefault="00C169BA" w:rsidP="00732619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 w:val="20"/>
          <w:szCs w:val="20"/>
        </w:rPr>
      </w:pPr>
      <w:r w:rsidRPr="001263EE">
        <w:rPr>
          <w:rFonts w:ascii="Century Gothic" w:hAnsi="Century Gothic"/>
          <w:sz w:val="20"/>
          <w:szCs w:val="20"/>
        </w:rPr>
        <w:t>Work with each client to overcome their barriers to securing</w:t>
      </w:r>
      <w:r w:rsidR="001263EE">
        <w:rPr>
          <w:rFonts w:ascii="Century Gothic" w:hAnsi="Century Gothic"/>
          <w:sz w:val="20"/>
          <w:szCs w:val="20"/>
        </w:rPr>
        <w:t xml:space="preserve"> appropriate  </w:t>
      </w:r>
      <w:r w:rsidRPr="001263EE">
        <w:rPr>
          <w:rFonts w:ascii="Century Gothic" w:hAnsi="Century Gothic"/>
          <w:sz w:val="20"/>
          <w:szCs w:val="20"/>
        </w:rPr>
        <w:t>employment</w:t>
      </w:r>
      <w:r w:rsidR="001263EE">
        <w:rPr>
          <w:rFonts w:ascii="Century Gothic" w:hAnsi="Century Gothic"/>
          <w:sz w:val="20"/>
          <w:szCs w:val="20"/>
        </w:rPr>
        <w:t xml:space="preserve"> or further education opportunities</w:t>
      </w:r>
    </w:p>
    <w:p w:rsidR="001263EE" w:rsidRDefault="00C169BA" w:rsidP="00732619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 w:val="20"/>
          <w:szCs w:val="20"/>
        </w:rPr>
      </w:pPr>
      <w:r w:rsidRPr="001263EE">
        <w:rPr>
          <w:rFonts w:ascii="Century Gothic" w:hAnsi="Century Gothic"/>
          <w:sz w:val="20"/>
          <w:szCs w:val="20"/>
        </w:rPr>
        <w:lastRenderedPageBreak/>
        <w:t>Attending and participating in staff training sessions</w:t>
      </w:r>
      <w:r w:rsidR="001263EE" w:rsidRPr="001263EE">
        <w:rPr>
          <w:rFonts w:ascii="Century Gothic" w:hAnsi="Century Gothic"/>
          <w:sz w:val="20"/>
          <w:szCs w:val="20"/>
        </w:rPr>
        <w:t xml:space="preserve"> and supervision as necessary</w:t>
      </w:r>
    </w:p>
    <w:p w:rsidR="00C169BA" w:rsidRPr="001263EE" w:rsidRDefault="00C169BA" w:rsidP="00732619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 w:val="20"/>
          <w:szCs w:val="20"/>
        </w:rPr>
      </w:pPr>
      <w:r w:rsidRPr="001263EE">
        <w:rPr>
          <w:rFonts w:ascii="Century Gothic" w:hAnsi="Century Gothic"/>
          <w:sz w:val="20"/>
          <w:szCs w:val="20"/>
        </w:rPr>
        <w:t>Adhering to our internal policies and procedures and in line with</w:t>
      </w:r>
      <w:r w:rsidR="001263EE">
        <w:rPr>
          <w:rFonts w:ascii="Century Gothic" w:hAnsi="Century Gothic"/>
          <w:sz w:val="20"/>
          <w:szCs w:val="20"/>
        </w:rPr>
        <w:t xml:space="preserve"> </w:t>
      </w:r>
      <w:r w:rsidRPr="001263EE">
        <w:rPr>
          <w:rFonts w:ascii="Century Gothic" w:hAnsi="Century Gothic"/>
          <w:sz w:val="20"/>
          <w:szCs w:val="20"/>
        </w:rPr>
        <w:t xml:space="preserve">our overall </w:t>
      </w:r>
      <w:r w:rsidR="001263EE">
        <w:rPr>
          <w:rFonts w:ascii="Century Gothic" w:hAnsi="Century Gothic"/>
          <w:sz w:val="20"/>
          <w:szCs w:val="20"/>
        </w:rPr>
        <w:t xml:space="preserve">strategic </w:t>
      </w:r>
      <w:r w:rsidRPr="001263EE">
        <w:rPr>
          <w:rFonts w:ascii="Century Gothic" w:hAnsi="Century Gothic"/>
          <w:sz w:val="20"/>
          <w:szCs w:val="20"/>
        </w:rPr>
        <w:t>vision</w:t>
      </w:r>
    </w:p>
    <w:p w:rsidR="00C169BA" w:rsidRDefault="00732619" w:rsidP="00C169BA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The Project Worker will report</w:t>
      </w:r>
      <w:r w:rsidR="00C169BA" w:rsidRPr="001263EE">
        <w:rPr>
          <w:rFonts w:ascii="Century Gothic" w:hAnsi="Century Gothic"/>
          <w:b/>
          <w:sz w:val="20"/>
          <w:szCs w:val="20"/>
        </w:rPr>
        <w:t xml:space="preserve"> directly to the Manager of the project</w:t>
      </w:r>
    </w:p>
    <w:p w:rsidR="00E93DC7" w:rsidRDefault="00E93DC7" w:rsidP="00C169BA">
      <w:pPr>
        <w:rPr>
          <w:rFonts w:ascii="Century Gothic" w:hAnsi="Century Gothic"/>
          <w:b/>
          <w:sz w:val="20"/>
          <w:szCs w:val="20"/>
        </w:rPr>
      </w:pPr>
    </w:p>
    <w:p w:rsidR="00E93DC7" w:rsidRDefault="00E93DC7" w:rsidP="00E93DC7">
      <w:pPr>
        <w:pStyle w:val="Heading1"/>
        <w:rPr>
          <w:rFonts w:eastAsia="Calibri"/>
        </w:rPr>
      </w:pPr>
      <w:r w:rsidRPr="00E93DC7">
        <w:rPr>
          <w:rFonts w:eastAsia="Calibri"/>
        </w:rPr>
        <w:t>The Project Worker will be expected to:</w:t>
      </w:r>
    </w:p>
    <w:p w:rsidR="00E93DC7" w:rsidRPr="00E93DC7" w:rsidRDefault="00E93DC7" w:rsidP="00E93DC7"/>
    <w:p w:rsidR="00E93DC7" w:rsidRPr="00E93DC7" w:rsidRDefault="00E93DC7" w:rsidP="00E93DC7">
      <w:pPr>
        <w:numPr>
          <w:ilvl w:val="0"/>
          <w:numId w:val="3"/>
        </w:numPr>
        <w:spacing w:after="0" w:line="276" w:lineRule="auto"/>
        <w:contextualSpacing/>
        <w:rPr>
          <w:rFonts w:ascii="Century Gothic" w:eastAsia="Calibri" w:hAnsi="Century Gothic" w:cs="Times New Roman"/>
          <w:sz w:val="20"/>
          <w:szCs w:val="20"/>
        </w:rPr>
      </w:pPr>
      <w:r>
        <w:rPr>
          <w:rFonts w:ascii="Century Gothic" w:eastAsia="Calibri" w:hAnsi="Century Gothic" w:cs="Times New Roman"/>
          <w:sz w:val="20"/>
          <w:szCs w:val="20"/>
        </w:rPr>
        <w:t>P</w:t>
      </w:r>
      <w:r w:rsidRPr="00E93DC7">
        <w:rPr>
          <w:rFonts w:ascii="Century Gothic" w:eastAsia="Calibri" w:hAnsi="Century Gothic" w:cs="Times New Roman"/>
          <w:sz w:val="20"/>
          <w:szCs w:val="20"/>
        </w:rPr>
        <w:t>romote the vision, values and mission of Tivoli Training Centre</w:t>
      </w:r>
    </w:p>
    <w:p w:rsidR="00E93DC7" w:rsidRPr="00E93DC7" w:rsidRDefault="00E93DC7" w:rsidP="00E93DC7">
      <w:pPr>
        <w:numPr>
          <w:ilvl w:val="0"/>
          <w:numId w:val="3"/>
        </w:numPr>
        <w:spacing w:after="0" w:line="276" w:lineRule="auto"/>
        <w:contextualSpacing/>
        <w:rPr>
          <w:rFonts w:ascii="Century Gothic" w:eastAsia="Calibri" w:hAnsi="Century Gothic" w:cs="Times New Roman"/>
          <w:sz w:val="20"/>
          <w:szCs w:val="20"/>
        </w:rPr>
      </w:pPr>
      <w:r>
        <w:rPr>
          <w:rFonts w:ascii="Century Gothic" w:eastAsia="Calibri" w:hAnsi="Century Gothic" w:cs="Times New Roman"/>
          <w:sz w:val="20"/>
          <w:szCs w:val="20"/>
        </w:rPr>
        <w:t>R</w:t>
      </w:r>
      <w:r w:rsidRPr="00E93DC7">
        <w:rPr>
          <w:rFonts w:ascii="Century Gothic" w:eastAsia="Calibri" w:hAnsi="Century Gothic" w:cs="Times New Roman"/>
          <w:sz w:val="20"/>
          <w:szCs w:val="20"/>
        </w:rPr>
        <w:t>epresent Tivoli Training Centre at meetings, conferences, seminars and other events relevant to the position</w:t>
      </w:r>
    </w:p>
    <w:p w:rsidR="00E93DC7" w:rsidRPr="00E93DC7" w:rsidRDefault="00E93DC7" w:rsidP="00E93DC7">
      <w:pPr>
        <w:numPr>
          <w:ilvl w:val="0"/>
          <w:numId w:val="3"/>
        </w:numPr>
        <w:spacing w:after="0" w:line="276" w:lineRule="auto"/>
        <w:contextualSpacing/>
        <w:rPr>
          <w:rFonts w:ascii="Century Gothic" w:eastAsia="Calibri" w:hAnsi="Century Gothic" w:cs="Times New Roman"/>
          <w:sz w:val="20"/>
          <w:szCs w:val="20"/>
        </w:rPr>
      </w:pPr>
      <w:r>
        <w:rPr>
          <w:rFonts w:ascii="Century Gothic" w:eastAsia="Calibri" w:hAnsi="Century Gothic" w:cs="Times New Roman"/>
          <w:sz w:val="20"/>
          <w:szCs w:val="20"/>
        </w:rPr>
        <w:t>M</w:t>
      </w:r>
      <w:r w:rsidRPr="00E93DC7">
        <w:rPr>
          <w:rFonts w:ascii="Century Gothic" w:eastAsia="Calibri" w:hAnsi="Century Gothic" w:cs="Times New Roman"/>
          <w:sz w:val="20"/>
          <w:szCs w:val="20"/>
        </w:rPr>
        <w:t>aintain confidentiality on all matters relating to service users, ex-service users and Tivoli Training Centre business</w:t>
      </w:r>
    </w:p>
    <w:p w:rsidR="00E93DC7" w:rsidRPr="00E93DC7" w:rsidRDefault="00E93DC7" w:rsidP="00E93DC7">
      <w:pPr>
        <w:numPr>
          <w:ilvl w:val="0"/>
          <w:numId w:val="3"/>
        </w:numPr>
        <w:spacing w:after="0" w:line="276" w:lineRule="auto"/>
        <w:contextualSpacing/>
        <w:rPr>
          <w:rFonts w:ascii="Century Gothic" w:eastAsia="Calibri" w:hAnsi="Century Gothic" w:cs="Times New Roman"/>
          <w:sz w:val="20"/>
          <w:szCs w:val="20"/>
        </w:rPr>
      </w:pPr>
      <w:r>
        <w:rPr>
          <w:rFonts w:ascii="Century Gothic" w:eastAsia="Calibri" w:hAnsi="Century Gothic" w:cs="Times New Roman"/>
          <w:sz w:val="20"/>
          <w:szCs w:val="20"/>
        </w:rPr>
        <w:t>A</w:t>
      </w:r>
      <w:r w:rsidRPr="00E93DC7">
        <w:rPr>
          <w:rFonts w:ascii="Century Gothic" w:eastAsia="Calibri" w:hAnsi="Century Gothic" w:cs="Times New Roman"/>
          <w:sz w:val="20"/>
          <w:szCs w:val="20"/>
        </w:rPr>
        <w:t>dhere to Tivoli Training Centre policies, procedures and best practice</w:t>
      </w:r>
    </w:p>
    <w:p w:rsidR="00E93DC7" w:rsidRPr="00E93DC7" w:rsidRDefault="00E93DC7" w:rsidP="00E93DC7">
      <w:pPr>
        <w:numPr>
          <w:ilvl w:val="0"/>
          <w:numId w:val="3"/>
        </w:numPr>
        <w:spacing w:after="0" w:line="276" w:lineRule="auto"/>
        <w:contextualSpacing/>
        <w:rPr>
          <w:rFonts w:ascii="Century Gothic" w:eastAsia="Calibri" w:hAnsi="Century Gothic" w:cs="Times New Roman"/>
          <w:sz w:val="20"/>
          <w:szCs w:val="20"/>
        </w:rPr>
      </w:pPr>
      <w:r>
        <w:rPr>
          <w:rFonts w:ascii="Century Gothic" w:eastAsia="Calibri" w:hAnsi="Century Gothic" w:cs="Times New Roman"/>
          <w:sz w:val="20"/>
          <w:szCs w:val="20"/>
        </w:rPr>
        <w:t>A</w:t>
      </w:r>
      <w:r w:rsidRPr="00E93DC7">
        <w:rPr>
          <w:rFonts w:ascii="Century Gothic" w:eastAsia="Calibri" w:hAnsi="Century Gothic" w:cs="Times New Roman"/>
          <w:sz w:val="20"/>
          <w:szCs w:val="20"/>
        </w:rPr>
        <w:t>ttend project, staff and other meetings as required</w:t>
      </w:r>
    </w:p>
    <w:p w:rsidR="00E93DC7" w:rsidRPr="00E93DC7" w:rsidRDefault="00E93DC7" w:rsidP="00E93DC7">
      <w:pPr>
        <w:numPr>
          <w:ilvl w:val="0"/>
          <w:numId w:val="3"/>
        </w:numPr>
        <w:spacing w:after="0" w:line="276" w:lineRule="auto"/>
        <w:contextualSpacing/>
        <w:rPr>
          <w:rFonts w:ascii="Century Gothic" w:eastAsia="Calibri" w:hAnsi="Century Gothic" w:cs="Times New Roman"/>
          <w:sz w:val="20"/>
          <w:szCs w:val="20"/>
        </w:rPr>
      </w:pPr>
      <w:r>
        <w:rPr>
          <w:rFonts w:ascii="Century Gothic" w:eastAsia="Calibri" w:hAnsi="Century Gothic" w:cs="Times New Roman"/>
          <w:sz w:val="20"/>
          <w:szCs w:val="20"/>
        </w:rPr>
        <w:t>P</w:t>
      </w:r>
      <w:r w:rsidRPr="00E93DC7">
        <w:rPr>
          <w:rFonts w:ascii="Century Gothic" w:eastAsia="Calibri" w:hAnsi="Century Gothic" w:cs="Times New Roman"/>
          <w:sz w:val="20"/>
          <w:szCs w:val="20"/>
        </w:rPr>
        <w:t>articipate in performance reviews</w:t>
      </w:r>
    </w:p>
    <w:p w:rsidR="00E93DC7" w:rsidRPr="00E93DC7" w:rsidRDefault="00E93DC7" w:rsidP="00E93DC7">
      <w:pPr>
        <w:numPr>
          <w:ilvl w:val="0"/>
          <w:numId w:val="3"/>
        </w:numPr>
        <w:spacing w:after="0" w:line="276" w:lineRule="auto"/>
        <w:contextualSpacing/>
        <w:rPr>
          <w:rFonts w:ascii="Century Gothic" w:eastAsia="Calibri" w:hAnsi="Century Gothic" w:cs="Times New Roman"/>
          <w:sz w:val="20"/>
          <w:szCs w:val="20"/>
        </w:rPr>
      </w:pPr>
      <w:r>
        <w:rPr>
          <w:rFonts w:ascii="Century Gothic" w:eastAsia="Calibri" w:hAnsi="Century Gothic" w:cs="Times New Roman"/>
          <w:sz w:val="20"/>
          <w:szCs w:val="20"/>
        </w:rPr>
        <w:t>Ke</w:t>
      </w:r>
      <w:r w:rsidRPr="00E93DC7">
        <w:rPr>
          <w:rFonts w:ascii="Century Gothic" w:eastAsia="Calibri" w:hAnsi="Century Gothic" w:cs="Times New Roman"/>
          <w:sz w:val="20"/>
          <w:szCs w:val="20"/>
        </w:rPr>
        <w:t xml:space="preserve">ep accurate records in relation to all aspects of </w:t>
      </w:r>
      <w:r>
        <w:rPr>
          <w:rFonts w:ascii="Century Gothic" w:eastAsia="Calibri" w:hAnsi="Century Gothic" w:cs="Times New Roman"/>
          <w:sz w:val="20"/>
          <w:szCs w:val="20"/>
        </w:rPr>
        <w:t xml:space="preserve">the </w:t>
      </w:r>
      <w:r w:rsidRPr="00E93DC7">
        <w:rPr>
          <w:rFonts w:ascii="Century Gothic" w:eastAsia="Calibri" w:hAnsi="Century Gothic" w:cs="Times New Roman"/>
          <w:sz w:val="20"/>
          <w:szCs w:val="20"/>
        </w:rPr>
        <w:t>work and prepare reports as required</w:t>
      </w:r>
    </w:p>
    <w:p w:rsidR="00E93DC7" w:rsidRPr="00E93DC7" w:rsidRDefault="00E93DC7" w:rsidP="00E93DC7">
      <w:pPr>
        <w:numPr>
          <w:ilvl w:val="0"/>
          <w:numId w:val="3"/>
        </w:numPr>
        <w:spacing w:after="0" w:line="276" w:lineRule="auto"/>
        <w:contextualSpacing/>
        <w:rPr>
          <w:rFonts w:ascii="Century Gothic" w:eastAsia="Calibri" w:hAnsi="Century Gothic" w:cs="Times New Roman"/>
          <w:sz w:val="20"/>
          <w:szCs w:val="20"/>
        </w:rPr>
      </w:pPr>
      <w:r>
        <w:rPr>
          <w:rFonts w:ascii="Century Gothic" w:eastAsia="Calibri" w:hAnsi="Century Gothic" w:cs="Times New Roman"/>
          <w:sz w:val="20"/>
          <w:szCs w:val="20"/>
        </w:rPr>
        <w:t xml:space="preserve">To </w:t>
      </w:r>
      <w:r w:rsidRPr="00E93DC7">
        <w:rPr>
          <w:rFonts w:ascii="Century Gothic" w:eastAsia="Calibri" w:hAnsi="Century Gothic" w:cs="Times New Roman"/>
          <w:sz w:val="20"/>
          <w:szCs w:val="20"/>
        </w:rPr>
        <w:t>be flexible and co-operative in work in response to organisational change, development and review of best practice</w:t>
      </w:r>
    </w:p>
    <w:p w:rsidR="00E93DC7" w:rsidRPr="00E93DC7" w:rsidRDefault="00E93DC7" w:rsidP="00E93DC7">
      <w:pPr>
        <w:numPr>
          <w:ilvl w:val="0"/>
          <w:numId w:val="3"/>
        </w:numPr>
        <w:spacing w:after="0" w:line="276" w:lineRule="auto"/>
        <w:contextualSpacing/>
        <w:rPr>
          <w:rFonts w:ascii="Century Gothic" w:eastAsia="Calibri" w:hAnsi="Century Gothic" w:cs="Times New Roman"/>
          <w:sz w:val="20"/>
          <w:szCs w:val="20"/>
        </w:rPr>
      </w:pPr>
      <w:r>
        <w:rPr>
          <w:rFonts w:ascii="Century Gothic" w:eastAsia="Calibri" w:hAnsi="Century Gothic" w:cs="Times New Roman"/>
          <w:sz w:val="20"/>
          <w:szCs w:val="20"/>
        </w:rPr>
        <w:t>U</w:t>
      </w:r>
      <w:r w:rsidRPr="00E93DC7">
        <w:rPr>
          <w:rFonts w:ascii="Century Gothic" w:eastAsia="Calibri" w:hAnsi="Century Gothic" w:cs="Times New Roman"/>
          <w:sz w:val="20"/>
          <w:szCs w:val="20"/>
        </w:rPr>
        <w:t>ndertake other duties as may be requested by the project development manager</w:t>
      </w:r>
    </w:p>
    <w:p w:rsidR="00E93DC7" w:rsidRPr="001263EE" w:rsidRDefault="00E93DC7" w:rsidP="00C169BA">
      <w:pPr>
        <w:rPr>
          <w:rFonts w:ascii="Century Gothic" w:hAnsi="Century Gothic"/>
          <w:b/>
          <w:sz w:val="20"/>
          <w:szCs w:val="20"/>
        </w:rPr>
      </w:pPr>
    </w:p>
    <w:p w:rsidR="00C169BA" w:rsidRPr="00C169BA" w:rsidRDefault="00C169BA" w:rsidP="00C169BA">
      <w:pPr>
        <w:rPr>
          <w:rFonts w:ascii="Century Gothic" w:hAnsi="Century Gothic"/>
          <w:sz w:val="20"/>
          <w:szCs w:val="20"/>
        </w:rPr>
      </w:pPr>
    </w:p>
    <w:p w:rsidR="00C169BA" w:rsidRPr="00C169BA" w:rsidRDefault="00C169BA" w:rsidP="001263EE">
      <w:pPr>
        <w:pStyle w:val="Heading1"/>
      </w:pPr>
      <w:r w:rsidRPr="00C169BA">
        <w:t>PERSON SPECIFICATION</w:t>
      </w:r>
    </w:p>
    <w:p w:rsidR="00C169BA" w:rsidRDefault="00C169BA" w:rsidP="00732619">
      <w:pPr>
        <w:spacing w:line="360" w:lineRule="auto"/>
        <w:rPr>
          <w:rFonts w:ascii="Century Gothic" w:hAnsi="Century Gothic"/>
          <w:sz w:val="20"/>
          <w:szCs w:val="20"/>
        </w:rPr>
      </w:pPr>
    </w:p>
    <w:p w:rsidR="00F64C0C" w:rsidRPr="00D24CAB" w:rsidRDefault="00F64C0C" w:rsidP="00732619">
      <w:pPr>
        <w:spacing w:line="360" w:lineRule="auto"/>
        <w:rPr>
          <w:rFonts w:ascii="Century Gothic" w:hAnsi="Century Gothic"/>
          <w:b/>
          <w:sz w:val="20"/>
          <w:szCs w:val="20"/>
        </w:rPr>
      </w:pPr>
      <w:r w:rsidRPr="00D24CAB">
        <w:rPr>
          <w:rFonts w:ascii="Century Gothic" w:hAnsi="Century Gothic"/>
          <w:b/>
          <w:sz w:val="20"/>
          <w:szCs w:val="20"/>
        </w:rPr>
        <w:t>The ideal Candidate will have:</w:t>
      </w:r>
    </w:p>
    <w:p w:rsidR="00F64C0C" w:rsidRPr="00F64C0C" w:rsidRDefault="00F64C0C" w:rsidP="00F64C0C">
      <w:pPr>
        <w:pStyle w:val="Heading4"/>
        <w:rPr>
          <w:rStyle w:val="IntenseEmphasis"/>
        </w:rPr>
      </w:pPr>
      <w:r w:rsidRPr="00F64C0C">
        <w:rPr>
          <w:rStyle w:val="IntenseEmphasis"/>
        </w:rPr>
        <w:t>Essential</w:t>
      </w:r>
    </w:p>
    <w:p w:rsidR="00C169BA" w:rsidRPr="00F64C0C" w:rsidRDefault="00F64C0C" w:rsidP="00F64C0C">
      <w:pPr>
        <w:pStyle w:val="ListParagraph"/>
        <w:numPr>
          <w:ilvl w:val="0"/>
          <w:numId w:val="2"/>
        </w:numPr>
        <w:spacing w:line="360" w:lineRule="auto"/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A </w:t>
      </w:r>
      <w:r w:rsidR="00C169BA" w:rsidRPr="001263EE">
        <w:rPr>
          <w:rFonts w:ascii="Century Gothic" w:hAnsi="Century Gothic"/>
          <w:sz w:val="20"/>
          <w:szCs w:val="20"/>
        </w:rPr>
        <w:t xml:space="preserve">Third Level qualification in a relevant field e.g. </w:t>
      </w:r>
      <w:r w:rsidR="00C169BA" w:rsidRPr="00F64C0C">
        <w:rPr>
          <w:rFonts w:ascii="Century Gothic" w:hAnsi="Century Gothic"/>
          <w:i/>
          <w:sz w:val="20"/>
          <w:szCs w:val="20"/>
        </w:rPr>
        <w:t>social care,</w:t>
      </w:r>
      <w:r>
        <w:rPr>
          <w:rFonts w:ascii="Century Gothic" w:hAnsi="Century Gothic"/>
          <w:i/>
          <w:sz w:val="20"/>
          <w:szCs w:val="20"/>
        </w:rPr>
        <w:t xml:space="preserve"> </w:t>
      </w:r>
      <w:r w:rsidR="00C169BA" w:rsidRPr="00F64C0C">
        <w:rPr>
          <w:rFonts w:ascii="Century Gothic" w:hAnsi="Century Gothic"/>
          <w:i/>
          <w:sz w:val="20"/>
          <w:szCs w:val="20"/>
        </w:rPr>
        <w:t>social work</w:t>
      </w:r>
      <w:r w:rsidRPr="00F64C0C">
        <w:rPr>
          <w:rFonts w:ascii="Century Gothic" w:hAnsi="Century Gothic"/>
          <w:i/>
          <w:sz w:val="20"/>
          <w:szCs w:val="20"/>
        </w:rPr>
        <w:t>, addiction, community work etc.</w:t>
      </w:r>
    </w:p>
    <w:p w:rsidR="00732619" w:rsidRPr="001263EE" w:rsidRDefault="00F64C0C" w:rsidP="00732619">
      <w:pPr>
        <w:pStyle w:val="ListParagraph"/>
        <w:numPr>
          <w:ilvl w:val="0"/>
          <w:numId w:val="2"/>
        </w:numPr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Be a</w:t>
      </w:r>
      <w:r w:rsidR="00732619">
        <w:rPr>
          <w:rFonts w:ascii="Century Gothic" w:hAnsi="Century Gothic"/>
          <w:sz w:val="20"/>
          <w:szCs w:val="20"/>
        </w:rPr>
        <w:t>ble to work in a positive, empathetic and non-judgmental manner</w:t>
      </w:r>
    </w:p>
    <w:p w:rsidR="001263EE" w:rsidRPr="00732619" w:rsidRDefault="001263EE" w:rsidP="00F64C0C">
      <w:pPr>
        <w:pStyle w:val="ListParagraph"/>
        <w:numPr>
          <w:ilvl w:val="0"/>
          <w:numId w:val="2"/>
        </w:numPr>
        <w:spacing w:line="360" w:lineRule="auto"/>
        <w:rPr>
          <w:rFonts w:ascii="Century Gothic" w:hAnsi="Century Gothic"/>
          <w:sz w:val="20"/>
          <w:szCs w:val="20"/>
        </w:rPr>
      </w:pPr>
      <w:r w:rsidRPr="001263EE">
        <w:rPr>
          <w:rFonts w:ascii="Century Gothic" w:hAnsi="Century Gothic"/>
          <w:sz w:val="20"/>
          <w:szCs w:val="20"/>
        </w:rPr>
        <w:t xml:space="preserve">Minimum three </w:t>
      </w:r>
      <w:r w:rsidR="00732619" w:rsidRPr="001263EE">
        <w:rPr>
          <w:rFonts w:ascii="Century Gothic" w:hAnsi="Century Gothic"/>
          <w:sz w:val="20"/>
          <w:szCs w:val="20"/>
        </w:rPr>
        <w:t>years’ experience</w:t>
      </w:r>
      <w:r w:rsidR="00C169BA" w:rsidRPr="001263EE">
        <w:rPr>
          <w:rFonts w:ascii="Century Gothic" w:hAnsi="Century Gothic"/>
          <w:sz w:val="20"/>
          <w:szCs w:val="20"/>
        </w:rPr>
        <w:t xml:space="preserve"> working with vulnerable adult</w:t>
      </w:r>
      <w:r w:rsidR="00732619">
        <w:rPr>
          <w:rFonts w:ascii="Century Gothic" w:hAnsi="Century Gothic"/>
          <w:sz w:val="20"/>
          <w:szCs w:val="20"/>
        </w:rPr>
        <w:t xml:space="preserve"> </w:t>
      </w:r>
      <w:r w:rsidR="00C169BA" w:rsidRPr="00732619">
        <w:rPr>
          <w:rFonts w:ascii="Century Gothic" w:hAnsi="Century Gothic"/>
          <w:sz w:val="20"/>
          <w:szCs w:val="20"/>
        </w:rPr>
        <w:t xml:space="preserve">target groups such as </w:t>
      </w:r>
      <w:r w:rsidR="00F64C0C">
        <w:rPr>
          <w:rFonts w:ascii="Century Gothic" w:hAnsi="Century Gothic"/>
          <w:sz w:val="20"/>
          <w:szCs w:val="20"/>
        </w:rPr>
        <w:t>long term unemployed, the Traveller Community ,O</w:t>
      </w:r>
      <w:r w:rsidR="00F64C0C" w:rsidRPr="00F64C0C">
        <w:rPr>
          <w:rFonts w:ascii="Century Gothic" w:hAnsi="Century Gothic"/>
          <w:sz w:val="20"/>
          <w:szCs w:val="20"/>
        </w:rPr>
        <w:t xml:space="preserve">ffenders, </w:t>
      </w:r>
      <w:r w:rsidR="00F64C0C">
        <w:rPr>
          <w:rFonts w:ascii="Century Gothic" w:hAnsi="Century Gothic"/>
          <w:sz w:val="20"/>
          <w:szCs w:val="20"/>
        </w:rPr>
        <w:t>D</w:t>
      </w:r>
      <w:r w:rsidRPr="00732619">
        <w:rPr>
          <w:rFonts w:ascii="Century Gothic" w:hAnsi="Century Gothic"/>
          <w:sz w:val="20"/>
          <w:szCs w:val="20"/>
        </w:rPr>
        <w:t>rug an</w:t>
      </w:r>
      <w:r w:rsidR="00F64C0C">
        <w:rPr>
          <w:rFonts w:ascii="Century Gothic" w:hAnsi="Century Gothic"/>
          <w:sz w:val="20"/>
          <w:szCs w:val="20"/>
        </w:rPr>
        <w:t>d A</w:t>
      </w:r>
      <w:r w:rsidRPr="00732619">
        <w:rPr>
          <w:rFonts w:ascii="Century Gothic" w:hAnsi="Century Gothic"/>
          <w:sz w:val="20"/>
          <w:szCs w:val="20"/>
        </w:rPr>
        <w:t>lcohol</w:t>
      </w:r>
      <w:r w:rsidR="00F64C0C">
        <w:rPr>
          <w:rFonts w:ascii="Century Gothic" w:hAnsi="Century Gothic"/>
          <w:sz w:val="20"/>
          <w:szCs w:val="20"/>
        </w:rPr>
        <w:t xml:space="preserve"> users, homeless persons or persons at risk of homelessness.</w:t>
      </w:r>
    </w:p>
    <w:p w:rsidR="00C169BA" w:rsidRDefault="00C169BA" w:rsidP="00732619">
      <w:pPr>
        <w:pStyle w:val="ListParagraph"/>
        <w:numPr>
          <w:ilvl w:val="0"/>
          <w:numId w:val="2"/>
        </w:numPr>
        <w:spacing w:line="360" w:lineRule="auto"/>
        <w:rPr>
          <w:rFonts w:ascii="Century Gothic" w:hAnsi="Century Gothic"/>
          <w:sz w:val="20"/>
          <w:szCs w:val="20"/>
        </w:rPr>
      </w:pPr>
      <w:r w:rsidRPr="001263EE">
        <w:rPr>
          <w:rFonts w:ascii="Century Gothic" w:hAnsi="Century Gothic"/>
          <w:sz w:val="20"/>
          <w:szCs w:val="20"/>
        </w:rPr>
        <w:t>Experience of key-working and/or case management</w:t>
      </w:r>
      <w:r w:rsidR="001263EE">
        <w:rPr>
          <w:rFonts w:ascii="Century Gothic" w:hAnsi="Century Gothic"/>
          <w:sz w:val="20"/>
          <w:szCs w:val="20"/>
        </w:rPr>
        <w:t xml:space="preserve"> interventions</w:t>
      </w:r>
    </w:p>
    <w:p w:rsidR="00F64C0C" w:rsidRPr="00F64C0C" w:rsidRDefault="00F64C0C" w:rsidP="00F64C0C">
      <w:pPr>
        <w:pStyle w:val="Heading4"/>
        <w:rPr>
          <w:i w:val="0"/>
        </w:rPr>
      </w:pPr>
      <w:r w:rsidRPr="00F64C0C">
        <w:rPr>
          <w:i w:val="0"/>
        </w:rPr>
        <w:t>Desirable</w:t>
      </w:r>
    </w:p>
    <w:p w:rsidR="00732619" w:rsidRPr="001263EE" w:rsidRDefault="00732619" w:rsidP="00732619">
      <w:pPr>
        <w:pStyle w:val="ListParagraph"/>
        <w:numPr>
          <w:ilvl w:val="0"/>
          <w:numId w:val="2"/>
        </w:numPr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An acute awareness of personal and professional boundaries</w:t>
      </w:r>
    </w:p>
    <w:p w:rsidR="00C169BA" w:rsidRPr="00732619" w:rsidRDefault="00C169BA" w:rsidP="00732619">
      <w:pPr>
        <w:pStyle w:val="ListParagraph"/>
        <w:numPr>
          <w:ilvl w:val="0"/>
          <w:numId w:val="2"/>
        </w:numPr>
        <w:spacing w:line="360" w:lineRule="auto"/>
        <w:rPr>
          <w:rFonts w:ascii="Century Gothic" w:hAnsi="Century Gothic"/>
          <w:sz w:val="20"/>
          <w:szCs w:val="20"/>
        </w:rPr>
      </w:pPr>
      <w:r w:rsidRPr="001263EE">
        <w:rPr>
          <w:rFonts w:ascii="Century Gothic" w:hAnsi="Century Gothic"/>
          <w:sz w:val="20"/>
          <w:szCs w:val="20"/>
        </w:rPr>
        <w:t>Proficiency in using a client ma</w:t>
      </w:r>
      <w:r w:rsidR="00732619">
        <w:rPr>
          <w:rFonts w:ascii="Century Gothic" w:hAnsi="Century Gothic"/>
          <w:sz w:val="20"/>
          <w:szCs w:val="20"/>
        </w:rPr>
        <w:t>nagement system such as e-CASS or other database systems</w:t>
      </w:r>
    </w:p>
    <w:p w:rsidR="00C169BA" w:rsidRPr="001263EE" w:rsidRDefault="00C169BA" w:rsidP="00732619">
      <w:pPr>
        <w:pStyle w:val="ListParagraph"/>
        <w:numPr>
          <w:ilvl w:val="0"/>
          <w:numId w:val="2"/>
        </w:numPr>
        <w:spacing w:line="360" w:lineRule="auto"/>
        <w:rPr>
          <w:rFonts w:ascii="Century Gothic" w:hAnsi="Century Gothic"/>
          <w:sz w:val="20"/>
          <w:szCs w:val="20"/>
        </w:rPr>
      </w:pPr>
      <w:r w:rsidRPr="001263EE">
        <w:rPr>
          <w:rFonts w:ascii="Century Gothic" w:hAnsi="Century Gothic"/>
          <w:sz w:val="20"/>
          <w:szCs w:val="20"/>
        </w:rPr>
        <w:t>Excellent written and oral communication skills</w:t>
      </w:r>
    </w:p>
    <w:p w:rsidR="00136EA0" w:rsidRDefault="00C169BA" w:rsidP="00732619">
      <w:pPr>
        <w:pStyle w:val="ListParagraph"/>
        <w:numPr>
          <w:ilvl w:val="0"/>
          <w:numId w:val="2"/>
        </w:numPr>
        <w:spacing w:line="360" w:lineRule="auto"/>
        <w:rPr>
          <w:rFonts w:ascii="Century Gothic" w:hAnsi="Century Gothic"/>
          <w:sz w:val="20"/>
          <w:szCs w:val="20"/>
        </w:rPr>
      </w:pPr>
      <w:r w:rsidRPr="001263EE">
        <w:rPr>
          <w:rFonts w:ascii="Century Gothic" w:hAnsi="Century Gothic"/>
          <w:sz w:val="20"/>
          <w:szCs w:val="20"/>
        </w:rPr>
        <w:lastRenderedPageBreak/>
        <w:t>High level of motivation to contribute to the overall vision and</w:t>
      </w:r>
      <w:r w:rsidR="00732619">
        <w:rPr>
          <w:rFonts w:ascii="Century Gothic" w:hAnsi="Century Gothic"/>
          <w:sz w:val="20"/>
          <w:szCs w:val="20"/>
        </w:rPr>
        <w:t xml:space="preserve"> </w:t>
      </w:r>
      <w:r w:rsidR="00732619" w:rsidRPr="00732619">
        <w:rPr>
          <w:rFonts w:ascii="Century Gothic" w:hAnsi="Century Gothic"/>
          <w:sz w:val="20"/>
          <w:szCs w:val="20"/>
        </w:rPr>
        <w:t>work ethos of the centre</w:t>
      </w:r>
    </w:p>
    <w:p w:rsidR="00D24CAB" w:rsidRDefault="00D24CAB" w:rsidP="00732619">
      <w:pPr>
        <w:pStyle w:val="ListParagraph"/>
        <w:numPr>
          <w:ilvl w:val="0"/>
          <w:numId w:val="2"/>
        </w:numPr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 full driving licence (B, D1)</w:t>
      </w:r>
    </w:p>
    <w:p w:rsidR="00D24CAB" w:rsidRDefault="00D24CAB" w:rsidP="00D24CAB">
      <w:pPr>
        <w:spacing w:line="360" w:lineRule="auto"/>
        <w:rPr>
          <w:rFonts w:ascii="Century Gothic" w:hAnsi="Century Gothic"/>
          <w:b/>
          <w:sz w:val="20"/>
          <w:szCs w:val="20"/>
        </w:rPr>
      </w:pPr>
    </w:p>
    <w:p w:rsidR="00DF5453" w:rsidRDefault="00DF5453" w:rsidP="00D24CAB">
      <w:pPr>
        <w:spacing w:line="360" w:lineRule="auto"/>
        <w:rPr>
          <w:rFonts w:ascii="Century Gothic" w:hAnsi="Century Gothic"/>
          <w:b/>
          <w:sz w:val="20"/>
          <w:szCs w:val="20"/>
        </w:rPr>
      </w:pPr>
    </w:p>
    <w:p w:rsidR="00BB732A" w:rsidRDefault="00DF5453" w:rsidP="00DF5453">
      <w:pPr>
        <w:spacing w:line="360" w:lineRule="auto"/>
        <w:rPr>
          <w:rFonts w:ascii="Century Gothic" w:hAnsi="Century Gothic"/>
          <w:sz w:val="20"/>
          <w:szCs w:val="20"/>
        </w:rPr>
      </w:pPr>
      <w:bookmarkStart w:id="0" w:name="_GoBack"/>
      <w:r w:rsidRPr="008568CE">
        <w:rPr>
          <w:rFonts w:ascii="Century Gothic" w:hAnsi="Century Gothic"/>
          <w:sz w:val="20"/>
          <w:szCs w:val="20"/>
        </w:rPr>
        <w:t>The position will be offered on a 12 month contract basis subject to continued funding</w:t>
      </w:r>
      <w:r w:rsidR="008568CE">
        <w:rPr>
          <w:rFonts w:ascii="Century Gothic" w:hAnsi="Century Gothic"/>
          <w:sz w:val="20"/>
          <w:szCs w:val="20"/>
        </w:rPr>
        <w:t xml:space="preserve"> with a salary scale </w:t>
      </w:r>
      <w:r w:rsidR="00C478F1" w:rsidRPr="00C478F1">
        <w:rPr>
          <w:rFonts w:ascii="Century Gothic" w:hAnsi="Century Gothic"/>
          <w:sz w:val="20"/>
          <w:szCs w:val="20"/>
        </w:rPr>
        <w:t>between € 32,500 and €35,000)</w:t>
      </w:r>
      <w:r w:rsidRPr="008568CE">
        <w:rPr>
          <w:rFonts w:ascii="Century Gothic" w:hAnsi="Century Gothic"/>
          <w:sz w:val="20"/>
          <w:szCs w:val="20"/>
        </w:rPr>
        <w:t xml:space="preserve">dependent on relevant qualifications and experience.  Garda vetting is required for this position.  Please forward a covering letter and curriculum vitae and marked ‘Project Worker Position’ to </w:t>
      </w:r>
      <w:r w:rsidR="00BB732A">
        <w:rPr>
          <w:rFonts w:ascii="Century Gothic" w:hAnsi="Century Gothic"/>
          <w:sz w:val="20"/>
          <w:szCs w:val="20"/>
        </w:rPr>
        <w:t xml:space="preserve">Colm Folan </w:t>
      </w:r>
      <w:r w:rsidRPr="008568CE">
        <w:rPr>
          <w:rFonts w:ascii="Century Gothic" w:hAnsi="Century Gothic"/>
          <w:sz w:val="20"/>
          <w:szCs w:val="20"/>
        </w:rPr>
        <w:t xml:space="preserve">Tivoli Training Centre, 24 Tivoli Terrace South, </w:t>
      </w:r>
      <w:r w:rsidR="00BB732A">
        <w:rPr>
          <w:rFonts w:ascii="Century Gothic" w:hAnsi="Century Gothic"/>
          <w:sz w:val="20"/>
          <w:szCs w:val="20"/>
        </w:rPr>
        <w:t xml:space="preserve">Dun Laoghaire, Co Dublin or </w:t>
      </w:r>
      <w:hyperlink r:id="rId5" w:history="1">
        <w:r w:rsidR="00BB732A" w:rsidRPr="00B463A5">
          <w:rPr>
            <w:rStyle w:val="Hyperlink"/>
            <w:rFonts w:ascii="Century Gothic" w:hAnsi="Century Gothic"/>
            <w:sz w:val="20"/>
            <w:szCs w:val="20"/>
          </w:rPr>
          <w:t>colm@tivolitrainingcentre.ie</w:t>
        </w:r>
      </w:hyperlink>
      <w:r w:rsidR="00BB732A">
        <w:rPr>
          <w:rFonts w:ascii="Century Gothic" w:hAnsi="Century Gothic"/>
          <w:sz w:val="20"/>
          <w:szCs w:val="20"/>
        </w:rPr>
        <w:t xml:space="preserve"> by 30</w:t>
      </w:r>
      <w:r w:rsidR="00BB732A" w:rsidRPr="00BB732A">
        <w:rPr>
          <w:rFonts w:ascii="Century Gothic" w:hAnsi="Century Gothic"/>
          <w:sz w:val="20"/>
          <w:szCs w:val="20"/>
          <w:vertAlign w:val="superscript"/>
        </w:rPr>
        <w:t>th</w:t>
      </w:r>
      <w:r w:rsidR="00BB732A">
        <w:rPr>
          <w:rFonts w:ascii="Century Gothic" w:hAnsi="Century Gothic"/>
          <w:sz w:val="20"/>
          <w:szCs w:val="20"/>
        </w:rPr>
        <w:t xml:space="preserve"> April </w:t>
      </w:r>
    </w:p>
    <w:p w:rsidR="00DF5453" w:rsidRPr="008568CE" w:rsidRDefault="00DF5453" w:rsidP="00DF5453">
      <w:pPr>
        <w:spacing w:line="360" w:lineRule="auto"/>
        <w:rPr>
          <w:rFonts w:ascii="Century Gothic" w:hAnsi="Century Gothic"/>
          <w:sz w:val="20"/>
          <w:szCs w:val="20"/>
        </w:rPr>
      </w:pPr>
      <w:r w:rsidRPr="008568CE">
        <w:rPr>
          <w:rFonts w:ascii="Century Gothic" w:hAnsi="Century Gothic"/>
          <w:sz w:val="20"/>
          <w:szCs w:val="20"/>
        </w:rPr>
        <w:t xml:space="preserve"> Interviews will take place</w:t>
      </w:r>
      <w:r w:rsidR="00BB732A">
        <w:rPr>
          <w:rFonts w:ascii="Century Gothic" w:hAnsi="Century Gothic"/>
          <w:sz w:val="20"/>
          <w:szCs w:val="20"/>
        </w:rPr>
        <w:t xml:space="preserve"> week of 13/05/2024</w:t>
      </w:r>
    </w:p>
    <w:p w:rsidR="00DF5453" w:rsidRPr="008568CE" w:rsidRDefault="00DF5453" w:rsidP="00DF5453">
      <w:pPr>
        <w:spacing w:line="360" w:lineRule="auto"/>
        <w:rPr>
          <w:rFonts w:ascii="Century Gothic" w:hAnsi="Century Gothic"/>
          <w:sz w:val="20"/>
          <w:szCs w:val="20"/>
        </w:rPr>
      </w:pPr>
    </w:p>
    <w:p w:rsidR="00DF5453" w:rsidRPr="008568CE" w:rsidRDefault="00DF5453" w:rsidP="00DF5453">
      <w:pPr>
        <w:spacing w:line="360" w:lineRule="auto"/>
        <w:rPr>
          <w:rFonts w:ascii="Century Gothic" w:hAnsi="Century Gothic"/>
          <w:sz w:val="20"/>
          <w:szCs w:val="20"/>
        </w:rPr>
      </w:pPr>
      <w:r w:rsidRPr="008568CE">
        <w:rPr>
          <w:rFonts w:ascii="Century Gothic" w:hAnsi="Century Gothic"/>
          <w:sz w:val="20"/>
          <w:szCs w:val="20"/>
        </w:rPr>
        <w:t>Tivoli Training Centre is an equal opportunities employer.</w:t>
      </w:r>
    </w:p>
    <w:p w:rsidR="00DF5453" w:rsidRPr="008568CE" w:rsidRDefault="00DF5453" w:rsidP="00DF5453">
      <w:pPr>
        <w:spacing w:line="360" w:lineRule="auto"/>
        <w:rPr>
          <w:rFonts w:ascii="Century Gothic" w:hAnsi="Century Gothic"/>
          <w:sz w:val="20"/>
          <w:szCs w:val="20"/>
        </w:rPr>
      </w:pPr>
    </w:p>
    <w:p w:rsidR="00DF5453" w:rsidRPr="008568CE" w:rsidRDefault="00DF5453" w:rsidP="00DF5453">
      <w:pPr>
        <w:spacing w:line="360" w:lineRule="auto"/>
        <w:rPr>
          <w:rFonts w:ascii="Century Gothic" w:hAnsi="Century Gothic"/>
          <w:sz w:val="20"/>
          <w:szCs w:val="20"/>
        </w:rPr>
      </w:pPr>
      <w:r w:rsidRPr="008568CE">
        <w:rPr>
          <w:rFonts w:ascii="Century Gothic" w:hAnsi="Century Gothic"/>
          <w:sz w:val="20"/>
          <w:szCs w:val="20"/>
        </w:rPr>
        <w:t>Canvassing will disqualify.</w:t>
      </w:r>
      <w:r w:rsidR="00F92A0E" w:rsidRPr="008568CE">
        <w:rPr>
          <w:rFonts w:ascii="Century Gothic" w:hAnsi="Century Gothic"/>
          <w:sz w:val="20"/>
          <w:szCs w:val="20"/>
        </w:rPr>
        <w:t xml:space="preserve"> </w:t>
      </w:r>
      <w:bookmarkEnd w:id="0"/>
    </w:p>
    <w:sectPr w:rsidR="00DF5453" w:rsidRPr="008568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andon Grotesque Light">
    <w:panose1 w:val="020B03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Fira Sans Compressed SemiBold">
    <w:panose1 w:val="020B0603050000020004"/>
    <w:charset w:val="00"/>
    <w:family w:val="swiss"/>
    <w:notTrueType/>
    <w:pitch w:val="variable"/>
    <w:sig w:usb0="600002FF" w:usb1="02000001" w:usb2="00000000" w:usb3="00000000" w:csb0="0000019F" w:csb1="00000000"/>
  </w:font>
  <w:font w:name="All Round Gothic XLig">
    <w:panose1 w:val="020B0403020202020104"/>
    <w:charset w:val="00"/>
    <w:family w:val="swiss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ira Sans Compressed Heavy">
    <w:panose1 w:val="020B0A03050000020004"/>
    <w:charset w:val="00"/>
    <w:family w:val="swiss"/>
    <w:notTrueType/>
    <w:pitch w:val="variable"/>
    <w:sig w:usb0="600002FF" w:usb1="02000001" w:usb2="00000000" w:usb3="00000000" w:csb0="0000019F" w:csb1="00000000"/>
  </w:font>
  <w:font w:name="Brandon Grotesque Black">
    <w:panose1 w:val="020B0A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ED0D60"/>
    <w:multiLevelType w:val="hybridMultilevel"/>
    <w:tmpl w:val="7674C1D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3E358A"/>
    <w:multiLevelType w:val="hybridMultilevel"/>
    <w:tmpl w:val="73BA088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FA3E65"/>
    <w:multiLevelType w:val="hybridMultilevel"/>
    <w:tmpl w:val="2EF6F67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9BA"/>
    <w:rsid w:val="001263EE"/>
    <w:rsid w:val="0036065B"/>
    <w:rsid w:val="00440FD2"/>
    <w:rsid w:val="00595735"/>
    <w:rsid w:val="006521AB"/>
    <w:rsid w:val="006A78C0"/>
    <w:rsid w:val="00732619"/>
    <w:rsid w:val="008568CE"/>
    <w:rsid w:val="00BB732A"/>
    <w:rsid w:val="00BC0048"/>
    <w:rsid w:val="00C169BA"/>
    <w:rsid w:val="00C478F1"/>
    <w:rsid w:val="00D24CAB"/>
    <w:rsid w:val="00DE7667"/>
    <w:rsid w:val="00DF5453"/>
    <w:rsid w:val="00E93DC7"/>
    <w:rsid w:val="00F64C0C"/>
    <w:rsid w:val="00F92A0E"/>
    <w:rsid w:val="00FD5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44C6F"/>
  <w15:chartTrackingRefBased/>
  <w15:docId w15:val="{3B090C7D-105A-4214-8946-6FCCBD1EA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735"/>
    <w:rPr>
      <w:rFonts w:ascii="Brandon Grotesque Light" w:hAnsi="Brandon Grotesque Light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169BA"/>
    <w:pPr>
      <w:keepNext/>
      <w:keepLines/>
      <w:spacing w:before="240" w:after="0"/>
      <w:outlineLvl w:val="0"/>
    </w:pPr>
    <w:rPr>
      <w:rFonts w:ascii="Fira Sans Compressed SemiBold" w:eastAsiaTheme="majorEastAsia" w:hAnsi="Fira Sans Compressed SemiBold" w:cstheme="majorBidi"/>
      <w:color w:val="7030A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5735"/>
    <w:pPr>
      <w:keepNext/>
      <w:keepLines/>
      <w:spacing w:before="40" w:after="0"/>
      <w:outlineLvl w:val="1"/>
    </w:pPr>
    <w:rPr>
      <w:rFonts w:ascii="All Round Gothic XLig" w:eastAsiaTheme="majorEastAsia" w:hAnsi="All Round Gothic XLig" w:cstheme="majorBidi"/>
      <w:color w:val="7030A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C0048"/>
    <w:pPr>
      <w:keepNext/>
      <w:keepLines/>
      <w:spacing w:before="40" w:after="0"/>
      <w:outlineLvl w:val="2"/>
    </w:pPr>
    <w:rPr>
      <w:rFonts w:eastAsiaTheme="majorEastAsia" w:cstheme="majorBidi"/>
      <w:b/>
      <w:color w:val="7030A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263E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95735"/>
    <w:pPr>
      <w:spacing w:after="0" w:line="240" w:lineRule="auto"/>
      <w:contextualSpacing/>
    </w:pPr>
    <w:rPr>
      <w:rFonts w:ascii="Fira Sans Compressed Heavy" w:eastAsiaTheme="majorEastAsia" w:hAnsi="Fira Sans Compressed Heavy" w:cstheme="majorBidi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95735"/>
    <w:rPr>
      <w:rFonts w:ascii="Fira Sans Compressed Heavy" w:eastAsiaTheme="majorEastAsia" w:hAnsi="Fira Sans Compressed Heavy" w:cstheme="majorBidi"/>
      <w:spacing w:val="-10"/>
      <w:kern w:val="28"/>
      <w:sz w:val="48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595735"/>
    <w:rPr>
      <w:rFonts w:ascii="All Round Gothic XLig" w:eastAsiaTheme="majorEastAsia" w:hAnsi="All Round Gothic XLig" w:cstheme="majorBidi"/>
      <w:color w:val="7030A0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169BA"/>
    <w:rPr>
      <w:rFonts w:ascii="Fira Sans Compressed SemiBold" w:eastAsiaTheme="majorEastAsia" w:hAnsi="Fira Sans Compressed SemiBold" w:cstheme="majorBidi"/>
      <w:color w:val="7030A0"/>
      <w:sz w:val="28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BC0048"/>
    <w:rPr>
      <w:rFonts w:ascii="Brandon Grotesque Light" w:eastAsiaTheme="majorEastAsia" w:hAnsi="Brandon Grotesque Light" w:cstheme="majorBidi"/>
      <w:b/>
      <w:color w:val="7030A0"/>
      <w:sz w:val="24"/>
      <w:szCs w:val="24"/>
    </w:rPr>
  </w:style>
  <w:style w:type="paragraph" w:styleId="NoSpacing">
    <w:name w:val="No Spacing"/>
    <w:uiPriority w:val="1"/>
    <w:qFormat/>
    <w:rsid w:val="00595735"/>
    <w:pPr>
      <w:spacing w:after="0" w:line="240" w:lineRule="auto"/>
    </w:pPr>
    <w:rPr>
      <w:rFonts w:ascii="Brandon Grotesque Light" w:hAnsi="Brandon Grotesque Light"/>
      <w:sz w:val="20"/>
    </w:rPr>
  </w:style>
  <w:style w:type="character" w:styleId="SubtleReference">
    <w:name w:val="Subtle Reference"/>
    <w:basedOn w:val="DefaultParagraphFont"/>
    <w:uiPriority w:val="31"/>
    <w:qFormat/>
    <w:rsid w:val="00595735"/>
    <w:rPr>
      <w:rFonts w:ascii="Brandon Grotesque Black" w:hAnsi="Brandon Grotesque Black"/>
      <w:smallCaps/>
      <w:color w:val="5A5A5A" w:themeColor="text1" w:themeTint="A5"/>
    </w:rPr>
  </w:style>
  <w:style w:type="character" w:customStyle="1" w:styleId="Heading4Char">
    <w:name w:val="Heading 4 Char"/>
    <w:basedOn w:val="DefaultParagraphFont"/>
    <w:link w:val="Heading4"/>
    <w:uiPriority w:val="9"/>
    <w:rsid w:val="001263E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ListParagraph">
    <w:name w:val="List Paragraph"/>
    <w:basedOn w:val="Normal"/>
    <w:uiPriority w:val="34"/>
    <w:qFormat/>
    <w:rsid w:val="001263E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64C0C"/>
    <w:rPr>
      <w:i/>
      <w:iCs/>
      <w:color w:val="5B9BD5" w:themeColor="accent1"/>
    </w:rPr>
  </w:style>
  <w:style w:type="character" w:styleId="Hyperlink">
    <w:name w:val="Hyperlink"/>
    <w:basedOn w:val="DefaultParagraphFont"/>
    <w:uiPriority w:val="99"/>
    <w:unhideWhenUsed/>
    <w:rsid w:val="00BB73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lm@tivolitrainingcentre.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3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Colm</dc:creator>
  <cp:keywords/>
  <dc:description/>
  <cp:lastModifiedBy>Colm</cp:lastModifiedBy>
  <cp:revision>4</cp:revision>
  <dcterms:created xsi:type="dcterms:W3CDTF">2024-04-04T08:31:00Z</dcterms:created>
  <dcterms:modified xsi:type="dcterms:W3CDTF">2024-04-08T09:27:00Z</dcterms:modified>
</cp:coreProperties>
</file>