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2790" w14:textId="53760DDE" w:rsidR="007D427B" w:rsidRPr="0045505C" w:rsidRDefault="007D427B" w:rsidP="0045505C">
      <w:pPr>
        <w:spacing w:after="0"/>
      </w:pPr>
    </w:p>
    <w:p w14:paraId="19827180" w14:textId="77777777" w:rsidR="00F77E2A" w:rsidRPr="00F77E2A" w:rsidRDefault="003C05E4" w:rsidP="00F77E2A">
      <w:pPr>
        <w:jc w:val="center"/>
        <w:rPr>
          <w:b/>
          <w:bCs/>
          <w:sz w:val="28"/>
          <w:szCs w:val="28"/>
          <w:u w:val="single"/>
        </w:rPr>
      </w:pPr>
      <w:r w:rsidRPr="00F77E2A">
        <w:rPr>
          <w:b/>
          <w:bCs/>
          <w:sz w:val="28"/>
          <w:szCs w:val="28"/>
          <w:u w:val="single"/>
        </w:rPr>
        <w:t>W</w:t>
      </w:r>
      <w:r w:rsidR="001359EF" w:rsidRPr="00F77E2A">
        <w:rPr>
          <w:b/>
          <w:bCs/>
          <w:sz w:val="28"/>
          <w:szCs w:val="28"/>
          <w:u w:val="single"/>
        </w:rPr>
        <w:t xml:space="preserve">est Cork </w:t>
      </w:r>
      <w:r w:rsidRPr="00F77E2A">
        <w:rPr>
          <w:b/>
          <w:bCs/>
          <w:sz w:val="28"/>
          <w:szCs w:val="28"/>
          <w:u w:val="single"/>
        </w:rPr>
        <w:t>W</w:t>
      </w:r>
      <w:r w:rsidR="001359EF" w:rsidRPr="00F77E2A">
        <w:rPr>
          <w:b/>
          <w:bCs/>
          <w:sz w:val="28"/>
          <w:szCs w:val="28"/>
          <w:u w:val="single"/>
        </w:rPr>
        <w:t xml:space="preserve">omen </w:t>
      </w:r>
      <w:r w:rsidRPr="00F77E2A">
        <w:rPr>
          <w:b/>
          <w:bCs/>
          <w:sz w:val="28"/>
          <w:szCs w:val="28"/>
          <w:u w:val="single"/>
        </w:rPr>
        <w:t>A</w:t>
      </w:r>
      <w:r w:rsidR="001359EF" w:rsidRPr="00F77E2A">
        <w:rPr>
          <w:b/>
          <w:bCs/>
          <w:sz w:val="28"/>
          <w:szCs w:val="28"/>
          <w:u w:val="single"/>
        </w:rPr>
        <w:t xml:space="preserve">gainst </w:t>
      </w:r>
      <w:r w:rsidRPr="00F77E2A">
        <w:rPr>
          <w:b/>
          <w:bCs/>
          <w:sz w:val="28"/>
          <w:szCs w:val="28"/>
          <w:u w:val="single"/>
        </w:rPr>
        <w:t>V</w:t>
      </w:r>
      <w:r w:rsidR="001359EF" w:rsidRPr="00F77E2A">
        <w:rPr>
          <w:b/>
          <w:bCs/>
          <w:sz w:val="28"/>
          <w:szCs w:val="28"/>
          <w:u w:val="single"/>
        </w:rPr>
        <w:t>iolence</w:t>
      </w:r>
      <w:r w:rsidRPr="00F77E2A">
        <w:rPr>
          <w:b/>
          <w:bCs/>
          <w:sz w:val="28"/>
          <w:szCs w:val="28"/>
          <w:u w:val="single"/>
        </w:rPr>
        <w:t xml:space="preserve"> Sexual Violence Project</w:t>
      </w:r>
    </w:p>
    <w:p w14:paraId="355C7711" w14:textId="67F3DF35" w:rsidR="00312EC5" w:rsidRDefault="00A002AB" w:rsidP="00F77E2A">
      <w:pPr>
        <w:jc w:val="center"/>
        <w:rPr>
          <w:b/>
          <w:bCs/>
          <w:sz w:val="24"/>
          <w:szCs w:val="24"/>
        </w:rPr>
      </w:pPr>
      <w:r w:rsidRPr="00F77E2A">
        <w:rPr>
          <w:b/>
          <w:bCs/>
          <w:sz w:val="24"/>
          <w:szCs w:val="24"/>
        </w:rPr>
        <w:t xml:space="preserve">PROJECT </w:t>
      </w:r>
      <w:r>
        <w:rPr>
          <w:b/>
          <w:bCs/>
          <w:sz w:val="24"/>
          <w:szCs w:val="24"/>
        </w:rPr>
        <w:t>COORDINATOR</w:t>
      </w:r>
      <w:bookmarkStart w:id="0" w:name="_Hlk113611043"/>
      <w:r>
        <w:rPr>
          <w:b/>
          <w:bCs/>
          <w:sz w:val="24"/>
          <w:szCs w:val="24"/>
        </w:rPr>
        <w:t xml:space="preserve"> </w:t>
      </w:r>
    </w:p>
    <w:p w14:paraId="687CE608" w14:textId="324183BB" w:rsidR="003C05E4" w:rsidRPr="00F77E2A" w:rsidRDefault="00312EC5" w:rsidP="00312EC5">
      <w:pPr>
        <w:rPr>
          <w:b/>
          <w:bCs/>
          <w:sz w:val="24"/>
          <w:szCs w:val="24"/>
        </w:rPr>
      </w:pPr>
      <w:r w:rsidRPr="00F77E2A">
        <w:rPr>
          <w:b/>
          <w:bCs/>
          <w:sz w:val="24"/>
          <w:szCs w:val="24"/>
        </w:rPr>
        <w:t>JOB DESCRIPTION</w:t>
      </w:r>
    </w:p>
    <w:p w14:paraId="338183C7" w14:textId="02AB24FE" w:rsidR="0045505C" w:rsidRDefault="0096165F" w:rsidP="000E50CC">
      <w:pPr>
        <w:jc w:val="both"/>
      </w:pPr>
      <w:r w:rsidRPr="00F77E2A">
        <w:rPr>
          <w:b/>
          <w:bCs/>
          <w:sz w:val="24"/>
          <w:szCs w:val="24"/>
          <w:u w:val="single"/>
        </w:rPr>
        <w:t>Overall</w:t>
      </w:r>
      <w:r w:rsidR="00F77E2A">
        <w:rPr>
          <w:b/>
          <w:bCs/>
          <w:sz w:val="24"/>
          <w:szCs w:val="24"/>
          <w:u w:val="single"/>
        </w:rPr>
        <w:t xml:space="preserve"> </w:t>
      </w:r>
      <w:r w:rsidR="00C51959">
        <w:t xml:space="preserve">Responsible </w:t>
      </w:r>
      <w:r w:rsidR="00F87B19" w:rsidRPr="00F87B19">
        <w:t>for the strategic</w:t>
      </w:r>
      <w:r w:rsidR="00C54E1C">
        <w:t xml:space="preserve"> development and </w:t>
      </w:r>
      <w:r w:rsidR="00C54E1C" w:rsidRPr="00F87B19">
        <w:t>coordination</w:t>
      </w:r>
      <w:r w:rsidR="00F87B19" w:rsidRPr="00F87B19">
        <w:t xml:space="preserve"> </w:t>
      </w:r>
      <w:r w:rsidR="00F87B19">
        <w:t xml:space="preserve">of WCWAV’s </w:t>
      </w:r>
      <w:r w:rsidR="003528D6" w:rsidRPr="003528D6">
        <w:t>Sexual Violence Project</w:t>
      </w:r>
      <w:r w:rsidR="00F13950">
        <w:t xml:space="preserve"> and its </w:t>
      </w:r>
      <w:r w:rsidR="00C51959">
        <w:t xml:space="preserve">2-year </w:t>
      </w:r>
      <w:r w:rsidR="00F13950">
        <w:t xml:space="preserve">pilot </w:t>
      </w:r>
      <w:r w:rsidR="00C51959">
        <w:t xml:space="preserve">scheme to provide accessible and inclusive specialist support services for survivors which will be underpinned by outreach provision and an interagency approach. </w:t>
      </w:r>
    </w:p>
    <w:p w14:paraId="38A197C5" w14:textId="17674AB2" w:rsidR="00226F12" w:rsidRDefault="00226F12" w:rsidP="000E50CC">
      <w:pPr>
        <w:jc w:val="both"/>
      </w:pPr>
      <w:r w:rsidRPr="00D57D17">
        <w:rPr>
          <w:b/>
          <w:bCs/>
          <w:sz w:val="24"/>
          <w:szCs w:val="24"/>
          <w:u w:val="single"/>
        </w:rPr>
        <w:t>Reporting to</w:t>
      </w:r>
      <w:r w:rsidRPr="003400CE">
        <w:rPr>
          <w:b/>
          <w:bCs/>
          <w:sz w:val="24"/>
          <w:szCs w:val="24"/>
        </w:rPr>
        <w:t xml:space="preserve"> </w:t>
      </w:r>
      <w:r>
        <w:t>WCWAV</w:t>
      </w:r>
      <w:r w:rsidR="003B4BA3">
        <w:t>’s</w:t>
      </w:r>
      <w:r>
        <w:t xml:space="preserve"> CEO </w:t>
      </w:r>
    </w:p>
    <w:p w14:paraId="1E018645" w14:textId="50EA902B" w:rsidR="00F77E2A" w:rsidRPr="000E50CC" w:rsidRDefault="00F77E2A" w:rsidP="000E50CC">
      <w:pPr>
        <w:jc w:val="both"/>
        <w:rPr>
          <w:rFonts w:eastAsia="Times New Roman" w:cs="Arial"/>
          <w:b/>
          <w:lang w:eastAsia="en-GB"/>
        </w:rPr>
      </w:pPr>
      <w:r w:rsidRPr="00F77E2A">
        <w:rPr>
          <w:rFonts w:eastAsia="Times New Roman" w:cs="Arial"/>
          <w:b/>
          <w:sz w:val="24"/>
          <w:szCs w:val="24"/>
          <w:u w:val="single"/>
          <w:lang w:eastAsia="en-GB"/>
        </w:rPr>
        <w:t>Location for post</w:t>
      </w:r>
      <w:r>
        <w:rPr>
          <w:rFonts w:eastAsia="Times New Roman" w:cs="Arial"/>
          <w:b/>
          <w:sz w:val="24"/>
          <w:szCs w:val="24"/>
          <w:lang w:eastAsia="en-GB"/>
        </w:rPr>
        <w:t xml:space="preserve"> </w:t>
      </w:r>
      <w:r w:rsidRPr="000E50CC">
        <w:rPr>
          <w:rFonts w:eastAsia="Times New Roman" w:cs="Arial"/>
          <w:bCs/>
          <w:lang w:eastAsia="en-GB"/>
        </w:rPr>
        <w:t xml:space="preserve">Wolfe Tone Square, Bantry Co. Cork P75 TN96 (blended </w:t>
      </w:r>
      <w:r w:rsidR="00DE6CC8">
        <w:rPr>
          <w:rFonts w:eastAsia="Times New Roman" w:cs="Arial"/>
          <w:bCs/>
          <w:lang w:eastAsia="en-GB"/>
        </w:rPr>
        <w:t>w</w:t>
      </w:r>
      <w:r w:rsidR="000259EE">
        <w:rPr>
          <w:rFonts w:eastAsia="Times New Roman" w:cs="Arial"/>
          <w:bCs/>
          <w:lang w:eastAsia="en-GB"/>
        </w:rPr>
        <w:t>ork</w:t>
      </w:r>
      <w:r w:rsidR="00974ADA">
        <w:rPr>
          <w:rFonts w:eastAsia="Times New Roman" w:cs="Arial"/>
          <w:bCs/>
          <w:lang w:eastAsia="en-GB"/>
        </w:rPr>
        <w:t>ing</w:t>
      </w:r>
      <w:r w:rsidR="00D80FD3">
        <w:rPr>
          <w:rFonts w:eastAsia="Times New Roman" w:cs="Arial"/>
          <w:bCs/>
          <w:lang w:eastAsia="en-GB"/>
        </w:rPr>
        <w:t xml:space="preserve"> </w:t>
      </w:r>
      <w:r w:rsidR="00ED66CF">
        <w:rPr>
          <w:rFonts w:eastAsia="Times New Roman" w:cs="Arial"/>
          <w:bCs/>
          <w:lang w:eastAsia="en-GB"/>
        </w:rPr>
        <w:t xml:space="preserve">pattern </w:t>
      </w:r>
      <w:r w:rsidR="00D80FD3">
        <w:rPr>
          <w:rFonts w:eastAsia="Times New Roman" w:cs="Arial"/>
          <w:bCs/>
          <w:lang w:eastAsia="en-GB"/>
        </w:rPr>
        <w:t>considered based on organisational need</w:t>
      </w:r>
      <w:r w:rsidRPr="000E50CC">
        <w:rPr>
          <w:rFonts w:eastAsia="Times New Roman" w:cs="Arial"/>
          <w:bCs/>
          <w:lang w:eastAsia="en-GB"/>
        </w:rPr>
        <w:t>)</w:t>
      </w:r>
    </w:p>
    <w:p w14:paraId="088CC83E" w14:textId="2C4833A9" w:rsidR="007F1169" w:rsidRPr="003B4BA3" w:rsidRDefault="00F77E2A" w:rsidP="001736B9">
      <w:pPr>
        <w:jc w:val="both"/>
      </w:pPr>
      <w:r w:rsidRPr="00F77E2A">
        <w:rPr>
          <w:rFonts w:eastAsia="Times New Roman" w:cs="Arial"/>
          <w:b/>
          <w:sz w:val="24"/>
          <w:szCs w:val="24"/>
          <w:u w:val="single"/>
          <w:lang w:eastAsia="en-GB"/>
        </w:rPr>
        <w:t>Remuneration for post</w:t>
      </w:r>
      <w:r w:rsidRPr="003255B5">
        <w:rPr>
          <w:rFonts w:eastAsia="Times New Roman" w:cs="Arial"/>
          <w:b/>
          <w:sz w:val="24"/>
          <w:szCs w:val="24"/>
          <w:lang w:eastAsia="en-GB"/>
        </w:rPr>
        <w:t xml:space="preserve"> </w:t>
      </w:r>
      <w:r w:rsidR="00B515F3">
        <w:rPr>
          <w:rFonts w:eastAsia="Times New Roman" w:cs="Arial"/>
          <w:b/>
          <w:sz w:val="24"/>
          <w:szCs w:val="24"/>
          <w:lang w:eastAsia="en-GB"/>
        </w:rPr>
        <w:t>€</w:t>
      </w:r>
      <w:r w:rsidR="00B515F3">
        <w:t xml:space="preserve">50292pa. </w:t>
      </w:r>
      <w:r w:rsidRPr="000E50CC">
        <w:rPr>
          <w:rFonts w:eastAsia="Times New Roman" w:cs="Arial"/>
          <w:lang w:eastAsia="en-GB"/>
        </w:rPr>
        <w:t xml:space="preserve"> </w:t>
      </w:r>
      <w:bookmarkEnd w:id="0"/>
      <w:r w:rsidR="008C6681" w:rsidRPr="008C6681">
        <w:rPr>
          <w:rFonts w:eastAsia="Times New Roman" w:cs="Arial"/>
          <w:lang w:eastAsia="en-GB"/>
        </w:rPr>
        <w:t>The standard working week applying to the post is</w:t>
      </w:r>
      <w:r w:rsidR="00366D6A">
        <w:rPr>
          <w:rFonts w:eastAsia="Times New Roman" w:cs="Arial"/>
          <w:lang w:eastAsia="en-GB"/>
        </w:rPr>
        <w:t xml:space="preserve"> </w:t>
      </w:r>
      <w:r w:rsidR="008C6681">
        <w:rPr>
          <w:rFonts w:eastAsia="Times New Roman" w:cs="Arial"/>
          <w:lang w:eastAsia="en-GB"/>
        </w:rPr>
        <w:t>37</w:t>
      </w:r>
      <w:r w:rsidR="008C6681" w:rsidRPr="008C6681">
        <w:rPr>
          <w:rFonts w:eastAsia="Times New Roman" w:cs="Arial"/>
          <w:lang w:eastAsia="en-GB"/>
        </w:rPr>
        <w:t xml:space="preserve"> hours</w:t>
      </w:r>
      <w:r w:rsidR="00366D6A">
        <w:rPr>
          <w:rFonts w:eastAsia="Times New Roman" w:cs="Arial"/>
          <w:lang w:eastAsia="en-GB"/>
        </w:rPr>
        <w:t xml:space="preserve"> with f</w:t>
      </w:r>
      <w:r w:rsidR="006E620B">
        <w:rPr>
          <w:rFonts w:eastAsia="Times New Roman" w:cs="Arial"/>
          <w:lang w:eastAsia="en-GB"/>
        </w:rPr>
        <w:t>lexible working h</w:t>
      </w:r>
      <w:r w:rsidR="00FC42ED">
        <w:rPr>
          <w:rFonts w:eastAsia="Times New Roman" w:cs="Arial"/>
          <w:lang w:eastAsia="en-GB"/>
        </w:rPr>
        <w:t>ours</w:t>
      </w:r>
      <w:r w:rsidR="006E620B">
        <w:rPr>
          <w:rFonts w:eastAsia="Times New Roman" w:cs="Arial"/>
          <w:lang w:eastAsia="en-GB"/>
        </w:rPr>
        <w:t xml:space="preserve"> to accommodate evening meetings.  </w:t>
      </w:r>
      <w:r w:rsidR="003B4BA3">
        <w:t xml:space="preserve">WCWAV provides a 7% pension contribution to all employees. </w:t>
      </w:r>
    </w:p>
    <w:p w14:paraId="2DCF4533" w14:textId="27552583" w:rsidR="003400CE" w:rsidRPr="00BF4F42" w:rsidRDefault="003400CE" w:rsidP="008C6681">
      <w:pPr>
        <w:jc w:val="both"/>
        <w:rPr>
          <w:b/>
          <w:bCs/>
          <w:sz w:val="24"/>
          <w:szCs w:val="24"/>
          <w:u w:val="single"/>
        </w:rPr>
      </w:pPr>
      <w:r w:rsidRPr="00BF4F42">
        <w:rPr>
          <w:b/>
          <w:bCs/>
          <w:sz w:val="24"/>
          <w:szCs w:val="24"/>
          <w:u w:val="single"/>
        </w:rPr>
        <w:t>Purpose of the Post</w:t>
      </w:r>
    </w:p>
    <w:p w14:paraId="15E771A7" w14:textId="424A0C86" w:rsidR="009D527D" w:rsidRPr="003400CE" w:rsidRDefault="00D93F27" w:rsidP="000E50CC">
      <w:pPr>
        <w:pStyle w:val="ListParagraph"/>
        <w:numPr>
          <w:ilvl w:val="0"/>
          <w:numId w:val="2"/>
        </w:numPr>
        <w:spacing w:after="0"/>
        <w:jc w:val="both"/>
        <w:rPr>
          <w:sz w:val="20"/>
          <w:szCs w:val="20"/>
        </w:rPr>
      </w:pPr>
      <w:r>
        <w:t>L</w:t>
      </w:r>
      <w:r w:rsidR="005E5EEF">
        <w:t>ead on the strategic development of the</w:t>
      </w:r>
      <w:r w:rsidR="00226D9B">
        <w:t xml:space="preserve"> WCWAV’s Sexual Violence Project in conjunction with the S</w:t>
      </w:r>
      <w:r w:rsidR="0056117E">
        <w:t>exual Violence</w:t>
      </w:r>
      <w:r w:rsidR="00226D9B">
        <w:t xml:space="preserve"> Project Steering Committee </w:t>
      </w:r>
    </w:p>
    <w:p w14:paraId="08CC6861" w14:textId="40768827" w:rsidR="0045505C" w:rsidRPr="0045505C" w:rsidRDefault="009D527D" w:rsidP="0045505C">
      <w:pPr>
        <w:numPr>
          <w:ilvl w:val="0"/>
          <w:numId w:val="2"/>
        </w:numPr>
        <w:spacing w:after="0"/>
        <w:jc w:val="both"/>
        <w:rPr>
          <w:sz w:val="20"/>
          <w:szCs w:val="20"/>
        </w:rPr>
      </w:pPr>
      <w:r>
        <w:rPr>
          <w:rFonts w:ascii="Calibri" w:eastAsia="Calibri" w:hAnsi="Calibri" w:cs="Times New Roman"/>
        </w:rPr>
        <w:t>B</w:t>
      </w:r>
      <w:r w:rsidRPr="008D647C">
        <w:rPr>
          <w:rFonts w:ascii="Calibri" w:eastAsia="Calibri" w:hAnsi="Calibri" w:cs="Times New Roman"/>
        </w:rPr>
        <w:t>uild the capacity of WCWAV to provide a trauma informed and high-quality response service to survivors of sexual violence</w:t>
      </w:r>
      <w:r w:rsidR="006E620B">
        <w:rPr>
          <w:rFonts w:ascii="Calibri" w:eastAsia="Calibri" w:hAnsi="Calibri" w:cs="Times New Roman"/>
        </w:rPr>
        <w:t xml:space="preserve">, their </w:t>
      </w:r>
      <w:r w:rsidR="00FC42ED">
        <w:rPr>
          <w:rFonts w:ascii="Calibri" w:eastAsia="Calibri" w:hAnsi="Calibri" w:cs="Times New Roman"/>
        </w:rPr>
        <w:t>families,</w:t>
      </w:r>
      <w:r w:rsidR="006E620B">
        <w:rPr>
          <w:rFonts w:ascii="Calibri" w:eastAsia="Calibri" w:hAnsi="Calibri" w:cs="Times New Roman"/>
        </w:rPr>
        <w:t xml:space="preserve"> and supporters </w:t>
      </w:r>
      <w:r w:rsidRPr="00C51959">
        <w:t xml:space="preserve">and </w:t>
      </w:r>
      <w:r>
        <w:t xml:space="preserve">to </w:t>
      </w:r>
      <w:r w:rsidRPr="00C51959">
        <w:t xml:space="preserve">plan for </w:t>
      </w:r>
      <w:r>
        <w:t xml:space="preserve">the </w:t>
      </w:r>
      <w:r w:rsidR="003528D6">
        <w:t>projects</w:t>
      </w:r>
      <w:r>
        <w:t xml:space="preserve"> long-term sustainability</w:t>
      </w:r>
    </w:p>
    <w:p w14:paraId="3852F260" w14:textId="1E521E0E" w:rsidR="009D527D" w:rsidRPr="0045505C" w:rsidRDefault="008526C4" w:rsidP="000E50CC">
      <w:pPr>
        <w:numPr>
          <w:ilvl w:val="0"/>
          <w:numId w:val="2"/>
        </w:numPr>
        <w:spacing w:after="0"/>
        <w:jc w:val="both"/>
        <w:rPr>
          <w:sz w:val="20"/>
          <w:szCs w:val="20"/>
        </w:rPr>
      </w:pPr>
      <w:r>
        <w:t>I</w:t>
      </w:r>
      <w:r w:rsidRPr="008526C4">
        <w:t>mpleme</w:t>
      </w:r>
      <w:r>
        <w:t xml:space="preserve">nt </w:t>
      </w:r>
      <w:r w:rsidRPr="008526C4">
        <w:t xml:space="preserve">the Project </w:t>
      </w:r>
      <w:r>
        <w:t>A</w:t>
      </w:r>
      <w:r w:rsidRPr="008526C4">
        <w:t xml:space="preserve">ction </w:t>
      </w:r>
      <w:r>
        <w:t>P</w:t>
      </w:r>
      <w:r w:rsidRPr="008526C4">
        <w:t>lan</w:t>
      </w:r>
    </w:p>
    <w:p w14:paraId="5B9A07D2" w14:textId="77777777" w:rsidR="0045505C" w:rsidRPr="00D93F27" w:rsidRDefault="0045505C" w:rsidP="00157CD8">
      <w:pPr>
        <w:spacing w:after="0"/>
        <w:jc w:val="both"/>
        <w:rPr>
          <w:sz w:val="20"/>
          <w:szCs w:val="20"/>
        </w:rPr>
      </w:pPr>
    </w:p>
    <w:p w14:paraId="28E22CB7" w14:textId="4C07A655" w:rsidR="00AD7616" w:rsidRDefault="00AD7616" w:rsidP="000E50CC">
      <w:pPr>
        <w:jc w:val="both"/>
        <w:rPr>
          <w:rFonts w:eastAsia="Times New Roman" w:cs="Times New Roman"/>
          <w:b/>
          <w:sz w:val="24"/>
          <w:u w:val="single"/>
          <w:lang w:eastAsia="en-GB"/>
        </w:rPr>
      </w:pPr>
      <w:r w:rsidRPr="00AD7616">
        <w:rPr>
          <w:rFonts w:eastAsia="Times New Roman" w:cs="Times New Roman"/>
          <w:b/>
          <w:sz w:val="24"/>
          <w:u w:val="single"/>
          <w:lang w:eastAsia="en-GB"/>
        </w:rPr>
        <w:t>Delivery</w:t>
      </w:r>
    </w:p>
    <w:p w14:paraId="4ED9638B" w14:textId="2FD422FE" w:rsidR="0045505C" w:rsidRDefault="0045505C" w:rsidP="0045505C">
      <w:pPr>
        <w:numPr>
          <w:ilvl w:val="0"/>
          <w:numId w:val="2"/>
        </w:numPr>
        <w:spacing w:after="0"/>
      </w:pPr>
      <w:r>
        <w:t>C</w:t>
      </w:r>
      <w:r w:rsidRPr="00C54E1C">
        <w:t xml:space="preserve">oordinate the implementation and evaluation </w:t>
      </w:r>
      <w:r>
        <w:t>of the S</w:t>
      </w:r>
      <w:r w:rsidR="00CF79BD">
        <w:t>exual Violence</w:t>
      </w:r>
      <w:r>
        <w:t xml:space="preserve"> Project pilot scheme to provide specialist support, advocacy, local accompaniment and counselling services to survivors in West Cork.  </w:t>
      </w:r>
    </w:p>
    <w:p w14:paraId="3029BAD8" w14:textId="58C8DC0D" w:rsidR="00D1356E" w:rsidRDefault="0045505C" w:rsidP="00D1356E">
      <w:pPr>
        <w:numPr>
          <w:ilvl w:val="0"/>
          <w:numId w:val="2"/>
        </w:numPr>
        <w:spacing w:after="0"/>
      </w:pPr>
      <w:r>
        <w:t xml:space="preserve">Lead and manage the Sexual Violence Project team, providing regular support and supervision, including on an individual basis and actively enabling </w:t>
      </w:r>
      <w:r w:rsidRPr="004344F8">
        <w:t>project planning across the team.</w:t>
      </w:r>
    </w:p>
    <w:p w14:paraId="2FD4846F" w14:textId="626CEBD3" w:rsidR="0045505C" w:rsidRPr="0059706F" w:rsidRDefault="0045505C" w:rsidP="0045505C">
      <w:pPr>
        <w:numPr>
          <w:ilvl w:val="0"/>
          <w:numId w:val="2"/>
        </w:numPr>
        <w:spacing w:after="0"/>
        <w:rPr>
          <w:sz w:val="20"/>
          <w:szCs w:val="20"/>
        </w:rPr>
      </w:pPr>
      <w:r>
        <w:t>Identify and secure funding opportunities to enable the development of the S</w:t>
      </w:r>
      <w:r w:rsidR="00B03113">
        <w:t xml:space="preserve">exual Violence </w:t>
      </w:r>
      <w:r>
        <w:t xml:space="preserve">Project and the implementation of its action plan activities </w:t>
      </w:r>
    </w:p>
    <w:p w14:paraId="06E9703E" w14:textId="2CAEB916" w:rsidR="0045505C" w:rsidRPr="00D1356E" w:rsidRDefault="0045505C" w:rsidP="0045505C">
      <w:pPr>
        <w:numPr>
          <w:ilvl w:val="0"/>
          <w:numId w:val="2"/>
        </w:numPr>
        <w:spacing w:after="0"/>
        <w:rPr>
          <w:sz w:val="20"/>
          <w:szCs w:val="20"/>
        </w:rPr>
      </w:pPr>
      <w:r>
        <w:t>Lead on the development and review of relevant policies and procedures for the S</w:t>
      </w:r>
      <w:r w:rsidR="00CF79BD">
        <w:t>exual Violence</w:t>
      </w:r>
      <w:r>
        <w:t xml:space="preserve"> Project </w:t>
      </w:r>
    </w:p>
    <w:p w14:paraId="45FF5D14" w14:textId="63DEB1F5" w:rsidR="00D1356E" w:rsidRPr="00155FA6" w:rsidRDefault="00D1356E" w:rsidP="0045505C">
      <w:pPr>
        <w:numPr>
          <w:ilvl w:val="0"/>
          <w:numId w:val="2"/>
        </w:numPr>
        <w:spacing w:after="0"/>
        <w:rPr>
          <w:sz w:val="20"/>
          <w:szCs w:val="20"/>
        </w:rPr>
      </w:pPr>
      <w:r>
        <w:t xml:space="preserve">Develop and coordinate client referral pathways to the Sexual Violence Project’s services </w:t>
      </w:r>
    </w:p>
    <w:p w14:paraId="0A8909BF" w14:textId="390850F6" w:rsidR="0045505C" w:rsidRDefault="0045505C" w:rsidP="0045505C">
      <w:pPr>
        <w:numPr>
          <w:ilvl w:val="0"/>
          <w:numId w:val="2"/>
        </w:numPr>
        <w:spacing w:after="0"/>
      </w:pPr>
      <w:r>
        <w:t>Identify and build partnerships</w:t>
      </w:r>
      <w:r w:rsidR="00B03113">
        <w:t xml:space="preserve"> and interagency working with key agencies, </w:t>
      </w:r>
      <w:r>
        <w:t xml:space="preserve">community organisations and services in West Cork to support the </w:t>
      </w:r>
      <w:r w:rsidR="00B03113">
        <w:t xml:space="preserve">development of outreach and satellite services </w:t>
      </w:r>
    </w:p>
    <w:p w14:paraId="46478CA0" w14:textId="5D471E14" w:rsidR="0045505C" w:rsidRPr="00413689" w:rsidRDefault="0045505C" w:rsidP="0045505C">
      <w:pPr>
        <w:pStyle w:val="ListParagraph"/>
        <w:numPr>
          <w:ilvl w:val="0"/>
          <w:numId w:val="2"/>
        </w:numPr>
        <w:spacing w:after="0"/>
      </w:pPr>
      <w:r w:rsidRPr="00413689">
        <w:t>Develop communication strategies to promote the S</w:t>
      </w:r>
      <w:r w:rsidR="00157CD8">
        <w:t>exual Violence</w:t>
      </w:r>
      <w:r w:rsidRPr="00413689">
        <w:t xml:space="preserve"> Project and enable engagement of survivors through social media </w:t>
      </w:r>
    </w:p>
    <w:p w14:paraId="41EA9E5B" w14:textId="25428656" w:rsidR="0045505C" w:rsidRPr="00413689" w:rsidRDefault="0045505C" w:rsidP="0045505C">
      <w:pPr>
        <w:numPr>
          <w:ilvl w:val="0"/>
          <w:numId w:val="2"/>
        </w:numPr>
        <w:spacing w:after="0"/>
      </w:pPr>
      <w:r w:rsidRPr="00413689">
        <w:t xml:space="preserve">Organise information events and </w:t>
      </w:r>
      <w:r w:rsidR="00907AB6" w:rsidRPr="00413689">
        <w:t>community-based</w:t>
      </w:r>
      <w:r w:rsidRPr="00413689">
        <w:t xml:space="preserve"> awareness raising activities to encourage support and engagement by agencies and community organisations and deepen understanding of sexual violence, its causes and impact </w:t>
      </w:r>
    </w:p>
    <w:p w14:paraId="60C9E6CB" w14:textId="77777777" w:rsidR="0045505C" w:rsidRPr="00413689" w:rsidRDefault="0045505C" w:rsidP="0045505C">
      <w:pPr>
        <w:numPr>
          <w:ilvl w:val="0"/>
          <w:numId w:val="2"/>
        </w:numPr>
        <w:spacing w:after="0"/>
      </w:pPr>
      <w:r w:rsidRPr="00413689">
        <w:lastRenderedPageBreak/>
        <w:t xml:space="preserve">Structure and organise specialist training on sexual violence and trauma informed practice to the community and voluntary sectors and relevant services and professionals in West Cork </w:t>
      </w:r>
    </w:p>
    <w:p w14:paraId="3CA7DC81" w14:textId="77777777" w:rsidR="0045505C" w:rsidRPr="00413689" w:rsidRDefault="0045505C" w:rsidP="0045505C">
      <w:pPr>
        <w:numPr>
          <w:ilvl w:val="0"/>
          <w:numId w:val="2"/>
        </w:numPr>
        <w:spacing w:after="0"/>
      </w:pPr>
      <w:r w:rsidRPr="00413689">
        <w:t>Develop and strengthen links with youth organisations, school boards, principals and other staff to assess and respond to the need for specific education inputs on sexual abuse and consent</w:t>
      </w:r>
    </w:p>
    <w:p w14:paraId="0EC303C7" w14:textId="77777777" w:rsidR="0045505C" w:rsidRPr="00413689" w:rsidRDefault="0045505C" w:rsidP="0045505C">
      <w:pPr>
        <w:numPr>
          <w:ilvl w:val="0"/>
          <w:numId w:val="2"/>
        </w:numPr>
        <w:spacing w:after="0"/>
      </w:pPr>
      <w:r w:rsidRPr="00413689">
        <w:t>Promote trauma-informed and survivor centred responses from services and agencies of first disclosure and assist them in accessing appropriate training and information.</w:t>
      </w:r>
    </w:p>
    <w:p w14:paraId="6A74A4A2" w14:textId="77FEECC2" w:rsidR="0045505C" w:rsidRPr="00413689" w:rsidRDefault="0045505C" w:rsidP="0045505C">
      <w:pPr>
        <w:numPr>
          <w:ilvl w:val="0"/>
          <w:numId w:val="2"/>
        </w:numPr>
        <w:spacing w:after="0"/>
      </w:pPr>
      <w:r w:rsidRPr="00413689">
        <w:t>Develop and resource an information hub of best practice on sexual violence in West Cork with representatives from community and youth groups, therapists and other relevant professional</w:t>
      </w:r>
      <w:r w:rsidR="00B03113" w:rsidRPr="00413689">
        <w:t>s</w:t>
      </w:r>
    </w:p>
    <w:p w14:paraId="17DCD5A9" w14:textId="77777777" w:rsidR="0045505C" w:rsidRDefault="0045505C" w:rsidP="0045505C">
      <w:pPr>
        <w:numPr>
          <w:ilvl w:val="0"/>
          <w:numId w:val="2"/>
        </w:numPr>
        <w:spacing w:after="0"/>
      </w:pPr>
      <w:r w:rsidRPr="00413689">
        <w:t>Attend meetings, trainings</w:t>
      </w:r>
      <w:r w:rsidRPr="006E233B">
        <w:t xml:space="preserve"> and other fora </w:t>
      </w:r>
      <w:r>
        <w:t xml:space="preserve">relevant to the issue of sexual violence </w:t>
      </w:r>
    </w:p>
    <w:p w14:paraId="5349348F" w14:textId="77777777" w:rsidR="0045505C" w:rsidRDefault="0045505C" w:rsidP="0045505C">
      <w:pPr>
        <w:numPr>
          <w:ilvl w:val="0"/>
          <w:numId w:val="2"/>
        </w:numPr>
        <w:spacing w:after="0"/>
      </w:pPr>
      <w:r>
        <w:t>Prepare information materials for local media and resource lists as required for use by other services and support organisations</w:t>
      </w:r>
    </w:p>
    <w:p w14:paraId="3A7237B4" w14:textId="77777777" w:rsidR="0045505C" w:rsidRDefault="0045505C" w:rsidP="0045505C">
      <w:pPr>
        <w:numPr>
          <w:ilvl w:val="0"/>
          <w:numId w:val="2"/>
        </w:numPr>
        <w:spacing w:after="0"/>
      </w:pPr>
      <w:r>
        <w:t>Keep apprised of relevant research and other publications which are of benefit to the project and the steering group members</w:t>
      </w:r>
    </w:p>
    <w:p w14:paraId="4ACFC17E" w14:textId="77777777" w:rsidR="0045505C" w:rsidRDefault="0045505C" w:rsidP="0045505C">
      <w:pPr>
        <w:pStyle w:val="ListParagraph"/>
        <w:numPr>
          <w:ilvl w:val="0"/>
          <w:numId w:val="2"/>
        </w:numPr>
        <w:spacing w:after="0"/>
      </w:pPr>
      <w:r>
        <w:t>Participate in regular support and supervision sessions and relevant WCWAV team meetings</w:t>
      </w:r>
    </w:p>
    <w:p w14:paraId="56BD16CA" w14:textId="04D8A8E5" w:rsidR="00413689" w:rsidRDefault="0045505C" w:rsidP="00413689">
      <w:pPr>
        <w:numPr>
          <w:ilvl w:val="0"/>
          <w:numId w:val="2"/>
        </w:numPr>
        <w:spacing w:after="0"/>
      </w:pPr>
      <w:r w:rsidRPr="000B7464">
        <w:t>Any other duties that are relevant to the post including contributing to the learning of staff and the development of the S</w:t>
      </w:r>
      <w:r w:rsidR="00CF79BD">
        <w:t>exual Violence</w:t>
      </w:r>
      <w:r w:rsidRPr="000B7464">
        <w:t xml:space="preserve"> Project. </w:t>
      </w:r>
    </w:p>
    <w:p w14:paraId="783BC8A2" w14:textId="5973838F" w:rsidR="00413689" w:rsidRDefault="00413689" w:rsidP="00413689">
      <w:pPr>
        <w:pStyle w:val="ListParagraph"/>
        <w:numPr>
          <w:ilvl w:val="0"/>
          <w:numId w:val="2"/>
        </w:numPr>
      </w:pPr>
      <w:r>
        <w:t>Develop and implement an</w:t>
      </w:r>
      <w:r w:rsidRPr="009174D3">
        <w:t xml:space="preserve"> evaluation of th</w:t>
      </w:r>
      <w:r>
        <w:t>e S</w:t>
      </w:r>
      <w:r w:rsidR="00CF79BD">
        <w:t>exual Violence</w:t>
      </w:r>
      <w:r>
        <w:t xml:space="preserve"> pilot </w:t>
      </w:r>
      <w:r w:rsidR="00CF79BD">
        <w:t>scheme</w:t>
      </w:r>
    </w:p>
    <w:p w14:paraId="520BBDF5" w14:textId="784F2E4E" w:rsidR="0045505C" w:rsidRDefault="00413689" w:rsidP="00157CD8">
      <w:pPr>
        <w:pStyle w:val="ListParagraph"/>
        <w:numPr>
          <w:ilvl w:val="0"/>
          <w:numId w:val="2"/>
        </w:numPr>
      </w:pPr>
      <w:r w:rsidRPr="00666EA8">
        <w:t xml:space="preserve">Contribute to the learning of staff and the development of the </w:t>
      </w:r>
      <w:r w:rsidR="00CF79BD">
        <w:t>Sexual Violence Project</w:t>
      </w:r>
    </w:p>
    <w:p w14:paraId="10B063D8" w14:textId="77777777" w:rsidR="00CF79BD" w:rsidRPr="00157CD8" w:rsidRDefault="00CF79BD" w:rsidP="00CF79BD">
      <w:pPr>
        <w:pStyle w:val="ListParagraph"/>
      </w:pPr>
    </w:p>
    <w:p w14:paraId="2F61B4A9" w14:textId="0EAC1B16" w:rsidR="001359EF" w:rsidRPr="004D0710" w:rsidRDefault="001359EF" w:rsidP="000E50CC">
      <w:pPr>
        <w:jc w:val="both"/>
        <w:rPr>
          <w:rFonts w:eastAsia="Times New Roman" w:cs="Times New Roman"/>
          <w:b/>
          <w:sz w:val="24"/>
          <w:u w:val="single"/>
          <w:lang w:eastAsia="en-GB"/>
        </w:rPr>
      </w:pPr>
      <w:bookmarkStart w:id="1" w:name="_Hlk113612375"/>
      <w:r w:rsidRPr="004D0710">
        <w:rPr>
          <w:rFonts w:eastAsia="Times New Roman" w:cs="Times New Roman"/>
          <w:b/>
          <w:sz w:val="24"/>
          <w:u w:val="single"/>
          <w:lang w:eastAsia="en-GB"/>
        </w:rPr>
        <w:t>Administrative</w:t>
      </w:r>
    </w:p>
    <w:p w14:paraId="33F18B40" w14:textId="2F00CD62" w:rsidR="00D73371" w:rsidRPr="00D73371" w:rsidRDefault="00D73371" w:rsidP="00A345DD">
      <w:pPr>
        <w:pStyle w:val="ListParagraph"/>
        <w:numPr>
          <w:ilvl w:val="0"/>
          <w:numId w:val="2"/>
        </w:numPr>
        <w:spacing w:after="0"/>
        <w:jc w:val="both"/>
        <w:rPr>
          <w:sz w:val="20"/>
          <w:szCs w:val="20"/>
        </w:rPr>
      </w:pPr>
      <w:r>
        <w:t xml:space="preserve">Manage the day to day running of the </w:t>
      </w:r>
      <w:r w:rsidR="00157CD8">
        <w:t xml:space="preserve">Sexual Violence </w:t>
      </w:r>
      <w:r>
        <w:t xml:space="preserve">Project </w:t>
      </w:r>
    </w:p>
    <w:p w14:paraId="3D51BCF3" w14:textId="4D2383F1" w:rsidR="00D73371" w:rsidRPr="00D73371" w:rsidRDefault="00D73371" w:rsidP="00A345DD">
      <w:pPr>
        <w:pStyle w:val="ListParagraph"/>
        <w:numPr>
          <w:ilvl w:val="0"/>
          <w:numId w:val="2"/>
        </w:numPr>
        <w:spacing w:after="0"/>
        <w:jc w:val="both"/>
        <w:rPr>
          <w:sz w:val="20"/>
          <w:szCs w:val="20"/>
        </w:rPr>
      </w:pPr>
      <w:r>
        <w:t xml:space="preserve">Manage the financial budgets for the </w:t>
      </w:r>
      <w:r w:rsidR="00157CD8">
        <w:t xml:space="preserve">Sexual Violence </w:t>
      </w:r>
      <w:r>
        <w:t>Project</w:t>
      </w:r>
      <w:r w:rsidR="00E23E70" w:rsidRPr="00E23E70">
        <w:t>, including adherence to financial regulations and procedures</w:t>
      </w:r>
      <w:r w:rsidR="00643346">
        <w:t xml:space="preserve"> </w:t>
      </w:r>
      <w:r w:rsidR="00E23E70" w:rsidRPr="00E23E70">
        <w:t>and dealing with grant</w:t>
      </w:r>
      <w:r w:rsidR="00643346">
        <w:t>s</w:t>
      </w:r>
      <w:r w:rsidR="00D60580">
        <w:t xml:space="preserve">.  </w:t>
      </w:r>
    </w:p>
    <w:p w14:paraId="10F4A424" w14:textId="24B88822" w:rsidR="00D73371" w:rsidRDefault="00D73371" w:rsidP="0046412B">
      <w:pPr>
        <w:pStyle w:val="ListParagraph"/>
        <w:numPr>
          <w:ilvl w:val="0"/>
          <w:numId w:val="2"/>
        </w:numPr>
        <w:spacing w:after="0"/>
        <w:jc w:val="both"/>
      </w:pPr>
      <w:r>
        <w:t xml:space="preserve">Prepare monthly and annual reports for WCWAV CEO and WCWAV Board </w:t>
      </w:r>
    </w:p>
    <w:p w14:paraId="1449C150" w14:textId="77777777" w:rsidR="00D73371" w:rsidRDefault="00D73371" w:rsidP="00D73371">
      <w:pPr>
        <w:numPr>
          <w:ilvl w:val="0"/>
          <w:numId w:val="2"/>
        </w:numPr>
        <w:spacing w:after="0"/>
        <w:jc w:val="both"/>
      </w:pPr>
      <w:r>
        <w:t xml:space="preserve">Liaise and provide updates when required to Tusla, Child &amp; Family Agency Domestic, Sexual, Gender Based Violence Unit, </w:t>
      </w:r>
    </w:p>
    <w:p w14:paraId="2E2C3501" w14:textId="675476C7" w:rsidR="00413689" w:rsidRDefault="00544F24" w:rsidP="00413689">
      <w:pPr>
        <w:pStyle w:val="ListParagraph"/>
        <w:numPr>
          <w:ilvl w:val="0"/>
          <w:numId w:val="2"/>
        </w:numPr>
        <w:spacing w:after="0"/>
        <w:jc w:val="both"/>
      </w:pPr>
      <w:r>
        <w:t xml:space="preserve">Prepare reports for, and attend, all meetings of the </w:t>
      </w:r>
      <w:r w:rsidR="00413689">
        <w:t>Sexual Violence</w:t>
      </w:r>
      <w:r w:rsidR="00CF79BD">
        <w:t xml:space="preserve"> </w:t>
      </w:r>
      <w:r>
        <w:t xml:space="preserve">Project Steering Committee and provide relevant updates </w:t>
      </w:r>
    </w:p>
    <w:p w14:paraId="598D35D7" w14:textId="77777777" w:rsidR="00413689" w:rsidRDefault="00413689" w:rsidP="00413689">
      <w:pPr>
        <w:spacing w:after="0"/>
        <w:ind w:left="720"/>
        <w:jc w:val="both"/>
      </w:pPr>
    </w:p>
    <w:p w14:paraId="68A61217" w14:textId="5C2B414D" w:rsidR="00342D69" w:rsidRDefault="00BF4F42" w:rsidP="000E50CC">
      <w:pPr>
        <w:tabs>
          <w:tab w:val="left" w:pos="1170"/>
        </w:tabs>
        <w:autoSpaceDE w:val="0"/>
        <w:autoSpaceDN w:val="0"/>
        <w:adjustRightInd w:val="0"/>
        <w:jc w:val="both"/>
      </w:pPr>
      <w:r w:rsidRPr="00BF4F42">
        <w:rPr>
          <w:rFonts w:eastAsia="Times New Roman" w:cs="Times New Roman"/>
          <w:b/>
          <w:sz w:val="24"/>
          <w:u w:val="single"/>
          <w:lang w:eastAsia="en-GB"/>
        </w:rPr>
        <w:t>Standards</w:t>
      </w:r>
    </w:p>
    <w:p w14:paraId="6ED47B2B" w14:textId="0CC09755" w:rsidR="00342D69" w:rsidRPr="00226F12" w:rsidRDefault="00342D69" w:rsidP="000E50CC">
      <w:pPr>
        <w:pStyle w:val="ListParagraph"/>
        <w:numPr>
          <w:ilvl w:val="0"/>
          <w:numId w:val="2"/>
        </w:numPr>
        <w:jc w:val="both"/>
      </w:pPr>
      <w:bookmarkStart w:id="2" w:name="_Hlk113612519"/>
      <w:r w:rsidRPr="00A84A3D">
        <w:rPr>
          <w:lang w:val="en-GB"/>
        </w:rPr>
        <w:t>Carry</w:t>
      </w:r>
      <w:r>
        <w:rPr>
          <w:lang w:val="en-GB"/>
        </w:rPr>
        <w:t xml:space="preserve"> out the work </w:t>
      </w:r>
      <w:r w:rsidRPr="00A84A3D">
        <w:rPr>
          <w:lang w:val="en-GB"/>
        </w:rPr>
        <w:t xml:space="preserve">with the highest levels of integrity, </w:t>
      </w:r>
      <w:r w:rsidR="00BF4F42" w:rsidRPr="00A84A3D">
        <w:rPr>
          <w:lang w:val="en-GB"/>
        </w:rPr>
        <w:t>honesty,</w:t>
      </w:r>
      <w:r w:rsidRPr="00A84A3D">
        <w:rPr>
          <w:lang w:val="en-GB"/>
        </w:rPr>
        <w:t xml:space="preserve"> and confidentiality</w:t>
      </w:r>
      <w:r>
        <w:rPr>
          <w:lang w:val="en-GB"/>
        </w:rPr>
        <w:t xml:space="preserve"> at all times. </w:t>
      </w:r>
    </w:p>
    <w:bookmarkEnd w:id="2"/>
    <w:p w14:paraId="7C8BDB38" w14:textId="315EC5CD" w:rsidR="002342AE" w:rsidRDefault="00BF4F42" w:rsidP="00413689">
      <w:pPr>
        <w:pStyle w:val="ListParagraph"/>
        <w:numPr>
          <w:ilvl w:val="0"/>
          <w:numId w:val="2"/>
        </w:numPr>
        <w:jc w:val="both"/>
      </w:pPr>
      <w:r>
        <w:t xml:space="preserve">Have </w:t>
      </w:r>
      <w:r w:rsidR="00342D69" w:rsidRPr="000B7464">
        <w:t xml:space="preserve">a strong commitment to anti discriminatory work (including anti-racism) and uphold the values, principles, </w:t>
      </w:r>
      <w:r w:rsidRPr="000B7464">
        <w:t>objectives,</w:t>
      </w:r>
      <w:r w:rsidR="00342D69" w:rsidRPr="000B7464">
        <w:t xml:space="preserve"> and policies of </w:t>
      </w:r>
      <w:r w:rsidR="0007202B">
        <w:t>WCWAV</w:t>
      </w:r>
      <w:r w:rsidR="00342D69">
        <w:t xml:space="preserve"> and </w:t>
      </w:r>
      <w:r w:rsidR="0007202B">
        <w:t>th</w:t>
      </w:r>
      <w:r w:rsidR="00CF79BD">
        <w:t xml:space="preserve">e Sexual Violence Project. </w:t>
      </w:r>
    </w:p>
    <w:bookmarkEnd w:id="1"/>
    <w:p w14:paraId="761384E6" w14:textId="77777777" w:rsidR="00DE6CC8" w:rsidRDefault="00DE6CC8" w:rsidP="000E50CC">
      <w:pPr>
        <w:jc w:val="both"/>
        <w:rPr>
          <w:b/>
          <w:bCs/>
          <w:sz w:val="24"/>
          <w:szCs w:val="24"/>
          <w:u w:val="single"/>
        </w:rPr>
      </w:pPr>
    </w:p>
    <w:p w14:paraId="67D63637" w14:textId="77777777" w:rsidR="00DE6CC8" w:rsidRPr="00DE6CC8" w:rsidRDefault="00DE6CC8" w:rsidP="00DE6CC8">
      <w:pPr>
        <w:jc w:val="both"/>
        <w:rPr>
          <w:bCs/>
          <w:i/>
        </w:rPr>
      </w:pPr>
      <w:r w:rsidRPr="00DE6CC8">
        <w:rPr>
          <w:rFonts w:eastAsia="Times New Roman" w:cs="Arial"/>
          <w:b/>
          <w:i/>
          <w:lang w:eastAsia="en-GB"/>
        </w:rPr>
        <w:t>The above Job Description is not intended to be a comprehensive list of all duties involved and consequently, the post holder may be required to perform other duties as appropriate to the post which may be assigned from time to time and to contribute to the development of the post while in office.</w:t>
      </w:r>
      <w:r w:rsidRPr="00DE6CC8">
        <w:rPr>
          <w:rFonts w:eastAsia="Times New Roman" w:cs="Arial"/>
          <w:i/>
          <w:lang w:eastAsia="en-GB"/>
        </w:rPr>
        <w:t xml:space="preserve">  </w:t>
      </w:r>
    </w:p>
    <w:p w14:paraId="4DD300D0" w14:textId="1FEAC841" w:rsidR="00DE6CC8" w:rsidRDefault="00DE6CC8" w:rsidP="000E50CC">
      <w:pPr>
        <w:jc w:val="both"/>
        <w:rPr>
          <w:b/>
          <w:bCs/>
          <w:sz w:val="24"/>
          <w:szCs w:val="24"/>
          <w:u w:val="single"/>
        </w:rPr>
      </w:pPr>
    </w:p>
    <w:p w14:paraId="0D112B26" w14:textId="77777777" w:rsidR="00DE6CC8" w:rsidRDefault="00DE6CC8" w:rsidP="000E50CC">
      <w:pPr>
        <w:jc w:val="both"/>
        <w:rPr>
          <w:b/>
          <w:bCs/>
          <w:sz w:val="24"/>
          <w:szCs w:val="24"/>
          <w:u w:val="single"/>
        </w:rPr>
      </w:pPr>
    </w:p>
    <w:p w14:paraId="161975EB" w14:textId="1952E678" w:rsidR="000B7464" w:rsidRPr="00312EC5" w:rsidRDefault="00312EC5" w:rsidP="000E50CC">
      <w:pPr>
        <w:jc w:val="both"/>
        <w:rPr>
          <w:b/>
          <w:bCs/>
          <w:sz w:val="24"/>
          <w:szCs w:val="24"/>
        </w:rPr>
      </w:pPr>
      <w:r w:rsidRPr="00312EC5">
        <w:rPr>
          <w:b/>
          <w:bCs/>
          <w:sz w:val="24"/>
          <w:szCs w:val="24"/>
        </w:rPr>
        <w:lastRenderedPageBreak/>
        <w:t xml:space="preserve">PERSON SPECIFICATION </w:t>
      </w:r>
    </w:p>
    <w:p w14:paraId="243F4A98" w14:textId="77777777" w:rsidR="00DE6CC8" w:rsidRPr="00BF4F42" w:rsidRDefault="00DE6CC8" w:rsidP="000E50CC">
      <w:pPr>
        <w:jc w:val="both"/>
        <w:rPr>
          <w:b/>
          <w:bCs/>
          <w:sz w:val="24"/>
          <w:szCs w:val="24"/>
          <w:u w:val="single"/>
        </w:rPr>
      </w:pPr>
    </w:p>
    <w:tbl>
      <w:tblPr>
        <w:tblW w:w="98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0"/>
        <w:gridCol w:w="1701"/>
        <w:gridCol w:w="1610"/>
      </w:tblGrid>
      <w:tr w:rsidR="000B7464" w:rsidRPr="000B7464" w14:paraId="65C52CB3" w14:textId="77777777" w:rsidTr="006639B6">
        <w:tc>
          <w:tcPr>
            <w:tcW w:w="6520" w:type="dxa"/>
          </w:tcPr>
          <w:p w14:paraId="69CD889E" w14:textId="77777777" w:rsidR="000B7464" w:rsidRPr="008D0966" w:rsidRDefault="000B7464" w:rsidP="000E50CC">
            <w:pPr>
              <w:ind w:left="360"/>
              <w:jc w:val="both"/>
              <w:rPr>
                <w:b/>
                <w:sz w:val="24"/>
                <w:szCs w:val="24"/>
                <w:lang w:val="en-US"/>
              </w:rPr>
            </w:pPr>
            <w:r w:rsidRPr="008D0966">
              <w:rPr>
                <w:b/>
                <w:sz w:val="24"/>
                <w:szCs w:val="24"/>
                <w:lang w:val="en-US"/>
              </w:rPr>
              <w:t>Previous Experience</w:t>
            </w:r>
          </w:p>
        </w:tc>
        <w:tc>
          <w:tcPr>
            <w:tcW w:w="1701" w:type="dxa"/>
          </w:tcPr>
          <w:p w14:paraId="0CFF03D9" w14:textId="77777777" w:rsidR="000B7464" w:rsidRPr="000B7464" w:rsidRDefault="000B7464" w:rsidP="000E50CC">
            <w:pPr>
              <w:ind w:left="360"/>
              <w:jc w:val="both"/>
              <w:rPr>
                <w:bCs/>
                <w:lang w:val="en-US"/>
              </w:rPr>
            </w:pPr>
            <w:r w:rsidRPr="000B7464">
              <w:rPr>
                <w:bCs/>
                <w:lang w:val="en-US"/>
              </w:rPr>
              <w:t xml:space="preserve">Essential </w:t>
            </w:r>
          </w:p>
        </w:tc>
        <w:tc>
          <w:tcPr>
            <w:tcW w:w="1610" w:type="dxa"/>
          </w:tcPr>
          <w:p w14:paraId="2E434545" w14:textId="77777777" w:rsidR="000B7464" w:rsidRPr="000B7464" w:rsidRDefault="000B7464" w:rsidP="000E50CC">
            <w:pPr>
              <w:ind w:left="360"/>
              <w:jc w:val="both"/>
              <w:rPr>
                <w:bCs/>
                <w:lang w:val="en-US"/>
              </w:rPr>
            </w:pPr>
            <w:r w:rsidRPr="000B7464">
              <w:rPr>
                <w:bCs/>
                <w:lang w:val="en-US"/>
              </w:rPr>
              <w:t xml:space="preserve">Desirable </w:t>
            </w:r>
          </w:p>
        </w:tc>
      </w:tr>
      <w:tr w:rsidR="000B7464" w:rsidRPr="000B7464" w14:paraId="31155FAE" w14:textId="77777777" w:rsidTr="006639B6">
        <w:tc>
          <w:tcPr>
            <w:tcW w:w="6520" w:type="dxa"/>
          </w:tcPr>
          <w:p w14:paraId="5850B78D" w14:textId="6C2C9CBE" w:rsidR="000B7464" w:rsidRPr="000B7464" w:rsidRDefault="0033664C" w:rsidP="000E50CC">
            <w:pPr>
              <w:ind w:left="360"/>
              <w:jc w:val="both"/>
              <w:rPr>
                <w:bCs/>
                <w:lang w:val="en-US"/>
              </w:rPr>
            </w:pPr>
            <w:r>
              <w:rPr>
                <w:bCs/>
              </w:rPr>
              <w:t>Relevant t</w:t>
            </w:r>
            <w:r w:rsidR="000B7464" w:rsidRPr="000B7464">
              <w:rPr>
                <w:bCs/>
              </w:rPr>
              <w:t>hird level qualification in community development</w:t>
            </w:r>
            <w:r w:rsidR="00CF79BD">
              <w:rPr>
                <w:bCs/>
              </w:rPr>
              <w:t xml:space="preserve">, </w:t>
            </w:r>
            <w:r w:rsidR="000B7464" w:rsidRPr="000B7464">
              <w:rPr>
                <w:bCs/>
              </w:rPr>
              <w:t xml:space="preserve">social </w:t>
            </w:r>
            <w:r w:rsidR="00CF79BD">
              <w:rPr>
                <w:bCs/>
              </w:rPr>
              <w:t xml:space="preserve">science, </w:t>
            </w:r>
            <w:r w:rsidR="000B7464" w:rsidRPr="000B7464">
              <w:rPr>
                <w:bCs/>
              </w:rPr>
              <w:t>equality studies or related discipline</w:t>
            </w:r>
          </w:p>
        </w:tc>
        <w:tc>
          <w:tcPr>
            <w:tcW w:w="1701" w:type="dxa"/>
          </w:tcPr>
          <w:p w14:paraId="2B9E84F9" w14:textId="77777777" w:rsidR="000B7464" w:rsidRPr="000B7464" w:rsidRDefault="000B7464" w:rsidP="000E50CC">
            <w:pPr>
              <w:ind w:left="360"/>
              <w:jc w:val="both"/>
              <w:rPr>
                <w:bCs/>
                <w:lang w:val="en-US"/>
              </w:rPr>
            </w:pPr>
            <w:r w:rsidRPr="000B7464">
              <w:rPr>
                <w:bCs/>
                <w:lang w:val="en-US"/>
              </w:rPr>
              <w:sym w:font="Wingdings" w:char="F0FC"/>
            </w:r>
          </w:p>
        </w:tc>
        <w:tc>
          <w:tcPr>
            <w:tcW w:w="1610" w:type="dxa"/>
          </w:tcPr>
          <w:p w14:paraId="7B601BBF" w14:textId="77777777" w:rsidR="000B7464" w:rsidRPr="000B7464" w:rsidRDefault="000B7464" w:rsidP="000E50CC">
            <w:pPr>
              <w:ind w:left="360"/>
              <w:jc w:val="both"/>
              <w:rPr>
                <w:bCs/>
                <w:lang w:val="en-US"/>
              </w:rPr>
            </w:pPr>
          </w:p>
        </w:tc>
      </w:tr>
      <w:tr w:rsidR="000B7464" w:rsidRPr="000B7464" w14:paraId="71AAEE9E" w14:textId="77777777" w:rsidTr="006639B6">
        <w:tc>
          <w:tcPr>
            <w:tcW w:w="6520" w:type="dxa"/>
          </w:tcPr>
          <w:p w14:paraId="1C046244" w14:textId="477460B7" w:rsidR="000B7464" w:rsidRPr="000B7464" w:rsidRDefault="0033664C" w:rsidP="000E50CC">
            <w:pPr>
              <w:ind w:left="360"/>
              <w:jc w:val="both"/>
              <w:rPr>
                <w:bCs/>
                <w:lang w:val="en-US"/>
              </w:rPr>
            </w:pPr>
            <w:r w:rsidRPr="0033664C">
              <w:t xml:space="preserve">Experience in programme planning and delivery and at least two years’ demonstrable experience in a project </w:t>
            </w:r>
            <w:r w:rsidR="009401F6">
              <w:t>development</w:t>
            </w:r>
            <w:r w:rsidRPr="0033664C">
              <w:t xml:space="preserve"> role</w:t>
            </w:r>
            <w:r>
              <w:t xml:space="preserve"> of a sexual violence service</w:t>
            </w:r>
            <w:r w:rsidRPr="0033664C">
              <w:t xml:space="preserve"> or similar</w:t>
            </w:r>
          </w:p>
        </w:tc>
        <w:tc>
          <w:tcPr>
            <w:tcW w:w="1701" w:type="dxa"/>
          </w:tcPr>
          <w:p w14:paraId="6F3A8C30" w14:textId="77777777" w:rsidR="000B7464" w:rsidRPr="000B7464" w:rsidRDefault="000B7464" w:rsidP="000E50CC">
            <w:pPr>
              <w:ind w:left="360"/>
              <w:jc w:val="both"/>
              <w:rPr>
                <w:bCs/>
                <w:lang w:val="en-US"/>
              </w:rPr>
            </w:pPr>
            <w:r w:rsidRPr="000B7464">
              <w:rPr>
                <w:bCs/>
                <w:lang w:val="en-US"/>
              </w:rPr>
              <w:sym w:font="Wingdings" w:char="F0FC"/>
            </w:r>
          </w:p>
        </w:tc>
        <w:tc>
          <w:tcPr>
            <w:tcW w:w="1610" w:type="dxa"/>
          </w:tcPr>
          <w:p w14:paraId="34210433" w14:textId="77777777" w:rsidR="000B7464" w:rsidRPr="000B7464" w:rsidRDefault="000B7464" w:rsidP="000E50CC">
            <w:pPr>
              <w:ind w:left="360"/>
              <w:jc w:val="both"/>
              <w:rPr>
                <w:bCs/>
                <w:lang w:val="en-US"/>
              </w:rPr>
            </w:pPr>
          </w:p>
        </w:tc>
      </w:tr>
      <w:tr w:rsidR="003825B4" w:rsidRPr="000B7464" w14:paraId="1F1E864B" w14:textId="77777777" w:rsidTr="006639B6">
        <w:tc>
          <w:tcPr>
            <w:tcW w:w="6520" w:type="dxa"/>
          </w:tcPr>
          <w:p w14:paraId="6A5E2C2C" w14:textId="17AE52ED" w:rsidR="003825B4" w:rsidRDefault="0033664C" w:rsidP="000E50CC">
            <w:pPr>
              <w:ind w:left="360"/>
              <w:jc w:val="both"/>
              <w:rPr>
                <w:bCs/>
                <w:lang w:val="en-US"/>
              </w:rPr>
            </w:pPr>
            <w:r w:rsidRPr="0033664C">
              <w:t>Experience with grant applications</w:t>
            </w:r>
            <w:r>
              <w:t xml:space="preserve"> </w:t>
            </w:r>
            <w:r w:rsidRPr="0033664C">
              <w:t>and reporting to funders</w:t>
            </w:r>
          </w:p>
        </w:tc>
        <w:tc>
          <w:tcPr>
            <w:tcW w:w="1701" w:type="dxa"/>
          </w:tcPr>
          <w:p w14:paraId="39D18D85" w14:textId="2D1E4C98" w:rsidR="003825B4" w:rsidRPr="000B7464" w:rsidRDefault="00C95034" w:rsidP="000E50CC">
            <w:pPr>
              <w:ind w:left="360"/>
              <w:jc w:val="both"/>
              <w:rPr>
                <w:bCs/>
                <w:lang w:val="en-US"/>
              </w:rPr>
            </w:pPr>
            <w:r w:rsidRPr="000B7464">
              <w:rPr>
                <w:bCs/>
                <w:lang w:val="en-US"/>
              </w:rPr>
              <w:sym w:font="Wingdings" w:char="F0FC"/>
            </w:r>
          </w:p>
        </w:tc>
        <w:tc>
          <w:tcPr>
            <w:tcW w:w="1610" w:type="dxa"/>
          </w:tcPr>
          <w:p w14:paraId="372EF29F" w14:textId="77777777" w:rsidR="003825B4" w:rsidRPr="000B7464" w:rsidRDefault="003825B4" w:rsidP="000E50CC">
            <w:pPr>
              <w:ind w:left="360"/>
              <w:jc w:val="both"/>
              <w:rPr>
                <w:bCs/>
                <w:lang w:val="en-US"/>
              </w:rPr>
            </w:pPr>
          </w:p>
        </w:tc>
      </w:tr>
      <w:tr w:rsidR="00DE46B1" w:rsidRPr="000B7464" w14:paraId="4D1EF409" w14:textId="77777777" w:rsidTr="006639B6">
        <w:tc>
          <w:tcPr>
            <w:tcW w:w="6520" w:type="dxa"/>
          </w:tcPr>
          <w:p w14:paraId="6F81E539" w14:textId="380932CD" w:rsidR="00DE46B1" w:rsidRPr="000B7464" w:rsidRDefault="00C95034" w:rsidP="000E50CC">
            <w:pPr>
              <w:ind w:left="360"/>
              <w:jc w:val="both"/>
              <w:rPr>
                <w:bCs/>
                <w:lang w:val="en-US"/>
              </w:rPr>
            </w:pPr>
            <w:r>
              <w:rPr>
                <w:bCs/>
                <w:lang w:val="en-US"/>
              </w:rPr>
              <w:t xml:space="preserve">At least two years demonstrable experience </w:t>
            </w:r>
            <w:r w:rsidR="00DE46B1">
              <w:rPr>
                <w:bCs/>
                <w:lang w:val="en-US"/>
              </w:rPr>
              <w:t xml:space="preserve">managing staff team and volunteers </w:t>
            </w:r>
          </w:p>
        </w:tc>
        <w:tc>
          <w:tcPr>
            <w:tcW w:w="1701" w:type="dxa"/>
          </w:tcPr>
          <w:p w14:paraId="6543AF3F" w14:textId="5FF07552" w:rsidR="00DE46B1" w:rsidRPr="000B7464" w:rsidRDefault="00C95034" w:rsidP="000E50CC">
            <w:pPr>
              <w:ind w:left="360"/>
              <w:jc w:val="both"/>
              <w:rPr>
                <w:bCs/>
                <w:lang w:val="en-US"/>
              </w:rPr>
            </w:pPr>
            <w:r w:rsidRPr="000B7464">
              <w:rPr>
                <w:bCs/>
                <w:lang w:val="en-US"/>
              </w:rPr>
              <w:sym w:font="Wingdings" w:char="F0FC"/>
            </w:r>
          </w:p>
        </w:tc>
        <w:tc>
          <w:tcPr>
            <w:tcW w:w="1610" w:type="dxa"/>
          </w:tcPr>
          <w:p w14:paraId="70A6E152" w14:textId="77777777" w:rsidR="00DE46B1" w:rsidRPr="000B7464" w:rsidRDefault="00DE46B1" w:rsidP="000E50CC">
            <w:pPr>
              <w:ind w:left="360"/>
              <w:jc w:val="both"/>
              <w:rPr>
                <w:bCs/>
                <w:lang w:val="en-US"/>
              </w:rPr>
            </w:pPr>
          </w:p>
        </w:tc>
      </w:tr>
      <w:tr w:rsidR="0059706F" w:rsidRPr="000B7464" w14:paraId="262B864E" w14:textId="77777777" w:rsidTr="006639B6">
        <w:tc>
          <w:tcPr>
            <w:tcW w:w="6520" w:type="dxa"/>
          </w:tcPr>
          <w:p w14:paraId="1BEE7E5F" w14:textId="6010C004" w:rsidR="0059706F" w:rsidRPr="000B7464" w:rsidRDefault="0059706F" w:rsidP="000E50CC">
            <w:pPr>
              <w:ind w:left="360"/>
              <w:jc w:val="both"/>
              <w:rPr>
                <w:bCs/>
                <w:lang w:val="en-US"/>
              </w:rPr>
            </w:pPr>
            <w:r>
              <w:rPr>
                <w:bCs/>
                <w:lang w:val="en-US"/>
              </w:rPr>
              <w:t>Child protection training completed</w:t>
            </w:r>
          </w:p>
        </w:tc>
        <w:tc>
          <w:tcPr>
            <w:tcW w:w="1701" w:type="dxa"/>
          </w:tcPr>
          <w:p w14:paraId="2772BAEF" w14:textId="3292588A" w:rsidR="0059706F" w:rsidRPr="000B7464" w:rsidRDefault="0059706F" w:rsidP="000E50CC">
            <w:pPr>
              <w:ind w:left="360"/>
              <w:jc w:val="both"/>
              <w:rPr>
                <w:bCs/>
                <w:lang w:val="en-US"/>
              </w:rPr>
            </w:pPr>
            <w:r w:rsidRPr="000B7464">
              <w:rPr>
                <w:bCs/>
                <w:lang w:val="en-US"/>
              </w:rPr>
              <w:sym w:font="Wingdings" w:char="F0FC"/>
            </w:r>
          </w:p>
        </w:tc>
        <w:tc>
          <w:tcPr>
            <w:tcW w:w="1610" w:type="dxa"/>
          </w:tcPr>
          <w:p w14:paraId="777A340B" w14:textId="77777777" w:rsidR="0059706F" w:rsidRPr="000B7464" w:rsidRDefault="0059706F" w:rsidP="000E50CC">
            <w:pPr>
              <w:ind w:left="360"/>
              <w:jc w:val="both"/>
              <w:rPr>
                <w:bCs/>
                <w:lang w:val="en-US"/>
              </w:rPr>
            </w:pPr>
          </w:p>
        </w:tc>
      </w:tr>
      <w:tr w:rsidR="000B7464" w:rsidRPr="000B7464" w14:paraId="33BDEEFE" w14:textId="77777777" w:rsidTr="006639B6">
        <w:tc>
          <w:tcPr>
            <w:tcW w:w="6520" w:type="dxa"/>
          </w:tcPr>
          <w:p w14:paraId="45911849" w14:textId="507B70E1" w:rsidR="000B7464" w:rsidRPr="000B7464" w:rsidRDefault="00DE6CC8" w:rsidP="000E50CC">
            <w:pPr>
              <w:ind w:left="360"/>
              <w:jc w:val="both"/>
              <w:rPr>
                <w:bCs/>
                <w:lang w:val="en-US"/>
              </w:rPr>
            </w:pPr>
            <w:r>
              <w:rPr>
                <w:bCs/>
                <w:lang w:val="en-US"/>
              </w:rPr>
              <w:t>S</w:t>
            </w:r>
            <w:r w:rsidR="000B7464" w:rsidRPr="000B7464">
              <w:rPr>
                <w:bCs/>
                <w:lang w:val="en-US"/>
              </w:rPr>
              <w:t xml:space="preserve">exual violence training completed </w:t>
            </w:r>
          </w:p>
        </w:tc>
        <w:tc>
          <w:tcPr>
            <w:tcW w:w="1701" w:type="dxa"/>
          </w:tcPr>
          <w:p w14:paraId="6A5D9025" w14:textId="77777777" w:rsidR="000B7464" w:rsidRPr="000B7464" w:rsidRDefault="000B7464" w:rsidP="000E50CC">
            <w:pPr>
              <w:ind w:left="360"/>
              <w:jc w:val="both"/>
              <w:rPr>
                <w:bCs/>
                <w:lang w:val="en-US"/>
              </w:rPr>
            </w:pPr>
          </w:p>
        </w:tc>
        <w:tc>
          <w:tcPr>
            <w:tcW w:w="1610" w:type="dxa"/>
          </w:tcPr>
          <w:p w14:paraId="226FBD4D" w14:textId="77777777" w:rsidR="000B7464" w:rsidRPr="000B7464" w:rsidRDefault="000B7464" w:rsidP="000E50CC">
            <w:pPr>
              <w:ind w:left="360"/>
              <w:jc w:val="both"/>
              <w:rPr>
                <w:bCs/>
                <w:lang w:val="en-US"/>
              </w:rPr>
            </w:pPr>
            <w:r w:rsidRPr="000B7464">
              <w:rPr>
                <w:bCs/>
                <w:lang w:val="en-US"/>
              </w:rPr>
              <w:sym w:font="Wingdings" w:char="F0FC"/>
            </w:r>
          </w:p>
        </w:tc>
      </w:tr>
      <w:tr w:rsidR="000B7464" w:rsidRPr="000B7464" w14:paraId="09959FCE" w14:textId="77777777" w:rsidTr="006639B6">
        <w:tc>
          <w:tcPr>
            <w:tcW w:w="6520" w:type="dxa"/>
          </w:tcPr>
          <w:p w14:paraId="18864CB5" w14:textId="77777777" w:rsidR="000B7464" w:rsidRPr="000B7464" w:rsidRDefault="000B7464" w:rsidP="000E50CC">
            <w:pPr>
              <w:ind w:left="360"/>
              <w:jc w:val="both"/>
              <w:rPr>
                <w:bCs/>
                <w:lang w:val="en-US"/>
              </w:rPr>
            </w:pPr>
            <w:r w:rsidRPr="000B7464">
              <w:rPr>
                <w:bCs/>
                <w:lang w:val="en-US"/>
              </w:rPr>
              <w:t xml:space="preserve">Trauma informed practice training completed </w:t>
            </w:r>
          </w:p>
        </w:tc>
        <w:tc>
          <w:tcPr>
            <w:tcW w:w="1701" w:type="dxa"/>
          </w:tcPr>
          <w:p w14:paraId="73398BB3" w14:textId="77777777" w:rsidR="000B7464" w:rsidRPr="000B7464" w:rsidRDefault="000B7464" w:rsidP="000E50CC">
            <w:pPr>
              <w:ind w:left="360"/>
              <w:jc w:val="both"/>
              <w:rPr>
                <w:bCs/>
                <w:lang w:val="en-US"/>
              </w:rPr>
            </w:pPr>
          </w:p>
        </w:tc>
        <w:tc>
          <w:tcPr>
            <w:tcW w:w="1610" w:type="dxa"/>
          </w:tcPr>
          <w:p w14:paraId="01B14AF7" w14:textId="77777777" w:rsidR="000B7464" w:rsidRPr="000B7464" w:rsidRDefault="000B7464" w:rsidP="000E50CC">
            <w:pPr>
              <w:ind w:left="360"/>
              <w:jc w:val="both"/>
              <w:rPr>
                <w:bCs/>
                <w:lang w:val="en-US"/>
              </w:rPr>
            </w:pPr>
            <w:r w:rsidRPr="000B7464">
              <w:rPr>
                <w:bCs/>
                <w:lang w:val="en-US"/>
              </w:rPr>
              <w:sym w:font="Wingdings" w:char="F0FC"/>
            </w:r>
          </w:p>
        </w:tc>
      </w:tr>
      <w:tr w:rsidR="000B7464" w:rsidRPr="000B7464" w14:paraId="0C1A535A" w14:textId="77777777" w:rsidTr="006639B6">
        <w:tc>
          <w:tcPr>
            <w:tcW w:w="6520" w:type="dxa"/>
          </w:tcPr>
          <w:p w14:paraId="0E4AF35B" w14:textId="77777777" w:rsidR="000B7464" w:rsidRPr="008D0966" w:rsidRDefault="000B7464" w:rsidP="000E50CC">
            <w:pPr>
              <w:ind w:left="360"/>
              <w:jc w:val="both"/>
              <w:rPr>
                <w:b/>
                <w:sz w:val="24"/>
                <w:szCs w:val="24"/>
                <w:lang w:val="en-US"/>
              </w:rPr>
            </w:pPr>
            <w:r w:rsidRPr="008D0966">
              <w:rPr>
                <w:b/>
                <w:sz w:val="24"/>
                <w:szCs w:val="24"/>
                <w:lang w:val="en-US"/>
              </w:rPr>
              <w:t>Skills and Qualities</w:t>
            </w:r>
          </w:p>
        </w:tc>
        <w:tc>
          <w:tcPr>
            <w:tcW w:w="1701" w:type="dxa"/>
          </w:tcPr>
          <w:p w14:paraId="6C66A94C" w14:textId="77777777" w:rsidR="000B7464" w:rsidRPr="000B7464" w:rsidRDefault="000B7464" w:rsidP="000E50CC">
            <w:pPr>
              <w:ind w:left="360"/>
              <w:jc w:val="both"/>
              <w:rPr>
                <w:bCs/>
                <w:lang w:val="en-US"/>
              </w:rPr>
            </w:pPr>
            <w:r w:rsidRPr="000B7464">
              <w:rPr>
                <w:bCs/>
                <w:lang w:val="en-US"/>
              </w:rPr>
              <w:t>Essential</w:t>
            </w:r>
          </w:p>
        </w:tc>
        <w:tc>
          <w:tcPr>
            <w:tcW w:w="1610" w:type="dxa"/>
          </w:tcPr>
          <w:p w14:paraId="3979AE23" w14:textId="77777777" w:rsidR="000B7464" w:rsidRPr="000B7464" w:rsidRDefault="000B7464" w:rsidP="000E50CC">
            <w:pPr>
              <w:ind w:left="360"/>
              <w:jc w:val="both"/>
              <w:rPr>
                <w:bCs/>
                <w:lang w:val="en-US"/>
              </w:rPr>
            </w:pPr>
            <w:r w:rsidRPr="000B7464">
              <w:rPr>
                <w:bCs/>
                <w:lang w:val="en-US"/>
              </w:rPr>
              <w:t>Desirable</w:t>
            </w:r>
          </w:p>
        </w:tc>
      </w:tr>
      <w:tr w:rsidR="000B7464" w:rsidRPr="000B7464" w14:paraId="285F6A3F" w14:textId="77777777" w:rsidTr="006639B6">
        <w:tc>
          <w:tcPr>
            <w:tcW w:w="6520" w:type="dxa"/>
          </w:tcPr>
          <w:p w14:paraId="68FC66FB" w14:textId="1E9D9D97" w:rsidR="000B7464" w:rsidRPr="000B7464" w:rsidRDefault="00DE46B1" w:rsidP="000E50CC">
            <w:pPr>
              <w:ind w:left="360"/>
              <w:jc w:val="both"/>
              <w:rPr>
                <w:bCs/>
                <w:lang w:val="en-US"/>
              </w:rPr>
            </w:pPr>
            <w:r>
              <w:rPr>
                <w:bCs/>
                <w:lang w:val="en-US"/>
              </w:rPr>
              <w:t xml:space="preserve">Strategic planning and analytical skills </w:t>
            </w:r>
          </w:p>
        </w:tc>
        <w:tc>
          <w:tcPr>
            <w:tcW w:w="1701" w:type="dxa"/>
          </w:tcPr>
          <w:p w14:paraId="3607895F" w14:textId="77777777" w:rsidR="000B7464" w:rsidRPr="000B7464" w:rsidRDefault="000B7464" w:rsidP="000E50CC">
            <w:pPr>
              <w:ind w:left="360"/>
              <w:jc w:val="both"/>
              <w:rPr>
                <w:bCs/>
                <w:lang w:val="en-US"/>
              </w:rPr>
            </w:pPr>
            <w:r w:rsidRPr="000B7464">
              <w:rPr>
                <w:bCs/>
                <w:lang w:val="en-US"/>
              </w:rPr>
              <w:sym w:font="Wingdings" w:char="F0FC"/>
            </w:r>
          </w:p>
        </w:tc>
        <w:tc>
          <w:tcPr>
            <w:tcW w:w="1610" w:type="dxa"/>
          </w:tcPr>
          <w:p w14:paraId="5A2DC159" w14:textId="77777777" w:rsidR="000B7464" w:rsidRPr="000B7464" w:rsidRDefault="000B7464" w:rsidP="000E50CC">
            <w:pPr>
              <w:ind w:left="360"/>
              <w:jc w:val="both"/>
              <w:rPr>
                <w:bCs/>
                <w:lang w:val="en-US"/>
              </w:rPr>
            </w:pPr>
          </w:p>
        </w:tc>
      </w:tr>
      <w:tr w:rsidR="000B7464" w:rsidRPr="000B7464" w14:paraId="55784EBC" w14:textId="77777777" w:rsidTr="006639B6">
        <w:tc>
          <w:tcPr>
            <w:tcW w:w="6520" w:type="dxa"/>
          </w:tcPr>
          <w:p w14:paraId="6F7BB07A" w14:textId="77777777" w:rsidR="000B7464" w:rsidRPr="000B7464" w:rsidRDefault="000B7464" w:rsidP="000E50CC">
            <w:pPr>
              <w:ind w:left="360"/>
              <w:jc w:val="both"/>
              <w:rPr>
                <w:bCs/>
                <w:lang w:val="en-US"/>
              </w:rPr>
            </w:pPr>
            <w:r w:rsidRPr="000B7464">
              <w:rPr>
                <w:bCs/>
                <w:lang w:val="en-US"/>
              </w:rPr>
              <w:t>Proven ability to work under pressure and have a creative and innovative approach to the work of the project</w:t>
            </w:r>
          </w:p>
        </w:tc>
        <w:tc>
          <w:tcPr>
            <w:tcW w:w="1701" w:type="dxa"/>
          </w:tcPr>
          <w:p w14:paraId="772E1DFF" w14:textId="77777777" w:rsidR="000B7464" w:rsidRPr="000B7464" w:rsidRDefault="000B7464" w:rsidP="000E50CC">
            <w:pPr>
              <w:ind w:left="360"/>
              <w:jc w:val="both"/>
              <w:rPr>
                <w:bCs/>
                <w:lang w:val="en-US"/>
              </w:rPr>
            </w:pPr>
            <w:r w:rsidRPr="000B7464">
              <w:rPr>
                <w:bCs/>
                <w:lang w:val="en-US"/>
              </w:rPr>
              <w:sym w:font="Wingdings" w:char="F0FC"/>
            </w:r>
          </w:p>
        </w:tc>
        <w:tc>
          <w:tcPr>
            <w:tcW w:w="1610" w:type="dxa"/>
          </w:tcPr>
          <w:p w14:paraId="3F41AC35" w14:textId="77777777" w:rsidR="000B7464" w:rsidRPr="000B7464" w:rsidRDefault="000B7464" w:rsidP="000E50CC">
            <w:pPr>
              <w:ind w:left="360"/>
              <w:jc w:val="both"/>
              <w:rPr>
                <w:bCs/>
                <w:lang w:val="en-US"/>
              </w:rPr>
            </w:pPr>
          </w:p>
        </w:tc>
      </w:tr>
      <w:tr w:rsidR="000B7464" w:rsidRPr="000B7464" w14:paraId="1F36D0EE" w14:textId="77777777" w:rsidTr="006639B6">
        <w:tc>
          <w:tcPr>
            <w:tcW w:w="6520" w:type="dxa"/>
          </w:tcPr>
          <w:p w14:paraId="03716834" w14:textId="77777777" w:rsidR="000B7464" w:rsidRPr="000B7464" w:rsidRDefault="000B7464" w:rsidP="000E50CC">
            <w:pPr>
              <w:ind w:left="360"/>
              <w:jc w:val="both"/>
              <w:rPr>
                <w:bCs/>
                <w:lang w:val="en-US"/>
              </w:rPr>
            </w:pPr>
            <w:r w:rsidRPr="000B7464">
              <w:rPr>
                <w:bCs/>
                <w:lang w:val="en-US"/>
              </w:rPr>
              <w:t>Excellent oral and written communication, facilitation and presentation skills</w:t>
            </w:r>
          </w:p>
        </w:tc>
        <w:tc>
          <w:tcPr>
            <w:tcW w:w="1701" w:type="dxa"/>
          </w:tcPr>
          <w:p w14:paraId="30B74791" w14:textId="77777777" w:rsidR="000B7464" w:rsidRPr="000B7464" w:rsidRDefault="000B7464" w:rsidP="000E50CC">
            <w:pPr>
              <w:ind w:left="360"/>
              <w:jc w:val="both"/>
              <w:rPr>
                <w:bCs/>
                <w:lang w:val="en-US"/>
              </w:rPr>
            </w:pPr>
            <w:r w:rsidRPr="000B7464">
              <w:rPr>
                <w:bCs/>
                <w:lang w:val="en-US"/>
              </w:rPr>
              <w:sym w:font="Wingdings" w:char="F0FC"/>
            </w:r>
          </w:p>
        </w:tc>
        <w:tc>
          <w:tcPr>
            <w:tcW w:w="1610" w:type="dxa"/>
          </w:tcPr>
          <w:p w14:paraId="024153C1" w14:textId="77777777" w:rsidR="000B7464" w:rsidRPr="000B7464" w:rsidRDefault="000B7464" w:rsidP="000E50CC">
            <w:pPr>
              <w:ind w:left="360"/>
              <w:jc w:val="both"/>
              <w:rPr>
                <w:bCs/>
                <w:lang w:val="en-US"/>
              </w:rPr>
            </w:pPr>
          </w:p>
        </w:tc>
      </w:tr>
      <w:tr w:rsidR="000B7464" w:rsidRPr="000B7464" w14:paraId="3D784655" w14:textId="77777777" w:rsidTr="006639B6">
        <w:tc>
          <w:tcPr>
            <w:tcW w:w="6520" w:type="dxa"/>
          </w:tcPr>
          <w:p w14:paraId="14FA0EB0" w14:textId="1489B5BB" w:rsidR="000B7464" w:rsidRPr="000B7464" w:rsidRDefault="002213AC" w:rsidP="000E50CC">
            <w:pPr>
              <w:ind w:left="360"/>
              <w:jc w:val="both"/>
              <w:rPr>
                <w:bCs/>
                <w:lang w:val="en-US"/>
              </w:rPr>
            </w:pPr>
            <w:r>
              <w:rPr>
                <w:bCs/>
                <w:lang w:val="en-US"/>
              </w:rPr>
              <w:t>Expertise in b</w:t>
            </w:r>
            <w:r w:rsidR="00DE46B1">
              <w:rPr>
                <w:bCs/>
                <w:lang w:val="en-US"/>
              </w:rPr>
              <w:t xml:space="preserve">uilding interagency collaborations </w:t>
            </w:r>
            <w:r w:rsidR="00B05397">
              <w:rPr>
                <w:bCs/>
                <w:lang w:val="en-US"/>
              </w:rPr>
              <w:t xml:space="preserve">and partnerships </w:t>
            </w:r>
          </w:p>
        </w:tc>
        <w:tc>
          <w:tcPr>
            <w:tcW w:w="1701" w:type="dxa"/>
          </w:tcPr>
          <w:p w14:paraId="58122059" w14:textId="77777777" w:rsidR="000B7464" w:rsidRPr="000B7464" w:rsidRDefault="000B7464" w:rsidP="000E50CC">
            <w:pPr>
              <w:ind w:left="360"/>
              <w:jc w:val="both"/>
              <w:rPr>
                <w:bCs/>
                <w:lang w:val="en-US"/>
              </w:rPr>
            </w:pPr>
            <w:r w:rsidRPr="000B7464">
              <w:rPr>
                <w:bCs/>
                <w:lang w:val="en-US"/>
              </w:rPr>
              <w:sym w:font="Wingdings" w:char="F0FC"/>
            </w:r>
          </w:p>
        </w:tc>
        <w:tc>
          <w:tcPr>
            <w:tcW w:w="1610" w:type="dxa"/>
          </w:tcPr>
          <w:p w14:paraId="4A6FC8D4" w14:textId="77777777" w:rsidR="000B7464" w:rsidRPr="000B7464" w:rsidRDefault="000B7464" w:rsidP="000E50CC">
            <w:pPr>
              <w:ind w:left="360"/>
              <w:jc w:val="both"/>
              <w:rPr>
                <w:bCs/>
                <w:lang w:val="en-US"/>
              </w:rPr>
            </w:pPr>
          </w:p>
        </w:tc>
      </w:tr>
      <w:tr w:rsidR="000B7464" w:rsidRPr="000B7464" w14:paraId="568260E8" w14:textId="77777777" w:rsidTr="006639B6">
        <w:tc>
          <w:tcPr>
            <w:tcW w:w="6520" w:type="dxa"/>
          </w:tcPr>
          <w:p w14:paraId="4A2EF223" w14:textId="5D89747D" w:rsidR="000B7464" w:rsidRPr="000B7464" w:rsidRDefault="002213AC" w:rsidP="000E50CC">
            <w:pPr>
              <w:ind w:left="360"/>
              <w:jc w:val="both"/>
              <w:rPr>
                <w:bCs/>
                <w:lang w:val="en-US"/>
              </w:rPr>
            </w:pPr>
            <w:r>
              <w:rPr>
                <w:bCs/>
                <w:lang w:val="en-US"/>
              </w:rPr>
              <w:t>Proficient o</w:t>
            </w:r>
            <w:r w:rsidR="000B7464" w:rsidRPr="000B7464">
              <w:rPr>
                <w:bCs/>
                <w:lang w:val="en-US"/>
              </w:rPr>
              <w:t>rganisational skills</w:t>
            </w:r>
            <w:r>
              <w:rPr>
                <w:bCs/>
                <w:lang w:val="en-US"/>
              </w:rPr>
              <w:t xml:space="preserve"> and administration skills</w:t>
            </w:r>
            <w:r w:rsidR="000B7464" w:rsidRPr="000B7464">
              <w:rPr>
                <w:bCs/>
                <w:lang w:val="en-US"/>
              </w:rPr>
              <w:t xml:space="preserve">, ability to </w:t>
            </w:r>
            <w:r>
              <w:rPr>
                <w:bCs/>
                <w:lang w:val="en-US"/>
              </w:rPr>
              <w:t xml:space="preserve">manage budgets and data collection systems </w:t>
            </w:r>
          </w:p>
        </w:tc>
        <w:tc>
          <w:tcPr>
            <w:tcW w:w="1701" w:type="dxa"/>
          </w:tcPr>
          <w:p w14:paraId="060BF898" w14:textId="77777777" w:rsidR="000B7464" w:rsidRPr="000B7464" w:rsidRDefault="000B7464" w:rsidP="000E50CC">
            <w:pPr>
              <w:ind w:left="360"/>
              <w:jc w:val="both"/>
              <w:rPr>
                <w:bCs/>
                <w:lang w:val="en-US"/>
              </w:rPr>
            </w:pPr>
            <w:r w:rsidRPr="000B7464">
              <w:rPr>
                <w:bCs/>
                <w:lang w:val="en-US"/>
              </w:rPr>
              <w:sym w:font="Wingdings" w:char="F0FC"/>
            </w:r>
          </w:p>
        </w:tc>
        <w:tc>
          <w:tcPr>
            <w:tcW w:w="1610" w:type="dxa"/>
          </w:tcPr>
          <w:p w14:paraId="144C8476" w14:textId="77777777" w:rsidR="000B7464" w:rsidRPr="000B7464" w:rsidRDefault="000B7464" w:rsidP="000E50CC">
            <w:pPr>
              <w:ind w:left="360"/>
              <w:jc w:val="both"/>
              <w:rPr>
                <w:bCs/>
                <w:lang w:val="en-US"/>
              </w:rPr>
            </w:pPr>
          </w:p>
        </w:tc>
      </w:tr>
      <w:tr w:rsidR="000B7464" w:rsidRPr="000B7464" w14:paraId="0F10D393" w14:textId="77777777" w:rsidTr="006639B6">
        <w:tc>
          <w:tcPr>
            <w:tcW w:w="6520" w:type="dxa"/>
          </w:tcPr>
          <w:p w14:paraId="62CC8D67" w14:textId="77777777" w:rsidR="000B7464" w:rsidRPr="000B7464" w:rsidRDefault="000B7464" w:rsidP="000E50CC">
            <w:pPr>
              <w:ind w:left="360"/>
              <w:jc w:val="both"/>
              <w:rPr>
                <w:bCs/>
                <w:lang w:val="en-US"/>
              </w:rPr>
            </w:pPr>
            <w:r w:rsidRPr="000B7464">
              <w:rPr>
                <w:bCs/>
                <w:lang w:val="en-US"/>
              </w:rPr>
              <w:t>Strong commitment to anti-discriminatory practice</w:t>
            </w:r>
          </w:p>
        </w:tc>
        <w:tc>
          <w:tcPr>
            <w:tcW w:w="1701" w:type="dxa"/>
          </w:tcPr>
          <w:p w14:paraId="5C59A28D" w14:textId="77777777" w:rsidR="000B7464" w:rsidRPr="000B7464" w:rsidRDefault="000B7464" w:rsidP="000E50CC">
            <w:pPr>
              <w:ind w:left="360"/>
              <w:jc w:val="both"/>
              <w:rPr>
                <w:bCs/>
                <w:lang w:val="en-US"/>
              </w:rPr>
            </w:pPr>
            <w:r w:rsidRPr="000B7464">
              <w:rPr>
                <w:bCs/>
                <w:lang w:val="en-US"/>
              </w:rPr>
              <w:sym w:font="Wingdings" w:char="F0FC"/>
            </w:r>
          </w:p>
        </w:tc>
        <w:tc>
          <w:tcPr>
            <w:tcW w:w="1610" w:type="dxa"/>
          </w:tcPr>
          <w:p w14:paraId="75BDD7E8" w14:textId="77777777" w:rsidR="000B7464" w:rsidRPr="000B7464" w:rsidRDefault="000B7464" w:rsidP="000E50CC">
            <w:pPr>
              <w:ind w:left="360"/>
              <w:jc w:val="both"/>
              <w:rPr>
                <w:bCs/>
                <w:lang w:val="en-US"/>
              </w:rPr>
            </w:pPr>
          </w:p>
        </w:tc>
      </w:tr>
      <w:tr w:rsidR="000B7464" w:rsidRPr="000B7464" w14:paraId="669FE343" w14:textId="77777777" w:rsidTr="006639B6">
        <w:tc>
          <w:tcPr>
            <w:tcW w:w="6520" w:type="dxa"/>
          </w:tcPr>
          <w:p w14:paraId="13915E49" w14:textId="77777777" w:rsidR="000B7464" w:rsidRPr="008D0966" w:rsidRDefault="000B7464" w:rsidP="000E50CC">
            <w:pPr>
              <w:ind w:left="360"/>
              <w:jc w:val="both"/>
              <w:rPr>
                <w:b/>
                <w:sz w:val="24"/>
                <w:szCs w:val="24"/>
                <w:lang w:val="en-US"/>
              </w:rPr>
            </w:pPr>
            <w:r w:rsidRPr="008D0966">
              <w:rPr>
                <w:b/>
                <w:sz w:val="24"/>
                <w:szCs w:val="24"/>
                <w:lang w:val="en-US"/>
              </w:rPr>
              <w:t>Knowledge</w:t>
            </w:r>
          </w:p>
        </w:tc>
        <w:tc>
          <w:tcPr>
            <w:tcW w:w="1701" w:type="dxa"/>
          </w:tcPr>
          <w:p w14:paraId="4ADACC9E" w14:textId="77777777" w:rsidR="000B7464" w:rsidRPr="000B7464" w:rsidRDefault="000B7464" w:rsidP="000E50CC">
            <w:pPr>
              <w:ind w:left="360"/>
              <w:jc w:val="both"/>
              <w:rPr>
                <w:bCs/>
                <w:lang w:val="en-US"/>
              </w:rPr>
            </w:pPr>
            <w:r w:rsidRPr="000B7464">
              <w:rPr>
                <w:bCs/>
                <w:lang w:val="en-US"/>
              </w:rPr>
              <w:t>Essential</w:t>
            </w:r>
          </w:p>
        </w:tc>
        <w:tc>
          <w:tcPr>
            <w:tcW w:w="1610" w:type="dxa"/>
          </w:tcPr>
          <w:p w14:paraId="46E8A8C8" w14:textId="77777777" w:rsidR="000B7464" w:rsidRPr="000B7464" w:rsidRDefault="000B7464" w:rsidP="000E50CC">
            <w:pPr>
              <w:ind w:left="360"/>
              <w:jc w:val="both"/>
              <w:rPr>
                <w:bCs/>
                <w:lang w:val="en-US"/>
              </w:rPr>
            </w:pPr>
            <w:r w:rsidRPr="000B7464">
              <w:rPr>
                <w:bCs/>
                <w:lang w:val="en-US"/>
              </w:rPr>
              <w:t>Desirable</w:t>
            </w:r>
          </w:p>
        </w:tc>
      </w:tr>
      <w:tr w:rsidR="000B7464" w:rsidRPr="000B7464" w14:paraId="38A1378E" w14:textId="77777777" w:rsidTr="006639B6">
        <w:tc>
          <w:tcPr>
            <w:tcW w:w="6520" w:type="dxa"/>
          </w:tcPr>
          <w:p w14:paraId="1EDE5CAE" w14:textId="77777777" w:rsidR="000B7464" w:rsidRPr="000B7464" w:rsidRDefault="000B7464" w:rsidP="000E50CC">
            <w:pPr>
              <w:ind w:left="360"/>
              <w:jc w:val="both"/>
              <w:rPr>
                <w:bCs/>
                <w:lang w:val="en-US"/>
              </w:rPr>
            </w:pPr>
            <w:r w:rsidRPr="000B7464">
              <w:rPr>
                <w:bCs/>
                <w:lang w:val="en-US"/>
              </w:rPr>
              <w:t>Knowledge and understanding of the impact of sexual violence on the lives of survivors</w:t>
            </w:r>
          </w:p>
        </w:tc>
        <w:tc>
          <w:tcPr>
            <w:tcW w:w="1701" w:type="dxa"/>
          </w:tcPr>
          <w:p w14:paraId="539642CC" w14:textId="77777777" w:rsidR="000B7464" w:rsidRPr="000B7464" w:rsidRDefault="000B7464" w:rsidP="000E50CC">
            <w:pPr>
              <w:ind w:left="360"/>
              <w:jc w:val="both"/>
              <w:rPr>
                <w:bCs/>
                <w:lang w:val="en-US"/>
              </w:rPr>
            </w:pPr>
            <w:r w:rsidRPr="000B7464">
              <w:rPr>
                <w:bCs/>
                <w:lang w:val="en-US"/>
              </w:rPr>
              <w:sym w:font="Wingdings" w:char="F0FC"/>
            </w:r>
          </w:p>
        </w:tc>
        <w:tc>
          <w:tcPr>
            <w:tcW w:w="1610" w:type="dxa"/>
          </w:tcPr>
          <w:p w14:paraId="468D5FCE" w14:textId="77777777" w:rsidR="000B7464" w:rsidRPr="000B7464" w:rsidRDefault="000B7464" w:rsidP="000E50CC">
            <w:pPr>
              <w:ind w:left="360"/>
              <w:jc w:val="both"/>
              <w:rPr>
                <w:bCs/>
                <w:lang w:val="en-US"/>
              </w:rPr>
            </w:pPr>
          </w:p>
        </w:tc>
      </w:tr>
      <w:tr w:rsidR="000B7464" w:rsidRPr="000B7464" w14:paraId="2110E050" w14:textId="77777777" w:rsidTr="006639B6">
        <w:tc>
          <w:tcPr>
            <w:tcW w:w="6520" w:type="dxa"/>
          </w:tcPr>
          <w:p w14:paraId="0B6D60B9" w14:textId="1FB37C81" w:rsidR="000B7464" w:rsidRPr="000B7464" w:rsidRDefault="000B7464" w:rsidP="000E50CC">
            <w:pPr>
              <w:ind w:left="360"/>
              <w:jc w:val="both"/>
              <w:rPr>
                <w:bCs/>
                <w:lang w:val="en-US"/>
              </w:rPr>
            </w:pPr>
            <w:r w:rsidRPr="000B7464">
              <w:rPr>
                <w:bCs/>
                <w:lang w:val="en-US"/>
              </w:rPr>
              <w:t>Feminist/gendered analysis of sexual violence</w:t>
            </w:r>
          </w:p>
        </w:tc>
        <w:tc>
          <w:tcPr>
            <w:tcW w:w="1701" w:type="dxa"/>
          </w:tcPr>
          <w:p w14:paraId="7E2452D3" w14:textId="77777777" w:rsidR="000B7464" w:rsidRPr="000B7464" w:rsidRDefault="000B7464" w:rsidP="000E50CC">
            <w:pPr>
              <w:ind w:left="360"/>
              <w:jc w:val="both"/>
              <w:rPr>
                <w:bCs/>
                <w:lang w:val="en-US"/>
              </w:rPr>
            </w:pPr>
            <w:r w:rsidRPr="000B7464">
              <w:rPr>
                <w:bCs/>
                <w:lang w:val="en-US"/>
              </w:rPr>
              <w:sym w:font="Wingdings" w:char="F0FC"/>
            </w:r>
          </w:p>
        </w:tc>
        <w:tc>
          <w:tcPr>
            <w:tcW w:w="1610" w:type="dxa"/>
          </w:tcPr>
          <w:p w14:paraId="528A5CA4" w14:textId="77777777" w:rsidR="000B7464" w:rsidRPr="000B7464" w:rsidRDefault="000B7464" w:rsidP="000E50CC">
            <w:pPr>
              <w:ind w:left="360"/>
              <w:jc w:val="both"/>
              <w:rPr>
                <w:bCs/>
                <w:lang w:val="en-US"/>
              </w:rPr>
            </w:pPr>
          </w:p>
        </w:tc>
      </w:tr>
      <w:tr w:rsidR="000B7464" w:rsidRPr="000B7464" w14:paraId="333D4201" w14:textId="77777777" w:rsidTr="006639B6">
        <w:tc>
          <w:tcPr>
            <w:tcW w:w="6520" w:type="dxa"/>
          </w:tcPr>
          <w:p w14:paraId="1F7A23A6" w14:textId="77777777" w:rsidR="000B7464" w:rsidRPr="000B7464" w:rsidRDefault="000B7464" w:rsidP="000E50CC">
            <w:pPr>
              <w:ind w:left="360"/>
              <w:jc w:val="both"/>
              <w:rPr>
                <w:bCs/>
                <w:lang w:val="en-US"/>
              </w:rPr>
            </w:pPr>
            <w:r w:rsidRPr="000B7464">
              <w:rPr>
                <w:bCs/>
                <w:lang w:val="en-US"/>
              </w:rPr>
              <w:t>Working knowledge of voluntary and statutory sector agencies and specialised services for survivors of sexual violence</w:t>
            </w:r>
          </w:p>
        </w:tc>
        <w:tc>
          <w:tcPr>
            <w:tcW w:w="1701" w:type="dxa"/>
          </w:tcPr>
          <w:p w14:paraId="2BB64ED4" w14:textId="77777777" w:rsidR="000B7464" w:rsidRPr="000B7464" w:rsidRDefault="000B7464" w:rsidP="000E50CC">
            <w:pPr>
              <w:ind w:left="360"/>
              <w:jc w:val="both"/>
              <w:rPr>
                <w:bCs/>
                <w:lang w:val="en-US"/>
              </w:rPr>
            </w:pPr>
            <w:r w:rsidRPr="000B7464">
              <w:rPr>
                <w:bCs/>
                <w:lang w:val="en-US"/>
              </w:rPr>
              <w:sym w:font="Wingdings" w:char="F0FC"/>
            </w:r>
          </w:p>
        </w:tc>
        <w:tc>
          <w:tcPr>
            <w:tcW w:w="1610" w:type="dxa"/>
          </w:tcPr>
          <w:p w14:paraId="0BFAE559" w14:textId="77777777" w:rsidR="000B7464" w:rsidRPr="000B7464" w:rsidRDefault="000B7464" w:rsidP="000E50CC">
            <w:pPr>
              <w:ind w:left="360"/>
              <w:jc w:val="both"/>
              <w:rPr>
                <w:bCs/>
                <w:lang w:val="en-US"/>
              </w:rPr>
            </w:pPr>
          </w:p>
        </w:tc>
      </w:tr>
      <w:tr w:rsidR="000B7464" w:rsidRPr="000B7464" w14:paraId="76FB7511" w14:textId="77777777" w:rsidTr="006639B6">
        <w:tc>
          <w:tcPr>
            <w:tcW w:w="6520" w:type="dxa"/>
          </w:tcPr>
          <w:p w14:paraId="724681A8" w14:textId="77777777" w:rsidR="000B7464" w:rsidRPr="000B7464" w:rsidRDefault="000B7464" w:rsidP="000E50CC">
            <w:pPr>
              <w:ind w:left="360"/>
              <w:jc w:val="both"/>
              <w:rPr>
                <w:bCs/>
                <w:lang w:val="en-US"/>
              </w:rPr>
            </w:pPr>
            <w:r w:rsidRPr="000B7464">
              <w:rPr>
                <w:bCs/>
                <w:lang w:val="en-US"/>
              </w:rPr>
              <w:t>Knowledge of the working of the rape crisis movement</w:t>
            </w:r>
          </w:p>
        </w:tc>
        <w:tc>
          <w:tcPr>
            <w:tcW w:w="1701" w:type="dxa"/>
          </w:tcPr>
          <w:p w14:paraId="15E9054B" w14:textId="77777777" w:rsidR="000B7464" w:rsidRPr="000B7464" w:rsidRDefault="000B7464" w:rsidP="000E50CC">
            <w:pPr>
              <w:ind w:left="360"/>
              <w:jc w:val="both"/>
              <w:rPr>
                <w:bCs/>
                <w:lang w:val="en-US"/>
              </w:rPr>
            </w:pPr>
          </w:p>
        </w:tc>
        <w:tc>
          <w:tcPr>
            <w:tcW w:w="1610" w:type="dxa"/>
          </w:tcPr>
          <w:p w14:paraId="277CBA15" w14:textId="77777777" w:rsidR="000B7464" w:rsidRPr="000B7464" w:rsidRDefault="000B7464" w:rsidP="000E50CC">
            <w:pPr>
              <w:ind w:left="360"/>
              <w:jc w:val="both"/>
              <w:rPr>
                <w:bCs/>
                <w:lang w:val="en-US"/>
              </w:rPr>
            </w:pPr>
            <w:r w:rsidRPr="000B7464">
              <w:rPr>
                <w:bCs/>
                <w:lang w:val="en-US"/>
              </w:rPr>
              <w:sym w:font="Wingdings" w:char="F0FC"/>
            </w:r>
          </w:p>
        </w:tc>
      </w:tr>
    </w:tbl>
    <w:p w14:paraId="27C70B48" w14:textId="77777777" w:rsidR="000B7464" w:rsidRPr="000B7464" w:rsidRDefault="000B7464" w:rsidP="000E50CC">
      <w:pPr>
        <w:ind w:left="360"/>
        <w:jc w:val="both"/>
        <w:rPr>
          <w:bCs/>
          <w:lang w:val="en-GB"/>
        </w:rPr>
      </w:pPr>
    </w:p>
    <w:p w14:paraId="3D0A4920" w14:textId="4B08D627" w:rsidR="00F500BB" w:rsidRPr="003255B5" w:rsidRDefault="00CE5A07" w:rsidP="000E50CC">
      <w:pPr>
        <w:jc w:val="both"/>
        <w:rPr>
          <w:sz w:val="24"/>
          <w:szCs w:val="24"/>
        </w:rPr>
      </w:pPr>
      <w:r w:rsidRPr="00CE5A07">
        <w:rPr>
          <w:sz w:val="24"/>
          <w:szCs w:val="24"/>
          <w:highlight w:val="yellow"/>
        </w:rPr>
        <w:t>Funded by Tusla</w:t>
      </w:r>
      <w:r>
        <w:rPr>
          <w:sz w:val="24"/>
          <w:szCs w:val="24"/>
        </w:rPr>
        <w:t xml:space="preserve"> </w:t>
      </w:r>
    </w:p>
    <w:sectPr w:rsidR="00F500BB" w:rsidRPr="00325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7120"/>
    <w:multiLevelType w:val="multilevel"/>
    <w:tmpl w:val="4D64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E1F00"/>
    <w:multiLevelType w:val="hybridMultilevel"/>
    <w:tmpl w:val="3774BF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4D0B7F"/>
    <w:multiLevelType w:val="hybridMultilevel"/>
    <w:tmpl w:val="6478CA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BBB7078"/>
    <w:multiLevelType w:val="multilevel"/>
    <w:tmpl w:val="D73C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18142E"/>
    <w:multiLevelType w:val="hybridMultilevel"/>
    <w:tmpl w:val="3C726294"/>
    <w:lvl w:ilvl="0" w:tplc="695E953A">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3C2C1406"/>
    <w:multiLevelType w:val="multilevel"/>
    <w:tmpl w:val="98B0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621136"/>
    <w:multiLevelType w:val="hybridMultilevel"/>
    <w:tmpl w:val="E1F61D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C57487E"/>
    <w:multiLevelType w:val="hybridMultilevel"/>
    <w:tmpl w:val="917228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F743A72"/>
    <w:multiLevelType w:val="multilevel"/>
    <w:tmpl w:val="E114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583A7C"/>
    <w:multiLevelType w:val="hybridMultilevel"/>
    <w:tmpl w:val="C30C5D4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6F555EC7"/>
    <w:multiLevelType w:val="hybridMultilevel"/>
    <w:tmpl w:val="AB5C7DDC"/>
    <w:lvl w:ilvl="0" w:tplc="18090005">
      <w:start w:val="1"/>
      <w:numFmt w:val="bullet"/>
      <w:lvlText w:val=""/>
      <w:lvlJc w:val="left"/>
      <w:pPr>
        <w:ind w:left="283" w:hanging="360"/>
      </w:pPr>
      <w:rPr>
        <w:rFonts w:ascii="Wingdings" w:hAnsi="Wingdings" w:hint="default"/>
      </w:rPr>
    </w:lvl>
    <w:lvl w:ilvl="1" w:tplc="18090003" w:tentative="1">
      <w:start w:val="1"/>
      <w:numFmt w:val="bullet"/>
      <w:lvlText w:val="o"/>
      <w:lvlJc w:val="left"/>
      <w:pPr>
        <w:ind w:left="1003" w:hanging="360"/>
      </w:pPr>
      <w:rPr>
        <w:rFonts w:ascii="Courier New" w:hAnsi="Courier New" w:cs="Courier New" w:hint="default"/>
      </w:rPr>
    </w:lvl>
    <w:lvl w:ilvl="2" w:tplc="18090005" w:tentative="1">
      <w:start w:val="1"/>
      <w:numFmt w:val="bullet"/>
      <w:lvlText w:val=""/>
      <w:lvlJc w:val="left"/>
      <w:pPr>
        <w:ind w:left="1723" w:hanging="360"/>
      </w:pPr>
      <w:rPr>
        <w:rFonts w:ascii="Wingdings" w:hAnsi="Wingdings" w:hint="default"/>
      </w:rPr>
    </w:lvl>
    <w:lvl w:ilvl="3" w:tplc="18090001" w:tentative="1">
      <w:start w:val="1"/>
      <w:numFmt w:val="bullet"/>
      <w:lvlText w:val=""/>
      <w:lvlJc w:val="left"/>
      <w:pPr>
        <w:ind w:left="2443" w:hanging="360"/>
      </w:pPr>
      <w:rPr>
        <w:rFonts w:ascii="Symbol" w:hAnsi="Symbol" w:hint="default"/>
      </w:rPr>
    </w:lvl>
    <w:lvl w:ilvl="4" w:tplc="18090003" w:tentative="1">
      <w:start w:val="1"/>
      <w:numFmt w:val="bullet"/>
      <w:lvlText w:val="o"/>
      <w:lvlJc w:val="left"/>
      <w:pPr>
        <w:ind w:left="3163" w:hanging="360"/>
      </w:pPr>
      <w:rPr>
        <w:rFonts w:ascii="Courier New" w:hAnsi="Courier New" w:cs="Courier New" w:hint="default"/>
      </w:rPr>
    </w:lvl>
    <w:lvl w:ilvl="5" w:tplc="18090005" w:tentative="1">
      <w:start w:val="1"/>
      <w:numFmt w:val="bullet"/>
      <w:lvlText w:val=""/>
      <w:lvlJc w:val="left"/>
      <w:pPr>
        <w:ind w:left="3883" w:hanging="360"/>
      </w:pPr>
      <w:rPr>
        <w:rFonts w:ascii="Wingdings" w:hAnsi="Wingdings" w:hint="default"/>
      </w:rPr>
    </w:lvl>
    <w:lvl w:ilvl="6" w:tplc="18090001" w:tentative="1">
      <w:start w:val="1"/>
      <w:numFmt w:val="bullet"/>
      <w:lvlText w:val=""/>
      <w:lvlJc w:val="left"/>
      <w:pPr>
        <w:ind w:left="4603" w:hanging="360"/>
      </w:pPr>
      <w:rPr>
        <w:rFonts w:ascii="Symbol" w:hAnsi="Symbol" w:hint="default"/>
      </w:rPr>
    </w:lvl>
    <w:lvl w:ilvl="7" w:tplc="18090003" w:tentative="1">
      <w:start w:val="1"/>
      <w:numFmt w:val="bullet"/>
      <w:lvlText w:val="o"/>
      <w:lvlJc w:val="left"/>
      <w:pPr>
        <w:ind w:left="5323" w:hanging="360"/>
      </w:pPr>
      <w:rPr>
        <w:rFonts w:ascii="Courier New" w:hAnsi="Courier New" w:cs="Courier New" w:hint="default"/>
      </w:rPr>
    </w:lvl>
    <w:lvl w:ilvl="8" w:tplc="18090005" w:tentative="1">
      <w:start w:val="1"/>
      <w:numFmt w:val="bullet"/>
      <w:lvlText w:val=""/>
      <w:lvlJc w:val="left"/>
      <w:pPr>
        <w:ind w:left="6043" w:hanging="360"/>
      </w:pPr>
      <w:rPr>
        <w:rFonts w:ascii="Wingdings" w:hAnsi="Wingdings" w:hint="default"/>
      </w:rPr>
    </w:lvl>
  </w:abstractNum>
  <w:num w:numId="1" w16cid:durableId="371462955">
    <w:abstractNumId w:val="2"/>
  </w:num>
  <w:num w:numId="2" w16cid:durableId="907810670">
    <w:abstractNumId w:val="1"/>
  </w:num>
  <w:num w:numId="3" w16cid:durableId="932012816">
    <w:abstractNumId w:val="4"/>
  </w:num>
  <w:num w:numId="4" w16cid:durableId="1719553241">
    <w:abstractNumId w:val="3"/>
  </w:num>
  <w:num w:numId="5" w16cid:durableId="1738823632">
    <w:abstractNumId w:val="5"/>
  </w:num>
  <w:num w:numId="6" w16cid:durableId="513803444">
    <w:abstractNumId w:val="0"/>
  </w:num>
  <w:num w:numId="7" w16cid:durableId="777674543">
    <w:abstractNumId w:val="8"/>
  </w:num>
  <w:num w:numId="8" w16cid:durableId="1952542059">
    <w:abstractNumId w:val="9"/>
  </w:num>
  <w:num w:numId="9" w16cid:durableId="2082675904">
    <w:abstractNumId w:val="10"/>
  </w:num>
  <w:num w:numId="10" w16cid:durableId="651645395">
    <w:abstractNumId w:val="6"/>
  </w:num>
  <w:num w:numId="11" w16cid:durableId="18251965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3C4"/>
    <w:rsid w:val="00002EB1"/>
    <w:rsid w:val="000259EE"/>
    <w:rsid w:val="00041771"/>
    <w:rsid w:val="00056234"/>
    <w:rsid w:val="00067C04"/>
    <w:rsid w:val="00070728"/>
    <w:rsid w:val="0007202B"/>
    <w:rsid w:val="00076D6A"/>
    <w:rsid w:val="0009045D"/>
    <w:rsid w:val="00093153"/>
    <w:rsid w:val="000B7464"/>
    <w:rsid w:val="000E50CC"/>
    <w:rsid w:val="000E7E16"/>
    <w:rsid w:val="000F259A"/>
    <w:rsid w:val="000F705B"/>
    <w:rsid w:val="00125957"/>
    <w:rsid w:val="001359EF"/>
    <w:rsid w:val="00150891"/>
    <w:rsid w:val="00151394"/>
    <w:rsid w:val="00155FA6"/>
    <w:rsid w:val="00157CD8"/>
    <w:rsid w:val="001674B6"/>
    <w:rsid w:val="001736B9"/>
    <w:rsid w:val="00190EA0"/>
    <w:rsid w:val="001F5066"/>
    <w:rsid w:val="002213AC"/>
    <w:rsid w:val="00226D9B"/>
    <w:rsid w:val="00226F12"/>
    <w:rsid w:val="002342AE"/>
    <w:rsid w:val="00245606"/>
    <w:rsid w:val="00261375"/>
    <w:rsid w:val="00290B4D"/>
    <w:rsid w:val="002A5D83"/>
    <w:rsid w:val="00312EC5"/>
    <w:rsid w:val="003255B5"/>
    <w:rsid w:val="003303EE"/>
    <w:rsid w:val="0033664C"/>
    <w:rsid w:val="003400CE"/>
    <w:rsid w:val="00342D69"/>
    <w:rsid w:val="003528D6"/>
    <w:rsid w:val="00357A27"/>
    <w:rsid w:val="00366D6A"/>
    <w:rsid w:val="003825B4"/>
    <w:rsid w:val="003B4BA3"/>
    <w:rsid w:val="003B7323"/>
    <w:rsid w:val="003C05E4"/>
    <w:rsid w:val="003E2C71"/>
    <w:rsid w:val="00413689"/>
    <w:rsid w:val="004214F8"/>
    <w:rsid w:val="004344F8"/>
    <w:rsid w:val="0045505C"/>
    <w:rsid w:val="00460030"/>
    <w:rsid w:val="004710DE"/>
    <w:rsid w:val="004A2E81"/>
    <w:rsid w:val="004E634E"/>
    <w:rsid w:val="004F5271"/>
    <w:rsid w:val="005017E1"/>
    <w:rsid w:val="00507694"/>
    <w:rsid w:val="005201FA"/>
    <w:rsid w:val="0054490F"/>
    <w:rsid w:val="00544F24"/>
    <w:rsid w:val="0055041C"/>
    <w:rsid w:val="0055483C"/>
    <w:rsid w:val="00557CC4"/>
    <w:rsid w:val="0056117E"/>
    <w:rsid w:val="0059706F"/>
    <w:rsid w:val="005B5FD5"/>
    <w:rsid w:val="005B7D64"/>
    <w:rsid w:val="005C247B"/>
    <w:rsid w:val="005E5458"/>
    <w:rsid w:val="005E5EEF"/>
    <w:rsid w:val="005F258C"/>
    <w:rsid w:val="0062463B"/>
    <w:rsid w:val="00643346"/>
    <w:rsid w:val="00647BAC"/>
    <w:rsid w:val="00663E2D"/>
    <w:rsid w:val="00666EA8"/>
    <w:rsid w:val="006719EE"/>
    <w:rsid w:val="00677B52"/>
    <w:rsid w:val="00680710"/>
    <w:rsid w:val="00692F59"/>
    <w:rsid w:val="006C745C"/>
    <w:rsid w:val="006E233B"/>
    <w:rsid w:val="006E620B"/>
    <w:rsid w:val="0070145C"/>
    <w:rsid w:val="00717642"/>
    <w:rsid w:val="0075089A"/>
    <w:rsid w:val="00753647"/>
    <w:rsid w:val="007563C4"/>
    <w:rsid w:val="007A6C7C"/>
    <w:rsid w:val="007B3688"/>
    <w:rsid w:val="007D1987"/>
    <w:rsid w:val="007D427B"/>
    <w:rsid w:val="007E5E21"/>
    <w:rsid w:val="007E7E1F"/>
    <w:rsid w:val="007F1169"/>
    <w:rsid w:val="00802DCB"/>
    <w:rsid w:val="00817F2C"/>
    <w:rsid w:val="00847914"/>
    <w:rsid w:val="008526C4"/>
    <w:rsid w:val="00871E6E"/>
    <w:rsid w:val="008C6681"/>
    <w:rsid w:val="008D0966"/>
    <w:rsid w:val="008D647C"/>
    <w:rsid w:val="00907AB6"/>
    <w:rsid w:val="009174D3"/>
    <w:rsid w:val="009401F6"/>
    <w:rsid w:val="009440F0"/>
    <w:rsid w:val="00957BC3"/>
    <w:rsid w:val="0096165F"/>
    <w:rsid w:val="00974ADA"/>
    <w:rsid w:val="0098239E"/>
    <w:rsid w:val="00994619"/>
    <w:rsid w:val="00995384"/>
    <w:rsid w:val="009D082E"/>
    <w:rsid w:val="009D527D"/>
    <w:rsid w:val="009F0AB5"/>
    <w:rsid w:val="00A002AB"/>
    <w:rsid w:val="00A02EE3"/>
    <w:rsid w:val="00A242EE"/>
    <w:rsid w:val="00A362C3"/>
    <w:rsid w:val="00AA40BF"/>
    <w:rsid w:val="00AD7616"/>
    <w:rsid w:val="00B02C77"/>
    <w:rsid w:val="00B03113"/>
    <w:rsid w:val="00B05397"/>
    <w:rsid w:val="00B14760"/>
    <w:rsid w:val="00B264BA"/>
    <w:rsid w:val="00B275E0"/>
    <w:rsid w:val="00B34328"/>
    <w:rsid w:val="00B35A3E"/>
    <w:rsid w:val="00B515F3"/>
    <w:rsid w:val="00B73DBE"/>
    <w:rsid w:val="00B77917"/>
    <w:rsid w:val="00B84CC2"/>
    <w:rsid w:val="00BC4962"/>
    <w:rsid w:val="00BD19B0"/>
    <w:rsid w:val="00BE23DE"/>
    <w:rsid w:val="00BF4F42"/>
    <w:rsid w:val="00C4034F"/>
    <w:rsid w:val="00C43B07"/>
    <w:rsid w:val="00C51959"/>
    <w:rsid w:val="00C54E1C"/>
    <w:rsid w:val="00C82FF3"/>
    <w:rsid w:val="00C95034"/>
    <w:rsid w:val="00CA3DF7"/>
    <w:rsid w:val="00CB02E8"/>
    <w:rsid w:val="00CC58EF"/>
    <w:rsid w:val="00CC5A99"/>
    <w:rsid w:val="00CE5A07"/>
    <w:rsid w:val="00CF79BD"/>
    <w:rsid w:val="00D0323A"/>
    <w:rsid w:val="00D1356E"/>
    <w:rsid w:val="00D5536C"/>
    <w:rsid w:val="00D57D17"/>
    <w:rsid w:val="00D60580"/>
    <w:rsid w:val="00D73371"/>
    <w:rsid w:val="00D80FD3"/>
    <w:rsid w:val="00D93F27"/>
    <w:rsid w:val="00D97B48"/>
    <w:rsid w:val="00DE46B1"/>
    <w:rsid w:val="00DE6CC8"/>
    <w:rsid w:val="00E07708"/>
    <w:rsid w:val="00E177F3"/>
    <w:rsid w:val="00E23E70"/>
    <w:rsid w:val="00E409AC"/>
    <w:rsid w:val="00E45046"/>
    <w:rsid w:val="00ED66CF"/>
    <w:rsid w:val="00ED6A7B"/>
    <w:rsid w:val="00EF1C11"/>
    <w:rsid w:val="00F13950"/>
    <w:rsid w:val="00F36FE3"/>
    <w:rsid w:val="00F47AA6"/>
    <w:rsid w:val="00F500BB"/>
    <w:rsid w:val="00F77E2A"/>
    <w:rsid w:val="00F87B19"/>
    <w:rsid w:val="00FB480D"/>
    <w:rsid w:val="00FC0270"/>
    <w:rsid w:val="00FC42ED"/>
    <w:rsid w:val="00FE4D44"/>
    <w:rsid w:val="00FE5A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9B8D"/>
  <w15:chartTrackingRefBased/>
  <w15:docId w15:val="{4CDE3DD0-169C-45B9-8797-2161BC39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5E4"/>
    <w:pPr>
      <w:ind w:left="720"/>
      <w:contextualSpacing/>
    </w:pPr>
  </w:style>
  <w:style w:type="character" w:styleId="Hyperlink">
    <w:name w:val="Hyperlink"/>
    <w:basedOn w:val="DefaultParagraphFont"/>
    <w:uiPriority w:val="99"/>
    <w:unhideWhenUsed/>
    <w:rsid w:val="00F500BB"/>
    <w:rPr>
      <w:color w:val="0563C1" w:themeColor="hyperlink"/>
      <w:u w:val="single"/>
    </w:rPr>
  </w:style>
  <w:style w:type="character" w:styleId="UnresolvedMention">
    <w:name w:val="Unresolved Mention"/>
    <w:basedOn w:val="DefaultParagraphFont"/>
    <w:uiPriority w:val="99"/>
    <w:semiHidden/>
    <w:unhideWhenUsed/>
    <w:rsid w:val="00F500BB"/>
    <w:rPr>
      <w:color w:val="605E5C"/>
      <w:shd w:val="clear" w:color="auto" w:fill="E1DFDD"/>
    </w:rPr>
  </w:style>
  <w:style w:type="paragraph" w:styleId="Revision">
    <w:name w:val="Revision"/>
    <w:hidden/>
    <w:uiPriority w:val="99"/>
    <w:semiHidden/>
    <w:rsid w:val="00E07708"/>
    <w:pPr>
      <w:spacing w:after="0" w:line="240" w:lineRule="auto"/>
    </w:pPr>
  </w:style>
  <w:style w:type="character" w:styleId="CommentReference">
    <w:name w:val="annotation reference"/>
    <w:basedOn w:val="DefaultParagraphFont"/>
    <w:uiPriority w:val="99"/>
    <w:semiHidden/>
    <w:unhideWhenUsed/>
    <w:rsid w:val="00E07708"/>
    <w:rPr>
      <w:sz w:val="16"/>
      <w:szCs w:val="16"/>
    </w:rPr>
  </w:style>
  <w:style w:type="paragraph" w:styleId="CommentText">
    <w:name w:val="annotation text"/>
    <w:basedOn w:val="Normal"/>
    <w:link w:val="CommentTextChar"/>
    <w:uiPriority w:val="99"/>
    <w:unhideWhenUsed/>
    <w:rsid w:val="00E07708"/>
    <w:pPr>
      <w:spacing w:line="240" w:lineRule="auto"/>
    </w:pPr>
    <w:rPr>
      <w:sz w:val="20"/>
      <w:szCs w:val="20"/>
    </w:rPr>
  </w:style>
  <w:style w:type="character" w:customStyle="1" w:styleId="CommentTextChar">
    <w:name w:val="Comment Text Char"/>
    <w:basedOn w:val="DefaultParagraphFont"/>
    <w:link w:val="CommentText"/>
    <w:uiPriority w:val="99"/>
    <w:rsid w:val="00E07708"/>
    <w:rPr>
      <w:sz w:val="20"/>
      <w:szCs w:val="20"/>
    </w:rPr>
  </w:style>
  <w:style w:type="paragraph" w:styleId="CommentSubject">
    <w:name w:val="annotation subject"/>
    <w:basedOn w:val="CommentText"/>
    <w:next w:val="CommentText"/>
    <w:link w:val="CommentSubjectChar"/>
    <w:uiPriority w:val="99"/>
    <w:semiHidden/>
    <w:unhideWhenUsed/>
    <w:rsid w:val="00E07708"/>
    <w:rPr>
      <w:b/>
      <w:bCs/>
    </w:rPr>
  </w:style>
  <w:style w:type="character" w:customStyle="1" w:styleId="CommentSubjectChar">
    <w:name w:val="Comment Subject Char"/>
    <w:basedOn w:val="CommentTextChar"/>
    <w:link w:val="CommentSubject"/>
    <w:uiPriority w:val="99"/>
    <w:semiHidden/>
    <w:rsid w:val="00E077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374055">
      <w:bodyDiv w:val="1"/>
      <w:marLeft w:val="0"/>
      <w:marRight w:val="0"/>
      <w:marTop w:val="0"/>
      <w:marBottom w:val="0"/>
      <w:divBdr>
        <w:top w:val="none" w:sz="0" w:space="0" w:color="auto"/>
        <w:left w:val="none" w:sz="0" w:space="0" w:color="auto"/>
        <w:bottom w:val="none" w:sz="0" w:space="0" w:color="auto"/>
        <w:right w:val="none" w:sz="0" w:space="0" w:color="auto"/>
      </w:divBdr>
    </w:div>
    <w:div w:id="212102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Byrne</dc:creator>
  <cp:keywords/>
  <dc:description/>
  <cp:lastModifiedBy>Julia Cronin</cp:lastModifiedBy>
  <cp:revision>3</cp:revision>
  <cp:lastPrinted>2022-10-11T14:36:00Z</cp:lastPrinted>
  <dcterms:created xsi:type="dcterms:W3CDTF">2023-01-12T10:32:00Z</dcterms:created>
  <dcterms:modified xsi:type="dcterms:W3CDTF">2023-01-24T12:44:00Z</dcterms:modified>
</cp:coreProperties>
</file>